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DEF1C" w14:textId="2A9F0FE7" w:rsidR="001E2C52" w:rsidRPr="001E2C52" w:rsidRDefault="001E2C52" w:rsidP="001E2C52">
      <w:pPr>
        <w:tabs>
          <w:tab w:val="center" w:pos="4320"/>
          <w:tab w:val="right" w:pos="8640"/>
        </w:tabs>
        <w:spacing w:after="0"/>
        <w:ind w:left="0"/>
        <w:jc w:val="center"/>
        <w:rPr>
          <w:rFonts w:eastAsia="Times New Roman" w:cs="Times New Roman"/>
          <w:szCs w:val="24"/>
          <w:lang w:val="x-none" w:eastAsia="x-none"/>
        </w:rPr>
      </w:pPr>
      <w:bookmarkStart w:id="0" w:name="_Toc109974660"/>
      <w:bookmarkStart w:id="1" w:name="_GoBack"/>
      <w:bookmarkEnd w:id="1"/>
      <w:r>
        <w:rPr>
          <w:rFonts w:eastAsia="Times New Roman" w:cs="Times New Roman"/>
          <w:noProof/>
          <w:szCs w:val="24"/>
        </w:rPr>
        <w:drawing>
          <wp:inline distT="0" distB="0" distL="0" distR="0" wp14:anchorId="5BA85411" wp14:editId="47307FAE">
            <wp:extent cx="990600" cy="990600"/>
            <wp:effectExtent l="0" t="0" r="0" b="0"/>
            <wp:docPr id="3" name="Picture 3" descr="FAA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A_logo_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01F9EB35" w14:textId="77777777" w:rsidR="00474DAC" w:rsidRDefault="00474DAC" w:rsidP="001E2C52">
      <w:pPr>
        <w:spacing w:after="0"/>
        <w:ind w:left="0"/>
        <w:jc w:val="center"/>
        <w:rPr>
          <w:rFonts w:eastAsia="Times New Roman" w:cs="Times New Roman"/>
          <w:b/>
          <w:szCs w:val="24"/>
        </w:rPr>
      </w:pPr>
    </w:p>
    <w:p w14:paraId="22BAE455" w14:textId="28EF5E1B" w:rsidR="001E2C52" w:rsidRPr="001E2C52" w:rsidRDefault="001E2C52" w:rsidP="001E2C52">
      <w:pPr>
        <w:spacing w:after="0"/>
        <w:ind w:left="0"/>
        <w:jc w:val="center"/>
        <w:rPr>
          <w:rFonts w:eastAsia="Times New Roman" w:cs="Times New Roman"/>
          <w:b/>
          <w:szCs w:val="24"/>
        </w:rPr>
      </w:pPr>
      <w:r w:rsidRPr="001E2C52">
        <w:rPr>
          <w:rFonts w:eastAsia="Times New Roman" w:cs="Times New Roman"/>
          <w:b/>
          <w:szCs w:val="24"/>
        </w:rPr>
        <w:t>United States Department of Transportation</w:t>
      </w:r>
    </w:p>
    <w:p w14:paraId="76D65E94" w14:textId="77777777" w:rsidR="001E2C52" w:rsidRPr="001E2C52" w:rsidRDefault="001E2C52" w:rsidP="001E2C52">
      <w:pPr>
        <w:tabs>
          <w:tab w:val="center" w:pos="4320"/>
          <w:tab w:val="right" w:pos="8640"/>
        </w:tabs>
        <w:spacing w:after="480"/>
        <w:ind w:left="0"/>
        <w:jc w:val="center"/>
        <w:rPr>
          <w:rFonts w:eastAsia="Times New Roman" w:cs="Times New Roman"/>
          <w:b/>
          <w:szCs w:val="24"/>
          <w:lang w:val="x-none" w:eastAsia="x-none"/>
        </w:rPr>
      </w:pPr>
      <w:r w:rsidRPr="001E2C52">
        <w:rPr>
          <w:rFonts w:eastAsia="Times New Roman" w:cs="Times New Roman"/>
          <w:b/>
          <w:szCs w:val="24"/>
          <w:lang w:val="x-none" w:eastAsia="x-none"/>
        </w:rPr>
        <w:t>Federal Aviation Administration</w:t>
      </w:r>
      <w:bookmarkEnd w:id="0"/>
    </w:p>
    <w:p w14:paraId="270A7D57" w14:textId="77777777" w:rsidR="0054109A" w:rsidRDefault="0054109A" w:rsidP="001D4CCD">
      <w:pPr>
        <w:tabs>
          <w:tab w:val="center" w:pos="4320"/>
          <w:tab w:val="right" w:pos="8640"/>
        </w:tabs>
        <w:ind w:left="0"/>
        <w:jc w:val="center"/>
        <w:rPr>
          <w:rFonts w:eastAsia="Times New Roman" w:cs="Times New Roman"/>
          <w:b/>
          <w:sz w:val="36"/>
          <w:szCs w:val="36"/>
          <w:lang w:val="x-none" w:eastAsia="x-none"/>
        </w:rPr>
      </w:pPr>
      <w:r>
        <w:rPr>
          <w:rFonts w:eastAsia="Times New Roman" w:cs="Times New Roman"/>
          <w:b/>
          <w:sz w:val="36"/>
          <w:szCs w:val="36"/>
          <w:lang w:val="x-none" w:eastAsia="x-none"/>
        </w:rPr>
        <w:t>Post-Implementation Review</w:t>
      </w:r>
    </w:p>
    <w:p w14:paraId="18F73B78" w14:textId="54012701" w:rsidR="001E2C52" w:rsidRPr="001E2C52" w:rsidRDefault="0054109A" w:rsidP="001D4CCD">
      <w:pPr>
        <w:tabs>
          <w:tab w:val="center" w:pos="4320"/>
          <w:tab w:val="right" w:pos="8640"/>
        </w:tabs>
        <w:ind w:left="0"/>
        <w:jc w:val="center"/>
        <w:rPr>
          <w:rFonts w:eastAsia="Times New Roman" w:cs="Times New Roman"/>
          <w:b/>
          <w:sz w:val="36"/>
          <w:szCs w:val="36"/>
          <w:lang w:val="x-none" w:eastAsia="x-none"/>
        </w:rPr>
      </w:pPr>
      <w:r>
        <w:rPr>
          <w:rFonts w:eastAsia="Times New Roman" w:cs="Times New Roman"/>
          <w:b/>
          <w:sz w:val="36"/>
          <w:szCs w:val="36"/>
          <w:lang w:eastAsia="x-none"/>
        </w:rPr>
        <w:t>Data Readiness Assessment</w:t>
      </w:r>
      <w:r w:rsidR="00356D51">
        <w:rPr>
          <w:rFonts w:eastAsia="Times New Roman" w:cs="Times New Roman"/>
          <w:b/>
          <w:sz w:val="36"/>
          <w:szCs w:val="36"/>
          <w:lang w:eastAsia="x-none"/>
        </w:rPr>
        <w:t xml:space="preserve"> Report</w:t>
      </w:r>
      <w:r w:rsidR="001E2C52" w:rsidRPr="001E2C52">
        <w:rPr>
          <w:rFonts w:eastAsia="Times New Roman" w:cs="Times New Roman"/>
          <w:b/>
          <w:sz w:val="36"/>
          <w:szCs w:val="36"/>
          <w:lang w:val="x-none" w:eastAsia="x-none"/>
        </w:rPr>
        <w:t xml:space="preserve"> for</w:t>
      </w:r>
    </w:p>
    <w:p w14:paraId="5FB12D0E" w14:textId="718595F8" w:rsidR="001E2C52" w:rsidRPr="00EE334C" w:rsidRDefault="00EE334C" w:rsidP="001D4CCD">
      <w:pPr>
        <w:tabs>
          <w:tab w:val="center" w:pos="4320"/>
          <w:tab w:val="right" w:pos="8640"/>
        </w:tabs>
        <w:spacing w:after="360"/>
        <w:ind w:left="0"/>
        <w:jc w:val="center"/>
        <w:rPr>
          <w:rFonts w:eastAsia="Times New Roman" w:cs="Times New Roman"/>
          <w:b/>
          <w:sz w:val="36"/>
          <w:szCs w:val="36"/>
          <w:lang w:eastAsia="x-none"/>
        </w:rPr>
      </w:pPr>
      <w:r>
        <w:rPr>
          <w:rFonts w:eastAsia="Times New Roman" w:cs="Times New Roman"/>
          <w:b/>
          <w:sz w:val="36"/>
          <w:szCs w:val="36"/>
          <w:lang w:eastAsia="x-none"/>
        </w:rPr>
        <w:t>{</w:t>
      </w:r>
      <w:r w:rsidR="001E2C52" w:rsidRPr="00474DAC">
        <w:rPr>
          <w:rFonts w:eastAsia="Times New Roman" w:cs="Times New Roman"/>
          <w:b/>
          <w:i/>
          <w:sz w:val="36"/>
          <w:szCs w:val="36"/>
          <w:lang w:val="x-none" w:eastAsia="x-none"/>
        </w:rPr>
        <w:t>Program Name</w:t>
      </w:r>
      <w:r>
        <w:rPr>
          <w:rFonts w:eastAsia="Times New Roman" w:cs="Times New Roman"/>
          <w:b/>
          <w:sz w:val="36"/>
          <w:szCs w:val="36"/>
          <w:lang w:eastAsia="x-none"/>
        </w:rPr>
        <w:t>}</w:t>
      </w:r>
    </w:p>
    <w:p w14:paraId="2B1A5059" w14:textId="5FBFBDAD" w:rsidR="001E2C52" w:rsidRPr="006F6658" w:rsidRDefault="001E2C52" w:rsidP="001D4CCD">
      <w:pPr>
        <w:tabs>
          <w:tab w:val="center" w:pos="4320"/>
          <w:tab w:val="right" w:pos="8640"/>
        </w:tabs>
        <w:ind w:left="0"/>
        <w:jc w:val="center"/>
        <w:rPr>
          <w:rFonts w:eastAsia="Times New Roman" w:cs="Times New Roman"/>
          <w:szCs w:val="24"/>
          <w:lang w:eastAsia="x-none"/>
        </w:rPr>
      </w:pPr>
      <w:r w:rsidRPr="001E2C52">
        <w:rPr>
          <w:rFonts w:eastAsia="Times New Roman" w:cs="Times New Roman"/>
          <w:b/>
          <w:sz w:val="28"/>
          <w:szCs w:val="28"/>
          <w:lang w:val="x-none" w:eastAsia="x-none"/>
        </w:rPr>
        <w:t>Version #</w:t>
      </w:r>
      <w:r w:rsidR="006F6658">
        <w:rPr>
          <w:rFonts w:eastAsia="Times New Roman" w:cs="Times New Roman"/>
          <w:b/>
          <w:sz w:val="28"/>
          <w:szCs w:val="28"/>
          <w:lang w:eastAsia="x-none"/>
        </w:rPr>
        <w:t xml:space="preserve"> </w:t>
      </w:r>
      <w:r w:rsidR="004A6991">
        <w:rPr>
          <w:rFonts w:eastAsia="Times New Roman" w:cs="Times New Roman"/>
          <w:b/>
          <w:sz w:val="28"/>
          <w:szCs w:val="28"/>
          <w:lang w:eastAsia="x-none"/>
        </w:rPr>
        <w:t>{</w:t>
      </w:r>
      <w:proofErr w:type="spellStart"/>
      <w:r w:rsidR="006F6658" w:rsidRPr="00474DAC">
        <w:rPr>
          <w:rFonts w:eastAsia="Times New Roman" w:cs="Times New Roman"/>
          <w:b/>
          <w:i/>
          <w:sz w:val="28"/>
          <w:szCs w:val="28"/>
          <w:lang w:eastAsia="x-none"/>
        </w:rPr>
        <w:t>x.x</w:t>
      </w:r>
      <w:proofErr w:type="spellEnd"/>
      <w:r w:rsidR="004A6991">
        <w:rPr>
          <w:rFonts w:eastAsia="Times New Roman" w:cs="Times New Roman"/>
          <w:b/>
          <w:sz w:val="28"/>
          <w:szCs w:val="28"/>
          <w:lang w:eastAsia="x-none"/>
        </w:rPr>
        <w:t>}</w:t>
      </w:r>
    </w:p>
    <w:p w14:paraId="48958A81" w14:textId="5F397143" w:rsidR="001E2C52" w:rsidRDefault="001E2C52" w:rsidP="001E2C52">
      <w:pPr>
        <w:spacing w:after="0"/>
        <w:ind w:left="0"/>
        <w:jc w:val="center"/>
        <w:rPr>
          <w:rFonts w:eastAsia="Times New Roman" w:cs="Times New Roman"/>
          <w:b/>
          <w:sz w:val="28"/>
          <w:szCs w:val="24"/>
        </w:rPr>
      </w:pPr>
      <w:r w:rsidRPr="001E2C52">
        <w:rPr>
          <w:rFonts w:eastAsia="Times New Roman" w:cs="Times New Roman"/>
          <w:b/>
          <w:sz w:val="28"/>
          <w:szCs w:val="24"/>
        </w:rPr>
        <w:t xml:space="preserve">Date: </w:t>
      </w:r>
      <w:r w:rsidR="00EE334C">
        <w:rPr>
          <w:rFonts w:eastAsia="Times New Roman" w:cs="Times New Roman"/>
          <w:b/>
          <w:sz w:val="28"/>
          <w:szCs w:val="24"/>
        </w:rPr>
        <w:t>{</w:t>
      </w:r>
      <w:r w:rsidRPr="001E2C52">
        <w:rPr>
          <w:rFonts w:eastAsia="Times New Roman" w:cs="Times New Roman"/>
          <w:b/>
          <w:i/>
          <w:sz w:val="28"/>
          <w:szCs w:val="24"/>
        </w:rPr>
        <w:t>Date</w:t>
      </w:r>
      <w:r w:rsidR="00EE334C">
        <w:rPr>
          <w:rFonts w:eastAsia="Times New Roman" w:cs="Times New Roman"/>
          <w:b/>
          <w:sz w:val="28"/>
          <w:szCs w:val="24"/>
        </w:rPr>
        <w:t>}</w:t>
      </w:r>
    </w:p>
    <w:p w14:paraId="23BAF70A" w14:textId="77777777" w:rsidR="006A5738" w:rsidRDefault="006A5738" w:rsidP="001E2C52">
      <w:pPr>
        <w:spacing w:after="0"/>
        <w:ind w:left="0"/>
        <w:jc w:val="center"/>
        <w:rPr>
          <w:rFonts w:eastAsia="Times New Roman" w:cs="Times New Roman"/>
          <w:b/>
          <w:sz w:val="28"/>
          <w:szCs w:val="24"/>
        </w:rPr>
      </w:pPr>
    </w:p>
    <w:p w14:paraId="56A402B6" w14:textId="77777777" w:rsidR="006A5738" w:rsidRPr="001E2C52" w:rsidRDefault="006A5738" w:rsidP="001E2C52">
      <w:pPr>
        <w:spacing w:after="0"/>
        <w:ind w:left="0"/>
        <w:jc w:val="center"/>
        <w:rPr>
          <w:rFonts w:eastAsia="Times New Roman" w:cs="Times New Roman"/>
          <w:b/>
          <w:sz w:val="28"/>
          <w:szCs w:val="24"/>
        </w:rPr>
      </w:pPr>
    </w:p>
    <w:p w14:paraId="5155E3D2" w14:textId="77777777" w:rsidR="001D4CCD" w:rsidRDefault="001D4CCD" w:rsidP="001E2C52">
      <w:pPr>
        <w:spacing w:after="0"/>
        <w:ind w:left="0"/>
        <w:jc w:val="center"/>
        <w:rPr>
          <w:rFonts w:eastAsia="Times New Roman" w:cs="Times New Roman"/>
          <w:b/>
          <w:sz w:val="28"/>
          <w:szCs w:val="24"/>
        </w:rPr>
      </w:pPr>
    </w:p>
    <w:p w14:paraId="6711D9C3" w14:textId="77777777" w:rsidR="001D4CCD" w:rsidRPr="001E2C52" w:rsidRDefault="001D4CCD" w:rsidP="001E2C52">
      <w:pPr>
        <w:spacing w:after="0"/>
        <w:ind w:left="0"/>
        <w:jc w:val="center"/>
        <w:rPr>
          <w:rFonts w:eastAsia="Times New Roman" w:cs="Times New Roman"/>
          <w:b/>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410"/>
        <w:gridCol w:w="776"/>
        <w:gridCol w:w="2271"/>
      </w:tblGrid>
      <w:tr w:rsidR="001E2C52" w:rsidRPr="001E2C52" w14:paraId="6F72729F" w14:textId="77777777" w:rsidTr="009768E0">
        <w:tc>
          <w:tcPr>
            <w:tcW w:w="1728" w:type="dxa"/>
            <w:tcBorders>
              <w:top w:val="nil"/>
              <w:left w:val="nil"/>
              <w:bottom w:val="nil"/>
              <w:right w:val="nil"/>
            </w:tcBorders>
            <w:vAlign w:val="center"/>
          </w:tcPr>
          <w:p w14:paraId="188A48F6"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Approved By:</w:t>
            </w:r>
          </w:p>
        </w:tc>
        <w:tc>
          <w:tcPr>
            <w:tcW w:w="4410" w:type="dxa"/>
            <w:tcBorders>
              <w:top w:val="nil"/>
              <w:left w:val="nil"/>
              <w:right w:val="nil"/>
            </w:tcBorders>
          </w:tcPr>
          <w:p w14:paraId="0C1DB6E6" w14:textId="77777777" w:rsidR="001E2C52" w:rsidRPr="001E2C52" w:rsidRDefault="001E2C52" w:rsidP="001E2C52">
            <w:pPr>
              <w:spacing w:after="0"/>
              <w:ind w:left="0"/>
              <w:rPr>
                <w:rFonts w:eastAsia="Times New Roman" w:cs="Times New Roman"/>
                <w:szCs w:val="24"/>
              </w:rPr>
            </w:pPr>
          </w:p>
        </w:tc>
        <w:tc>
          <w:tcPr>
            <w:tcW w:w="776" w:type="dxa"/>
            <w:tcBorders>
              <w:top w:val="nil"/>
              <w:left w:val="nil"/>
              <w:bottom w:val="nil"/>
              <w:right w:val="nil"/>
            </w:tcBorders>
          </w:tcPr>
          <w:p w14:paraId="6AFE4B80"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2271" w:type="dxa"/>
            <w:tcBorders>
              <w:top w:val="nil"/>
              <w:left w:val="nil"/>
              <w:right w:val="nil"/>
            </w:tcBorders>
          </w:tcPr>
          <w:p w14:paraId="38A36550" w14:textId="77777777" w:rsidR="001E2C52" w:rsidRPr="001E2C52" w:rsidRDefault="001E2C52" w:rsidP="001E2C52">
            <w:pPr>
              <w:spacing w:after="0"/>
              <w:ind w:left="0"/>
              <w:rPr>
                <w:rFonts w:eastAsia="Times New Roman" w:cs="Times New Roman"/>
                <w:szCs w:val="24"/>
              </w:rPr>
            </w:pPr>
          </w:p>
        </w:tc>
      </w:tr>
      <w:tr w:rsidR="001E2C52" w:rsidRPr="001E2C52" w14:paraId="5AC1306E" w14:textId="77777777" w:rsidTr="009768E0">
        <w:tc>
          <w:tcPr>
            <w:tcW w:w="1728" w:type="dxa"/>
            <w:tcBorders>
              <w:top w:val="nil"/>
              <w:left w:val="nil"/>
              <w:bottom w:val="nil"/>
              <w:right w:val="nil"/>
            </w:tcBorders>
            <w:vAlign w:val="center"/>
          </w:tcPr>
          <w:p w14:paraId="14A41F52" w14:textId="77777777" w:rsidR="001E2C52" w:rsidRPr="001E2C52" w:rsidRDefault="001E2C52" w:rsidP="001E2C52">
            <w:pPr>
              <w:spacing w:after="0"/>
              <w:ind w:left="0"/>
              <w:jc w:val="center"/>
              <w:rPr>
                <w:rFonts w:eastAsia="Times New Roman" w:cs="Times New Roman"/>
                <w:szCs w:val="24"/>
              </w:rPr>
            </w:pPr>
          </w:p>
        </w:tc>
        <w:tc>
          <w:tcPr>
            <w:tcW w:w="4410" w:type="dxa"/>
            <w:tcBorders>
              <w:left w:val="nil"/>
              <w:bottom w:val="nil"/>
              <w:right w:val="nil"/>
            </w:tcBorders>
          </w:tcPr>
          <w:p w14:paraId="7752534B" w14:textId="61C33608" w:rsidR="001E2C52" w:rsidRPr="001E2C52" w:rsidRDefault="00AE67B2" w:rsidP="00261B8C">
            <w:pPr>
              <w:spacing w:after="0"/>
              <w:ind w:left="0" w:right="-105"/>
              <w:rPr>
                <w:rFonts w:eastAsia="Times New Roman" w:cs="Times New Roman"/>
                <w:i/>
                <w:szCs w:val="24"/>
              </w:rPr>
            </w:pPr>
            <w:r w:rsidRPr="004A6991">
              <w:rPr>
                <w:rFonts w:eastAsia="Times New Roman" w:cs="Times New Roman"/>
                <w:szCs w:val="24"/>
              </w:rPr>
              <w:t>{</w:t>
            </w:r>
            <w:r w:rsidR="00474DAC" w:rsidRPr="00474DAC">
              <w:rPr>
                <w:rFonts w:eastAsia="Times New Roman" w:cs="Times New Roman"/>
                <w:i/>
                <w:szCs w:val="24"/>
              </w:rPr>
              <w:t xml:space="preserve">Program </w:t>
            </w:r>
            <w:r w:rsidR="00261B8C" w:rsidRPr="00474DAC">
              <w:rPr>
                <w:rFonts w:eastAsia="Times New Roman" w:cs="Times New Roman"/>
                <w:i/>
                <w:szCs w:val="24"/>
              </w:rPr>
              <w:t>Manager</w:t>
            </w:r>
            <w:r w:rsidR="00261B8C">
              <w:rPr>
                <w:rFonts w:eastAsia="Times New Roman" w:cs="Times New Roman"/>
                <w:i/>
                <w:szCs w:val="24"/>
              </w:rPr>
              <w:t>’</w:t>
            </w:r>
            <w:r w:rsidR="00261B8C" w:rsidRPr="00474DAC">
              <w:rPr>
                <w:rFonts w:eastAsia="Times New Roman" w:cs="Times New Roman"/>
                <w:i/>
                <w:szCs w:val="24"/>
              </w:rPr>
              <w:t xml:space="preserve">s </w:t>
            </w:r>
            <w:r w:rsidR="00474DAC" w:rsidRPr="00474DAC">
              <w:rPr>
                <w:rFonts w:eastAsia="Times New Roman" w:cs="Times New Roman"/>
                <w:i/>
                <w:szCs w:val="24"/>
              </w:rPr>
              <w:t>Name, Organization</w:t>
            </w:r>
            <w:r w:rsidR="001E2C52" w:rsidRPr="004A6991">
              <w:rPr>
                <w:rFonts w:eastAsia="Times New Roman" w:cs="Times New Roman"/>
                <w:szCs w:val="24"/>
              </w:rPr>
              <w:t>}</w:t>
            </w:r>
          </w:p>
        </w:tc>
        <w:tc>
          <w:tcPr>
            <w:tcW w:w="776" w:type="dxa"/>
            <w:tcBorders>
              <w:top w:val="nil"/>
              <w:left w:val="nil"/>
              <w:bottom w:val="nil"/>
              <w:right w:val="nil"/>
            </w:tcBorders>
          </w:tcPr>
          <w:p w14:paraId="2C526187" w14:textId="77777777" w:rsidR="001E2C52" w:rsidRPr="001E2C52" w:rsidRDefault="001E2C52" w:rsidP="001E2C52">
            <w:pPr>
              <w:spacing w:after="0"/>
              <w:ind w:left="0"/>
              <w:jc w:val="right"/>
              <w:rPr>
                <w:rFonts w:eastAsia="Times New Roman" w:cs="Times New Roman"/>
                <w:szCs w:val="24"/>
              </w:rPr>
            </w:pPr>
          </w:p>
        </w:tc>
        <w:tc>
          <w:tcPr>
            <w:tcW w:w="2271" w:type="dxa"/>
            <w:tcBorders>
              <w:left w:val="nil"/>
              <w:bottom w:val="nil"/>
              <w:right w:val="nil"/>
            </w:tcBorders>
          </w:tcPr>
          <w:p w14:paraId="6F74467E" w14:textId="77777777" w:rsidR="001E2C52" w:rsidRPr="001E2C52" w:rsidRDefault="001E2C52" w:rsidP="001E2C52">
            <w:pPr>
              <w:spacing w:after="0"/>
              <w:ind w:left="0"/>
              <w:rPr>
                <w:rFonts w:eastAsia="Times New Roman" w:cs="Times New Roman"/>
                <w:szCs w:val="24"/>
              </w:rPr>
            </w:pPr>
          </w:p>
        </w:tc>
      </w:tr>
      <w:tr w:rsidR="001E2C52" w:rsidRPr="001E2C52" w14:paraId="1ECE8FD7" w14:textId="77777777" w:rsidTr="009768E0">
        <w:tc>
          <w:tcPr>
            <w:tcW w:w="1728" w:type="dxa"/>
            <w:tcBorders>
              <w:top w:val="nil"/>
              <w:left w:val="nil"/>
              <w:bottom w:val="nil"/>
              <w:right w:val="nil"/>
            </w:tcBorders>
            <w:vAlign w:val="center"/>
          </w:tcPr>
          <w:p w14:paraId="406BD1F0" w14:textId="77777777" w:rsidR="001E2C52" w:rsidRPr="001E2C52" w:rsidRDefault="001E2C52" w:rsidP="001E2C52">
            <w:pPr>
              <w:spacing w:after="0"/>
              <w:ind w:left="0"/>
              <w:jc w:val="center"/>
              <w:rPr>
                <w:rFonts w:eastAsia="Times New Roman" w:cs="Times New Roman"/>
                <w:szCs w:val="24"/>
              </w:rPr>
            </w:pPr>
          </w:p>
        </w:tc>
        <w:tc>
          <w:tcPr>
            <w:tcW w:w="4410" w:type="dxa"/>
            <w:tcBorders>
              <w:top w:val="nil"/>
              <w:left w:val="nil"/>
              <w:bottom w:val="nil"/>
              <w:right w:val="nil"/>
            </w:tcBorders>
          </w:tcPr>
          <w:p w14:paraId="0361C633" w14:textId="3EE1ABB5" w:rsidR="001E2C52" w:rsidRPr="001E2C52" w:rsidRDefault="00AE67B2" w:rsidP="00EE334C">
            <w:pPr>
              <w:spacing w:after="0"/>
              <w:ind w:left="0"/>
              <w:rPr>
                <w:rFonts w:eastAsia="Times New Roman" w:cs="Times New Roman"/>
                <w:i/>
                <w:szCs w:val="24"/>
              </w:rPr>
            </w:pPr>
            <w:r w:rsidRPr="004A6991">
              <w:rPr>
                <w:rFonts w:eastAsia="Times New Roman" w:cs="Times New Roman"/>
                <w:szCs w:val="24"/>
              </w:rPr>
              <w:t>{</w:t>
            </w:r>
            <w:r w:rsidRPr="00474DAC">
              <w:rPr>
                <w:rFonts w:eastAsia="Times New Roman" w:cs="Times New Roman"/>
                <w:i/>
                <w:szCs w:val="24"/>
              </w:rPr>
              <w:t>Title</w:t>
            </w:r>
            <w:r w:rsidRPr="004A6991">
              <w:rPr>
                <w:rFonts w:eastAsia="Times New Roman" w:cs="Times New Roman"/>
                <w:szCs w:val="24"/>
              </w:rPr>
              <w:t>}</w:t>
            </w:r>
          </w:p>
        </w:tc>
        <w:tc>
          <w:tcPr>
            <w:tcW w:w="776" w:type="dxa"/>
            <w:tcBorders>
              <w:top w:val="nil"/>
              <w:left w:val="nil"/>
              <w:bottom w:val="nil"/>
              <w:right w:val="nil"/>
            </w:tcBorders>
          </w:tcPr>
          <w:p w14:paraId="58FD361E" w14:textId="77777777" w:rsidR="001E2C52" w:rsidRPr="001E2C52" w:rsidRDefault="001E2C52" w:rsidP="001E2C52">
            <w:pPr>
              <w:spacing w:after="0"/>
              <w:ind w:left="0"/>
              <w:jc w:val="right"/>
              <w:rPr>
                <w:rFonts w:eastAsia="Times New Roman" w:cs="Times New Roman"/>
                <w:szCs w:val="24"/>
              </w:rPr>
            </w:pPr>
          </w:p>
        </w:tc>
        <w:tc>
          <w:tcPr>
            <w:tcW w:w="2271" w:type="dxa"/>
            <w:tcBorders>
              <w:top w:val="nil"/>
              <w:left w:val="nil"/>
              <w:bottom w:val="nil"/>
              <w:right w:val="nil"/>
            </w:tcBorders>
          </w:tcPr>
          <w:p w14:paraId="05120175" w14:textId="77777777" w:rsidR="001E2C52" w:rsidRPr="001E2C52" w:rsidRDefault="001E2C52" w:rsidP="001E2C52">
            <w:pPr>
              <w:spacing w:after="0"/>
              <w:ind w:left="0"/>
              <w:rPr>
                <w:rFonts w:eastAsia="Times New Roman" w:cs="Times New Roman"/>
                <w:szCs w:val="24"/>
              </w:rPr>
            </w:pPr>
          </w:p>
        </w:tc>
      </w:tr>
      <w:tr w:rsidR="001E2C52" w:rsidRPr="001E2C52" w14:paraId="3E1C70AE" w14:textId="77777777" w:rsidTr="009768E0">
        <w:tc>
          <w:tcPr>
            <w:tcW w:w="1728" w:type="dxa"/>
            <w:tcBorders>
              <w:top w:val="nil"/>
              <w:left w:val="nil"/>
              <w:bottom w:val="nil"/>
              <w:right w:val="nil"/>
            </w:tcBorders>
            <w:vAlign w:val="center"/>
          </w:tcPr>
          <w:p w14:paraId="7570F6A1" w14:textId="77777777" w:rsidR="001E2C52" w:rsidRPr="001E2C52" w:rsidRDefault="001E2C52" w:rsidP="001E2C52">
            <w:pPr>
              <w:spacing w:after="0"/>
              <w:ind w:left="0"/>
              <w:jc w:val="center"/>
              <w:rPr>
                <w:rFonts w:eastAsia="Times New Roman" w:cs="Times New Roman"/>
                <w:szCs w:val="24"/>
              </w:rPr>
            </w:pPr>
          </w:p>
        </w:tc>
        <w:tc>
          <w:tcPr>
            <w:tcW w:w="4410" w:type="dxa"/>
            <w:tcBorders>
              <w:top w:val="nil"/>
              <w:left w:val="nil"/>
              <w:bottom w:val="nil"/>
              <w:right w:val="nil"/>
            </w:tcBorders>
          </w:tcPr>
          <w:p w14:paraId="09B2824A" w14:textId="77777777" w:rsidR="001E2C52" w:rsidRPr="001E2C52" w:rsidRDefault="001E2C52" w:rsidP="001E2C52">
            <w:pPr>
              <w:spacing w:after="0"/>
              <w:ind w:left="0"/>
              <w:rPr>
                <w:rFonts w:eastAsia="Times New Roman" w:cs="Times New Roman"/>
                <w:i/>
                <w:szCs w:val="24"/>
              </w:rPr>
            </w:pPr>
          </w:p>
        </w:tc>
        <w:tc>
          <w:tcPr>
            <w:tcW w:w="776" w:type="dxa"/>
            <w:tcBorders>
              <w:top w:val="nil"/>
              <w:left w:val="nil"/>
              <w:bottom w:val="nil"/>
              <w:right w:val="nil"/>
            </w:tcBorders>
          </w:tcPr>
          <w:p w14:paraId="203D17D8" w14:textId="77777777" w:rsidR="001E2C52" w:rsidRPr="001E2C52" w:rsidRDefault="001E2C52" w:rsidP="001E2C52">
            <w:pPr>
              <w:spacing w:after="0"/>
              <w:ind w:left="0"/>
              <w:jc w:val="right"/>
              <w:rPr>
                <w:rFonts w:eastAsia="Times New Roman" w:cs="Times New Roman"/>
                <w:szCs w:val="24"/>
              </w:rPr>
            </w:pPr>
          </w:p>
        </w:tc>
        <w:tc>
          <w:tcPr>
            <w:tcW w:w="2271" w:type="dxa"/>
            <w:tcBorders>
              <w:top w:val="nil"/>
              <w:left w:val="nil"/>
              <w:bottom w:val="nil"/>
              <w:right w:val="nil"/>
            </w:tcBorders>
          </w:tcPr>
          <w:p w14:paraId="62C86D78" w14:textId="77777777" w:rsidR="001E2C52" w:rsidRPr="001E2C52" w:rsidRDefault="001E2C52" w:rsidP="001E2C52">
            <w:pPr>
              <w:spacing w:after="0"/>
              <w:ind w:left="0"/>
              <w:rPr>
                <w:rFonts w:eastAsia="Times New Roman" w:cs="Times New Roman"/>
                <w:szCs w:val="24"/>
              </w:rPr>
            </w:pPr>
          </w:p>
        </w:tc>
      </w:tr>
      <w:tr w:rsidR="001E2C52" w:rsidRPr="001E2C52" w14:paraId="79358CF5" w14:textId="77777777" w:rsidTr="009768E0">
        <w:tc>
          <w:tcPr>
            <w:tcW w:w="1728" w:type="dxa"/>
            <w:tcBorders>
              <w:top w:val="nil"/>
              <w:left w:val="nil"/>
              <w:bottom w:val="nil"/>
              <w:right w:val="nil"/>
            </w:tcBorders>
            <w:vAlign w:val="center"/>
          </w:tcPr>
          <w:p w14:paraId="641BA61D" w14:textId="77777777" w:rsidR="001E2C52" w:rsidRPr="001E2C52" w:rsidRDefault="001E2C52" w:rsidP="001E2C52">
            <w:pPr>
              <w:spacing w:after="0"/>
              <w:ind w:left="0"/>
              <w:jc w:val="center"/>
              <w:rPr>
                <w:rFonts w:eastAsia="Times New Roman" w:cs="Times New Roman"/>
                <w:szCs w:val="24"/>
              </w:rPr>
            </w:pPr>
          </w:p>
        </w:tc>
        <w:tc>
          <w:tcPr>
            <w:tcW w:w="4410" w:type="dxa"/>
            <w:tcBorders>
              <w:top w:val="nil"/>
              <w:left w:val="nil"/>
              <w:bottom w:val="nil"/>
              <w:right w:val="nil"/>
            </w:tcBorders>
          </w:tcPr>
          <w:p w14:paraId="13C09DC0" w14:textId="77777777" w:rsidR="001E2C52" w:rsidRPr="001E2C52" w:rsidRDefault="001E2C52" w:rsidP="001E2C52">
            <w:pPr>
              <w:spacing w:after="0"/>
              <w:ind w:left="0"/>
              <w:rPr>
                <w:rFonts w:eastAsia="Times New Roman" w:cs="Times New Roman"/>
                <w:i/>
                <w:szCs w:val="24"/>
              </w:rPr>
            </w:pPr>
          </w:p>
        </w:tc>
        <w:tc>
          <w:tcPr>
            <w:tcW w:w="776" w:type="dxa"/>
            <w:tcBorders>
              <w:top w:val="nil"/>
              <w:left w:val="nil"/>
              <w:bottom w:val="nil"/>
              <w:right w:val="nil"/>
            </w:tcBorders>
          </w:tcPr>
          <w:p w14:paraId="5F7081D9" w14:textId="77777777" w:rsidR="001E2C52" w:rsidRPr="001E2C52" w:rsidRDefault="001E2C52" w:rsidP="001E2C52">
            <w:pPr>
              <w:spacing w:after="0"/>
              <w:ind w:left="0"/>
              <w:jc w:val="right"/>
              <w:rPr>
                <w:rFonts w:eastAsia="Times New Roman" w:cs="Times New Roman"/>
                <w:szCs w:val="24"/>
              </w:rPr>
            </w:pPr>
          </w:p>
        </w:tc>
        <w:tc>
          <w:tcPr>
            <w:tcW w:w="2271" w:type="dxa"/>
            <w:tcBorders>
              <w:top w:val="nil"/>
              <w:left w:val="nil"/>
              <w:bottom w:val="nil"/>
              <w:right w:val="nil"/>
            </w:tcBorders>
          </w:tcPr>
          <w:p w14:paraId="7A325D63" w14:textId="77777777" w:rsidR="001E2C52" w:rsidRPr="001E2C52" w:rsidRDefault="001E2C52" w:rsidP="001E2C52">
            <w:pPr>
              <w:spacing w:after="0"/>
              <w:ind w:left="0"/>
              <w:rPr>
                <w:rFonts w:eastAsia="Times New Roman" w:cs="Times New Roman"/>
                <w:szCs w:val="24"/>
              </w:rPr>
            </w:pPr>
          </w:p>
        </w:tc>
      </w:tr>
      <w:tr w:rsidR="001E2C52" w:rsidRPr="001E2C52" w14:paraId="5958C8C1" w14:textId="77777777" w:rsidTr="009768E0">
        <w:tc>
          <w:tcPr>
            <w:tcW w:w="1728" w:type="dxa"/>
            <w:tcBorders>
              <w:top w:val="nil"/>
              <w:left w:val="nil"/>
              <w:bottom w:val="nil"/>
              <w:right w:val="nil"/>
            </w:tcBorders>
            <w:vAlign w:val="center"/>
          </w:tcPr>
          <w:p w14:paraId="166D85B9" w14:textId="77777777" w:rsidR="001E2C52" w:rsidRPr="001E2C52" w:rsidRDefault="001E2C52" w:rsidP="001E2C52">
            <w:pPr>
              <w:spacing w:after="0"/>
              <w:ind w:left="0"/>
              <w:jc w:val="center"/>
              <w:rPr>
                <w:rFonts w:eastAsia="Times New Roman" w:cs="Times New Roman"/>
                <w:szCs w:val="24"/>
              </w:rPr>
            </w:pPr>
          </w:p>
        </w:tc>
        <w:tc>
          <w:tcPr>
            <w:tcW w:w="4410" w:type="dxa"/>
            <w:tcBorders>
              <w:top w:val="nil"/>
              <w:left w:val="nil"/>
              <w:bottom w:val="nil"/>
              <w:right w:val="nil"/>
            </w:tcBorders>
          </w:tcPr>
          <w:p w14:paraId="02AFC149" w14:textId="77777777" w:rsidR="001E2C52" w:rsidRPr="001E2C52" w:rsidRDefault="001E2C52" w:rsidP="001E2C52">
            <w:pPr>
              <w:spacing w:after="0"/>
              <w:ind w:left="0"/>
              <w:rPr>
                <w:rFonts w:eastAsia="Times New Roman" w:cs="Times New Roman"/>
                <w:i/>
                <w:szCs w:val="24"/>
              </w:rPr>
            </w:pPr>
          </w:p>
        </w:tc>
        <w:tc>
          <w:tcPr>
            <w:tcW w:w="776" w:type="dxa"/>
            <w:tcBorders>
              <w:top w:val="nil"/>
              <w:left w:val="nil"/>
              <w:bottom w:val="nil"/>
              <w:right w:val="nil"/>
            </w:tcBorders>
          </w:tcPr>
          <w:p w14:paraId="2B96AE0A" w14:textId="77777777" w:rsidR="001E2C52" w:rsidRPr="001E2C52" w:rsidRDefault="001E2C52" w:rsidP="001E2C52">
            <w:pPr>
              <w:spacing w:after="0"/>
              <w:ind w:left="0"/>
              <w:jc w:val="right"/>
              <w:rPr>
                <w:rFonts w:eastAsia="Times New Roman" w:cs="Times New Roman"/>
                <w:szCs w:val="24"/>
              </w:rPr>
            </w:pPr>
          </w:p>
        </w:tc>
        <w:tc>
          <w:tcPr>
            <w:tcW w:w="2271" w:type="dxa"/>
            <w:tcBorders>
              <w:top w:val="nil"/>
              <w:left w:val="nil"/>
              <w:bottom w:val="nil"/>
              <w:right w:val="nil"/>
            </w:tcBorders>
          </w:tcPr>
          <w:p w14:paraId="4E9F8908" w14:textId="77777777" w:rsidR="001E2C52" w:rsidRPr="001E2C52" w:rsidRDefault="001E2C52" w:rsidP="001E2C52">
            <w:pPr>
              <w:spacing w:after="0"/>
              <w:ind w:left="0"/>
              <w:rPr>
                <w:rFonts w:eastAsia="Times New Roman" w:cs="Times New Roman"/>
                <w:szCs w:val="24"/>
              </w:rPr>
            </w:pPr>
          </w:p>
        </w:tc>
      </w:tr>
      <w:tr w:rsidR="001E2C52" w:rsidRPr="001E2C52" w14:paraId="0490B496" w14:textId="77777777" w:rsidTr="009768E0">
        <w:tc>
          <w:tcPr>
            <w:tcW w:w="1728" w:type="dxa"/>
            <w:tcBorders>
              <w:top w:val="nil"/>
              <w:left w:val="nil"/>
              <w:bottom w:val="nil"/>
              <w:right w:val="nil"/>
            </w:tcBorders>
            <w:vAlign w:val="center"/>
          </w:tcPr>
          <w:p w14:paraId="0B171EF5" w14:textId="77777777" w:rsidR="001E2C52" w:rsidRPr="001E2C52" w:rsidRDefault="001E2C52" w:rsidP="001E2C52">
            <w:pPr>
              <w:spacing w:after="0"/>
              <w:ind w:left="0"/>
              <w:jc w:val="center"/>
              <w:rPr>
                <w:rFonts w:eastAsia="Times New Roman" w:cs="Times New Roman"/>
                <w:szCs w:val="24"/>
              </w:rPr>
            </w:pPr>
          </w:p>
        </w:tc>
        <w:tc>
          <w:tcPr>
            <w:tcW w:w="4410" w:type="dxa"/>
            <w:tcBorders>
              <w:top w:val="nil"/>
              <w:left w:val="nil"/>
              <w:bottom w:val="nil"/>
              <w:right w:val="nil"/>
            </w:tcBorders>
          </w:tcPr>
          <w:p w14:paraId="110B4FF5" w14:textId="77777777" w:rsidR="001E2C52" w:rsidRPr="001E2C52" w:rsidRDefault="001E2C52" w:rsidP="001E2C52">
            <w:pPr>
              <w:spacing w:after="0"/>
              <w:ind w:left="0"/>
              <w:rPr>
                <w:rFonts w:eastAsia="Times New Roman" w:cs="Times New Roman"/>
                <w:i/>
                <w:szCs w:val="24"/>
              </w:rPr>
            </w:pPr>
          </w:p>
        </w:tc>
        <w:tc>
          <w:tcPr>
            <w:tcW w:w="776" w:type="dxa"/>
            <w:tcBorders>
              <w:top w:val="nil"/>
              <w:left w:val="nil"/>
              <w:bottom w:val="nil"/>
              <w:right w:val="nil"/>
            </w:tcBorders>
          </w:tcPr>
          <w:p w14:paraId="7A073142" w14:textId="77777777" w:rsidR="001E2C52" w:rsidRPr="001E2C52" w:rsidRDefault="001E2C52" w:rsidP="001E2C52">
            <w:pPr>
              <w:spacing w:after="0"/>
              <w:ind w:left="0"/>
              <w:jc w:val="right"/>
              <w:rPr>
                <w:rFonts w:eastAsia="Times New Roman" w:cs="Times New Roman"/>
                <w:szCs w:val="24"/>
              </w:rPr>
            </w:pPr>
          </w:p>
        </w:tc>
        <w:tc>
          <w:tcPr>
            <w:tcW w:w="2271" w:type="dxa"/>
            <w:tcBorders>
              <w:top w:val="nil"/>
              <w:left w:val="nil"/>
              <w:bottom w:val="nil"/>
              <w:right w:val="nil"/>
            </w:tcBorders>
          </w:tcPr>
          <w:p w14:paraId="00F9A738" w14:textId="77777777" w:rsidR="001E2C52" w:rsidRPr="001E2C52" w:rsidRDefault="001E2C52" w:rsidP="001E2C52">
            <w:pPr>
              <w:spacing w:after="0"/>
              <w:ind w:left="0"/>
              <w:rPr>
                <w:rFonts w:eastAsia="Times New Roman" w:cs="Times New Roman"/>
                <w:szCs w:val="24"/>
              </w:rPr>
            </w:pPr>
          </w:p>
        </w:tc>
      </w:tr>
      <w:tr w:rsidR="001E2C52" w:rsidRPr="001E2C52" w14:paraId="58AE2D57" w14:textId="77777777" w:rsidTr="009768E0">
        <w:trPr>
          <w:trHeight w:val="297"/>
        </w:trPr>
        <w:tc>
          <w:tcPr>
            <w:tcW w:w="1728" w:type="dxa"/>
            <w:tcBorders>
              <w:top w:val="nil"/>
              <w:left w:val="nil"/>
              <w:bottom w:val="nil"/>
              <w:right w:val="nil"/>
            </w:tcBorders>
            <w:vAlign w:val="center"/>
          </w:tcPr>
          <w:p w14:paraId="3E6C9C89" w14:textId="3BB18152" w:rsidR="001E2C52" w:rsidRPr="001E2C52" w:rsidRDefault="006A5738" w:rsidP="001E2C52">
            <w:pPr>
              <w:spacing w:after="0"/>
              <w:ind w:left="0"/>
              <w:jc w:val="right"/>
              <w:rPr>
                <w:rFonts w:eastAsia="Times New Roman" w:cs="Times New Roman"/>
                <w:b/>
                <w:szCs w:val="24"/>
              </w:rPr>
            </w:pPr>
            <w:r>
              <w:rPr>
                <w:rFonts w:eastAsia="Times New Roman" w:cs="Times New Roman"/>
                <w:b/>
                <w:szCs w:val="24"/>
              </w:rPr>
              <w:t>Approved</w:t>
            </w:r>
            <w:r w:rsidR="001E2C52" w:rsidRPr="001E2C52">
              <w:rPr>
                <w:rFonts w:eastAsia="Times New Roman" w:cs="Times New Roman"/>
                <w:b/>
                <w:szCs w:val="24"/>
              </w:rPr>
              <w:t xml:space="preserve"> By:</w:t>
            </w:r>
          </w:p>
        </w:tc>
        <w:tc>
          <w:tcPr>
            <w:tcW w:w="4410" w:type="dxa"/>
            <w:tcBorders>
              <w:top w:val="nil"/>
              <w:left w:val="nil"/>
              <w:right w:val="nil"/>
            </w:tcBorders>
          </w:tcPr>
          <w:p w14:paraId="67BE0208" w14:textId="77777777" w:rsidR="001E2C52" w:rsidRPr="001E2C52" w:rsidRDefault="001E2C52" w:rsidP="001E2C52">
            <w:pPr>
              <w:spacing w:after="0"/>
              <w:ind w:left="0"/>
              <w:rPr>
                <w:rFonts w:eastAsia="Times New Roman" w:cs="Times New Roman"/>
                <w:i/>
                <w:szCs w:val="24"/>
              </w:rPr>
            </w:pPr>
          </w:p>
        </w:tc>
        <w:tc>
          <w:tcPr>
            <w:tcW w:w="776" w:type="dxa"/>
            <w:tcBorders>
              <w:top w:val="nil"/>
              <w:left w:val="nil"/>
              <w:bottom w:val="nil"/>
              <w:right w:val="nil"/>
            </w:tcBorders>
          </w:tcPr>
          <w:p w14:paraId="7F60CF5C" w14:textId="77777777" w:rsidR="001E2C52" w:rsidRPr="001E2C52" w:rsidRDefault="001E2C52" w:rsidP="001E2C52">
            <w:pPr>
              <w:spacing w:after="0"/>
              <w:ind w:left="0"/>
              <w:jc w:val="right"/>
              <w:rPr>
                <w:rFonts w:eastAsia="Times New Roman" w:cs="Times New Roman"/>
                <w:b/>
                <w:szCs w:val="24"/>
              </w:rPr>
            </w:pPr>
            <w:r w:rsidRPr="001E2C52">
              <w:rPr>
                <w:rFonts w:eastAsia="Times New Roman" w:cs="Times New Roman"/>
                <w:b/>
                <w:szCs w:val="24"/>
              </w:rPr>
              <w:t>Date:</w:t>
            </w:r>
          </w:p>
        </w:tc>
        <w:tc>
          <w:tcPr>
            <w:tcW w:w="2271" w:type="dxa"/>
            <w:tcBorders>
              <w:top w:val="nil"/>
              <w:left w:val="nil"/>
              <w:right w:val="nil"/>
            </w:tcBorders>
          </w:tcPr>
          <w:p w14:paraId="3FFFF030" w14:textId="77777777" w:rsidR="001E2C52" w:rsidRPr="001E2C52" w:rsidRDefault="001E2C52" w:rsidP="001E2C52">
            <w:pPr>
              <w:spacing w:after="0"/>
              <w:ind w:left="0"/>
              <w:rPr>
                <w:rFonts w:eastAsia="Times New Roman" w:cs="Times New Roman"/>
                <w:szCs w:val="24"/>
              </w:rPr>
            </w:pPr>
          </w:p>
        </w:tc>
      </w:tr>
      <w:tr w:rsidR="001E2C52" w:rsidRPr="001E2C52" w14:paraId="21265D37" w14:textId="77777777" w:rsidTr="009768E0">
        <w:tc>
          <w:tcPr>
            <w:tcW w:w="1728" w:type="dxa"/>
            <w:tcBorders>
              <w:top w:val="nil"/>
              <w:left w:val="nil"/>
              <w:bottom w:val="nil"/>
              <w:right w:val="nil"/>
            </w:tcBorders>
            <w:vAlign w:val="center"/>
          </w:tcPr>
          <w:p w14:paraId="2D0E3C85" w14:textId="77777777" w:rsidR="001E2C52" w:rsidRPr="001E2C52" w:rsidRDefault="001E2C52" w:rsidP="001E2C52">
            <w:pPr>
              <w:spacing w:after="0"/>
              <w:ind w:left="0"/>
              <w:jc w:val="right"/>
              <w:rPr>
                <w:rFonts w:eastAsia="Times New Roman" w:cs="Times New Roman"/>
                <w:b/>
                <w:szCs w:val="24"/>
              </w:rPr>
            </w:pPr>
          </w:p>
        </w:tc>
        <w:tc>
          <w:tcPr>
            <w:tcW w:w="4410" w:type="dxa"/>
            <w:tcBorders>
              <w:left w:val="nil"/>
              <w:bottom w:val="nil"/>
              <w:right w:val="nil"/>
            </w:tcBorders>
          </w:tcPr>
          <w:p w14:paraId="163492F6" w14:textId="47B2FE55" w:rsidR="001E2C52" w:rsidRPr="001E2C52" w:rsidRDefault="001E2C52" w:rsidP="00474DAC">
            <w:pPr>
              <w:spacing w:after="0"/>
              <w:ind w:left="0" w:right="-195"/>
              <w:rPr>
                <w:rFonts w:eastAsia="Times New Roman" w:cs="Times New Roman"/>
                <w:i/>
                <w:szCs w:val="24"/>
              </w:rPr>
            </w:pPr>
            <w:r w:rsidRPr="004A6991">
              <w:rPr>
                <w:rFonts w:eastAsia="Times New Roman" w:cs="Times New Roman"/>
                <w:szCs w:val="24"/>
              </w:rPr>
              <w:t>{</w:t>
            </w:r>
            <w:r w:rsidRPr="00F97B51">
              <w:rPr>
                <w:rFonts w:eastAsia="Times New Roman" w:cs="Times New Roman"/>
                <w:i/>
                <w:szCs w:val="24"/>
              </w:rPr>
              <w:t xml:space="preserve">PIR Quality Officer’s </w:t>
            </w:r>
            <w:r w:rsidR="00AE67B2" w:rsidRPr="00F97B51">
              <w:rPr>
                <w:rFonts w:eastAsia="Times New Roman" w:cs="Times New Roman"/>
                <w:i/>
                <w:szCs w:val="24"/>
              </w:rPr>
              <w:t>N</w:t>
            </w:r>
            <w:r w:rsidRPr="00F97B51">
              <w:rPr>
                <w:rFonts w:eastAsia="Times New Roman" w:cs="Times New Roman"/>
                <w:i/>
                <w:szCs w:val="24"/>
              </w:rPr>
              <w:t>ame</w:t>
            </w:r>
            <w:r w:rsidR="00474DAC" w:rsidRPr="00F97B51">
              <w:rPr>
                <w:rFonts w:eastAsia="Times New Roman" w:cs="Times New Roman"/>
                <w:i/>
                <w:szCs w:val="24"/>
              </w:rPr>
              <w:t>, Organization</w:t>
            </w:r>
            <w:r w:rsidRPr="004A6991">
              <w:rPr>
                <w:rFonts w:eastAsia="Times New Roman" w:cs="Times New Roman"/>
                <w:szCs w:val="24"/>
              </w:rPr>
              <w:t>}</w:t>
            </w:r>
          </w:p>
        </w:tc>
        <w:tc>
          <w:tcPr>
            <w:tcW w:w="776" w:type="dxa"/>
            <w:tcBorders>
              <w:top w:val="nil"/>
              <w:left w:val="nil"/>
              <w:bottom w:val="nil"/>
              <w:right w:val="nil"/>
            </w:tcBorders>
          </w:tcPr>
          <w:p w14:paraId="79F69645" w14:textId="77777777" w:rsidR="001E2C52" w:rsidRPr="001E2C52" w:rsidRDefault="001E2C52" w:rsidP="001E2C52">
            <w:pPr>
              <w:spacing w:after="0"/>
              <w:ind w:left="0"/>
              <w:jc w:val="right"/>
              <w:rPr>
                <w:rFonts w:eastAsia="Times New Roman" w:cs="Times New Roman"/>
                <w:b/>
                <w:szCs w:val="24"/>
              </w:rPr>
            </w:pPr>
          </w:p>
        </w:tc>
        <w:tc>
          <w:tcPr>
            <w:tcW w:w="2271" w:type="dxa"/>
            <w:tcBorders>
              <w:left w:val="nil"/>
              <w:bottom w:val="nil"/>
              <w:right w:val="nil"/>
            </w:tcBorders>
          </w:tcPr>
          <w:p w14:paraId="03EFCA09" w14:textId="77777777" w:rsidR="001E2C52" w:rsidRPr="001E2C52" w:rsidRDefault="001E2C52" w:rsidP="001E2C52">
            <w:pPr>
              <w:spacing w:after="0"/>
              <w:ind w:left="0"/>
              <w:rPr>
                <w:rFonts w:eastAsia="Times New Roman" w:cs="Times New Roman"/>
                <w:szCs w:val="24"/>
              </w:rPr>
            </w:pPr>
          </w:p>
        </w:tc>
      </w:tr>
      <w:tr w:rsidR="001E2C52" w:rsidRPr="001E2C52" w14:paraId="5E9D97B8" w14:textId="77777777" w:rsidTr="009768E0">
        <w:tc>
          <w:tcPr>
            <w:tcW w:w="1728" w:type="dxa"/>
            <w:tcBorders>
              <w:top w:val="nil"/>
              <w:left w:val="nil"/>
              <w:bottom w:val="nil"/>
              <w:right w:val="nil"/>
            </w:tcBorders>
            <w:vAlign w:val="center"/>
          </w:tcPr>
          <w:p w14:paraId="57D2C552" w14:textId="77777777" w:rsidR="001E2C52" w:rsidRPr="001E2C52" w:rsidRDefault="001E2C52" w:rsidP="001E2C52">
            <w:pPr>
              <w:spacing w:after="0"/>
              <w:ind w:left="0"/>
              <w:jc w:val="right"/>
              <w:rPr>
                <w:rFonts w:eastAsia="Times New Roman" w:cs="Times New Roman"/>
                <w:b/>
                <w:szCs w:val="24"/>
              </w:rPr>
            </w:pPr>
          </w:p>
        </w:tc>
        <w:tc>
          <w:tcPr>
            <w:tcW w:w="4410" w:type="dxa"/>
            <w:tcBorders>
              <w:top w:val="nil"/>
              <w:left w:val="nil"/>
              <w:bottom w:val="nil"/>
              <w:right w:val="nil"/>
            </w:tcBorders>
          </w:tcPr>
          <w:p w14:paraId="4BE8B96C" w14:textId="77777777" w:rsidR="001E2C52" w:rsidRPr="001E2C52" w:rsidRDefault="001E2C52" w:rsidP="001E2C52">
            <w:pPr>
              <w:spacing w:after="0"/>
              <w:ind w:left="0"/>
              <w:rPr>
                <w:rFonts w:eastAsia="Times New Roman" w:cs="Times New Roman"/>
                <w:szCs w:val="24"/>
              </w:rPr>
            </w:pPr>
            <w:r w:rsidRPr="001E2C52">
              <w:rPr>
                <w:rFonts w:eastAsia="Times New Roman" w:cs="Times New Roman"/>
                <w:szCs w:val="24"/>
              </w:rPr>
              <w:t>PIR Quality Officer</w:t>
            </w:r>
          </w:p>
        </w:tc>
        <w:tc>
          <w:tcPr>
            <w:tcW w:w="776" w:type="dxa"/>
            <w:tcBorders>
              <w:top w:val="nil"/>
              <w:left w:val="nil"/>
              <w:bottom w:val="nil"/>
              <w:right w:val="nil"/>
            </w:tcBorders>
          </w:tcPr>
          <w:p w14:paraId="3A1E4DE2" w14:textId="77777777" w:rsidR="001E2C52" w:rsidRPr="001E2C52" w:rsidRDefault="001E2C52" w:rsidP="001E2C52">
            <w:pPr>
              <w:spacing w:after="0"/>
              <w:ind w:left="0"/>
              <w:jc w:val="right"/>
              <w:rPr>
                <w:rFonts w:eastAsia="Times New Roman" w:cs="Times New Roman"/>
                <w:b/>
                <w:szCs w:val="24"/>
              </w:rPr>
            </w:pPr>
          </w:p>
        </w:tc>
        <w:tc>
          <w:tcPr>
            <w:tcW w:w="2271" w:type="dxa"/>
            <w:tcBorders>
              <w:top w:val="nil"/>
              <w:left w:val="nil"/>
              <w:bottom w:val="nil"/>
              <w:right w:val="nil"/>
            </w:tcBorders>
          </w:tcPr>
          <w:p w14:paraId="379EB54A" w14:textId="77777777" w:rsidR="001E2C52" w:rsidRPr="001E2C52" w:rsidRDefault="001E2C52" w:rsidP="001E2C52">
            <w:pPr>
              <w:spacing w:after="0"/>
              <w:ind w:left="0"/>
              <w:rPr>
                <w:rFonts w:eastAsia="Times New Roman" w:cs="Times New Roman"/>
                <w:szCs w:val="24"/>
              </w:rPr>
            </w:pPr>
          </w:p>
        </w:tc>
      </w:tr>
      <w:tr w:rsidR="001E2C52" w:rsidRPr="001E2C52" w14:paraId="65FEA8BD" w14:textId="77777777" w:rsidTr="009768E0">
        <w:tc>
          <w:tcPr>
            <w:tcW w:w="1728" w:type="dxa"/>
            <w:tcBorders>
              <w:top w:val="nil"/>
              <w:left w:val="nil"/>
              <w:bottom w:val="nil"/>
              <w:right w:val="nil"/>
            </w:tcBorders>
            <w:vAlign w:val="center"/>
          </w:tcPr>
          <w:p w14:paraId="5ED264C1" w14:textId="77777777" w:rsidR="001E2C52" w:rsidRPr="001E2C52" w:rsidRDefault="001E2C52" w:rsidP="001E2C52">
            <w:pPr>
              <w:spacing w:after="0"/>
              <w:ind w:left="0"/>
              <w:jc w:val="right"/>
              <w:rPr>
                <w:rFonts w:eastAsia="Times New Roman" w:cs="Times New Roman"/>
                <w:b/>
                <w:szCs w:val="24"/>
              </w:rPr>
            </w:pPr>
          </w:p>
        </w:tc>
        <w:tc>
          <w:tcPr>
            <w:tcW w:w="4410" w:type="dxa"/>
            <w:tcBorders>
              <w:top w:val="nil"/>
              <w:left w:val="nil"/>
              <w:bottom w:val="nil"/>
              <w:right w:val="nil"/>
            </w:tcBorders>
          </w:tcPr>
          <w:p w14:paraId="48702411" w14:textId="77777777" w:rsidR="001E2C52" w:rsidRPr="001E2C52" w:rsidRDefault="001E2C52" w:rsidP="001E2C52">
            <w:pPr>
              <w:spacing w:after="0"/>
              <w:ind w:left="0"/>
              <w:rPr>
                <w:rFonts w:eastAsia="Times New Roman" w:cs="Times New Roman"/>
                <w:szCs w:val="24"/>
              </w:rPr>
            </w:pPr>
          </w:p>
        </w:tc>
        <w:tc>
          <w:tcPr>
            <w:tcW w:w="776" w:type="dxa"/>
            <w:tcBorders>
              <w:top w:val="nil"/>
              <w:left w:val="nil"/>
              <w:bottom w:val="nil"/>
              <w:right w:val="nil"/>
            </w:tcBorders>
          </w:tcPr>
          <w:p w14:paraId="112485DB" w14:textId="77777777" w:rsidR="001E2C52" w:rsidRPr="001E2C52" w:rsidRDefault="001E2C52" w:rsidP="001E2C52">
            <w:pPr>
              <w:spacing w:after="0"/>
              <w:ind w:left="0"/>
              <w:jc w:val="right"/>
              <w:rPr>
                <w:rFonts w:eastAsia="Times New Roman" w:cs="Times New Roman"/>
                <w:b/>
                <w:szCs w:val="24"/>
              </w:rPr>
            </w:pPr>
          </w:p>
        </w:tc>
        <w:tc>
          <w:tcPr>
            <w:tcW w:w="2271" w:type="dxa"/>
            <w:tcBorders>
              <w:top w:val="nil"/>
              <w:left w:val="nil"/>
              <w:bottom w:val="nil"/>
              <w:right w:val="nil"/>
            </w:tcBorders>
          </w:tcPr>
          <w:p w14:paraId="412FE8B1" w14:textId="77777777" w:rsidR="001E2C52" w:rsidRPr="001E2C52" w:rsidRDefault="001E2C52" w:rsidP="001E2C52">
            <w:pPr>
              <w:spacing w:after="0"/>
              <w:ind w:left="0"/>
              <w:rPr>
                <w:rFonts w:eastAsia="Times New Roman" w:cs="Times New Roman"/>
                <w:szCs w:val="24"/>
              </w:rPr>
            </w:pPr>
          </w:p>
        </w:tc>
      </w:tr>
      <w:tr w:rsidR="001E2C52" w:rsidRPr="001E2C52" w14:paraId="6B888F79" w14:textId="77777777" w:rsidTr="009768E0">
        <w:tc>
          <w:tcPr>
            <w:tcW w:w="1728" w:type="dxa"/>
            <w:tcBorders>
              <w:top w:val="nil"/>
              <w:left w:val="nil"/>
              <w:bottom w:val="nil"/>
              <w:right w:val="nil"/>
            </w:tcBorders>
            <w:vAlign w:val="center"/>
          </w:tcPr>
          <w:p w14:paraId="759C3DB6" w14:textId="77777777" w:rsidR="001E2C52" w:rsidRPr="001E2C52" w:rsidRDefault="001E2C52" w:rsidP="001E2C52">
            <w:pPr>
              <w:spacing w:after="0"/>
              <w:ind w:left="0"/>
              <w:jc w:val="right"/>
              <w:rPr>
                <w:rFonts w:eastAsia="Times New Roman" w:cs="Times New Roman"/>
                <w:b/>
                <w:szCs w:val="24"/>
              </w:rPr>
            </w:pPr>
          </w:p>
        </w:tc>
        <w:tc>
          <w:tcPr>
            <w:tcW w:w="4410" w:type="dxa"/>
            <w:tcBorders>
              <w:top w:val="nil"/>
              <w:left w:val="nil"/>
              <w:bottom w:val="nil"/>
              <w:right w:val="nil"/>
            </w:tcBorders>
          </w:tcPr>
          <w:p w14:paraId="05F87445" w14:textId="77777777" w:rsidR="001E2C52" w:rsidRPr="001E2C52" w:rsidRDefault="001E2C52" w:rsidP="001E2C52">
            <w:pPr>
              <w:spacing w:after="0"/>
              <w:ind w:left="0"/>
              <w:rPr>
                <w:rFonts w:eastAsia="Times New Roman" w:cs="Times New Roman"/>
                <w:szCs w:val="24"/>
              </w:rPr>
            </w:pPr>
          </w:p>
        </w:tc>
        <w:tc>
          <w:tcPr>
            <w:tcW w:w="776" w:type="dxa"/>
            <w:tcBorders>
              <w:top w:val="nil"/>
              <w:left w:val="nil"/>
              <w:bottom w:val="nil"/>
              <w:right w:val="nil"/>
            </w:tcBorders>
          </w:tcPr>
          <w:p w14:paraId="27912601" w14:textId="77777777" w:rsidR="001E2C52" w:rsidRPr="001E2C52" w:rsidRDefault="001E2C52" w:rsidP="001E2C52">
            <w:pPr>
              <w:spacing w:after="0"/>
              <w:ind w:left="0"/>
              <w:jc w:val="right"/>
              <w:rPr>
                <w:rFonts w:eastAsia="Times New Roman" w:cs="Times New Roman"/>
                <w:b/>
                <w:szCs w:val="24"/>
              </w:rPr>
            </w:pPr>
          </w:p>
        </w:tc>
        <w:tc>
          <w:tcPr>
            <w:tcW w:w="2271" w:type="dxa"/>
            <w:tcBorders>
              <w:top w:val="nil"/>
              <w:left w:val="nil"/>
              <w:bottom w:val="nil"/>
              <w:right w:val="nil"/>
            </w:tcBorders>
          </w:tcPr>
          <w:p w14:paraId="066BAAEA" w14:textId="77777777" w:rsidR="001E2C52" w:rsidRPr="001E2C52" w:rsidRDefault="001E2C52" w:rsidP="001E2C52">
            <w:pPr>
              <w:spacing w:after="0"/>
              <w:ind w:left="0"/>
              <w:rPr>
                <w:rFonts w:eastAsia="Times New Roman" w:cs="Times New Roman"/>
                <w:szCs w:val="24"/>
              </w:rPr>
            </w:pPr>
          </w:p>
        </w:tc>
      </w:tr>
      <w:tr w:rsidR="001E2C52" w:rsidRPr="001E2C52" w14:paraId="70016377" w14:textId="77777777" w:rsidTr="009768E0">
        <w:tc>
          <w:tcPr>
            <w:tcW w:w="1728" w:type="dxa"/>
            <w:tcBorders>
              <w:top w:val="nil"/>
              <w:left w:val="nil"/>
              <w:bottom w:val="nil"/>
              <w:right w:val="nil"/>
            </w:tcBorders>
            <w:vAlign w:val="center"/>
          </w:tcPr>
          <w:p w14:paraId="70F50532" w14:textId="77777777" w:rsidR="001E2C52" w:rsidRPr="001E2C52" w:rsidRDefault="001E2C52" w:rsidP="001E2C52">
            <w:pPr>
              <w:spacing w:after="0"/>
              <w:ind w:left="0"/>
              <w:jc w:val="right"/>
              <w:rPr>
                <w:rFonts w:eastAsia="Times New Roman" w:cs="Times New Roman"/>
                <w:b/>
                <w:szCs w:val="24"/>
              </w:rPr>
            </w:pPr>
          </w:p>
        </w:tc>
        <w:tc>
          <w:tcPr>
            <w:tcW w:w="4410" w:type="dxa"/>
            <w:tcBorders>
              <w:top w:val="nil"/>
              <w:left w:val="nil"/>
              <w:bottom w:val="nil"/>
              <w:right w:val="nil"/>
            </w:tcBorders>
          </w:tcPr>
          <w:p w14:paraId="02D5531E" w14:textId="77777777" w:rsidR="001E2C52" w:rsidRPr="001E2C52" w:rsidRDefault="001E2C52" w:rsidP="001E2C52">
            <w:pPr>
              <w:spacing w:after="0"/>
              <w:ind w:left="0"/>
              <w:rPr>
                <w:rFonts w:eastAsia="Times New Roman" w:cs="Times New Roman"/>
                <w:szCs w:val="24"/>
              </w:rPr>
            </w:pPr>
          </w:p>
        </w:tc>
        <w:tc>
          <w:tcPr>
            <w:tcW w:w="776" w:type="dxa"/>
            <w:tcBorders>
              <w:top w:val="nil"/>
              <w:left w:val="nil"/>
              <w:bottom w:val="nil"/>
              <w:right w:val="nil"/>
            </w:tcBorders>
          </w:tcPr>
          <w:p w14:paraId="4CE2546E" w14:textId="77777777" w:rsidR="001E2C52" w:rsidRPr="001E2C52" w:rsidRDefault="001E2C52" w:rsidP="001E2C52">
            <w:pPr>
              <w:spacing w:after="0"/>
              <w:ind w:left="0"/>
              <w:jc w:val="right"/>
              <w:rPr>
                <w:rFonts w:eastAsia="Times New Roman" w:cs="Times New Roman"/>
                <w:b/>
                <w:szCs w:val="24"/>
              </w:rPr>
            </w:pPr>
          </w:p>
        </w:tc>
        <w:tc>
          <w:tcPr>
            <w:tcW w:w="2271" w:type="dxa"/>
            <w:tcBorders>
              <w:top w:val="nil"/>
              <w:left w:val="nil"/>
              <w:bottom w:val="nil"/>
              <w:right w:val="nil"/>
            </w:tcBorders>
          </w:tcPr>
          <w:p w14:paraId="21CDD216" w14:textId="77777777" w:rsidR="001E2C52" w:rsidRPr="001E2C52" w:rsidRDefault="001E2C52" w:rsidP="001E2C52">
            <w:pPr>
              <w:spacing w:after="0"/>
              <w:ind w:left="0"/>
              <w:rPr>
                <w:rFonts w:eastAsia="Times New Roman" w:cs="Times New Roman"/>
                <w:szCs w:val="24"/>
              </w:rPr>
            </w:pPr>
          </w:p>
        </w:tc>
      </w:tr>
    </w:tbl>
    <w:p w14:paraId="5A49097C" w14:textId="77777777" w:rsidR="00247A1D" w:rsidRDefault="00247A1D" w:rsidP="001406C4">
      <w:pPr>
        <w:spacing w:after="0"/>
      </w:pPr>
    </w:p>
    <w:p w14:paraId="1B5BA50C" w14:textId="77777777" w:rsidR="00166373" w:rsidRDefault="00166373" w:rsidP="001406C4">
      <w:pPr>
        <w:spacing w:after="0"/>
        <w:sectPr w:rsidR="00166373" w:rsidSect="006C3040">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4717905C" w14:textId="3B24434D" w:rsidR="00166373" w:rsidRDefault="00166373" w:rsidP="00166373">
      <w:pPr>
        <w:spacing w:after="0"/>
        <w:ind w:left="0"/>
        <w:rPr>
          <w:rFonts w:eastAsia="Times New Roman" w:cs="Times New Roman"/>
          <w:szCs w:val="24"/>
        </w:rPr>
      </w:pPr>
      <w:r w:rsidRPr="004A6991">
        <w:rPr>
          <w:rFonts w:eastAsia="Times New Roman" w:cs="Times New Roman"/>
          <w:szCs w:val="24"/>
        </w:rPr>
        <w:lastRenderedPageBreak/>
        <w:t>{</w:t>
      </w:r>
      <w:r w:rsidR="00261B8C">
        <w:rPr>
          <w:rFonts w:eastAsia="Times New Roman" w:cs="Times New Roman"/>
          <w:i/>
          <w:szCs w:val="24"/>
        </w:rPr>
        <w:t xml:space="preserve">Language that appears italicized and/or in brackets is guidance.  Replace this guidance with language specific to your </w:t>
      </w:r>
      <w:r w:rsidR="0029091A">
        <w:rPr>
          <w:rFonts w:eastAsia="Times New Roman" w:cs="Times New Roman"/>
          <w:i/>
          <w:szCs w:val="24"/>
        </w:rPr>
        <w:t xml:space="preserve">investment </w:t>
      </w:r>
      <w:r w:rsidR="00261B8C">
        <w:rPr>
          <w:rFonts w:eastAsia="Times New Roman" w:cs="Times New Roman"/>
          <w:i/>
          <w:szCs w:val="24"/>
        </w:rPr>
        <w:t>program.</w:t>
      </w:r>
      <w:r w:rsidRPr="0067408E">
        <w:rPr>
          <w:rFonts w:eastAsia="Times New Roman" w:cs="Times New Roman"/>
          <w:szCs w:val="24"/>
        </w:rPr>
        <w:t>}</w:t>
      </w:r>
    </w:p>
    <w:p w14:paraId="6E09FEDF" w14:textId="77777777" w:rsidR="00166373" w:rsidRDefault="00166373" w:rsidP="00166373">
      <w:pPr>
        <w:spacing w:after="0"/>
        <w:ind w:left="0"/>
        <w:rPr>
          <w:rFonts w:eastAsia="Times New Roman" w:cs="Times New Roman"/>
          <w:szCs w:val="24"/>
        </w:rPr>
      </w:pPr>
    </w:p>
    <w:p w14:paraId="1083AEF8" w14:textId="77777777" w:rsidR="00166373" w:rsidRDefault="00166373" w:rsidP="00166373">
      <w:pPr>
        <w:jc w:val="center"/>
        <w:rPr>
          <w:b/>
          <w:sz w:val="32"/>
          <w:szCs w:val="32"/>
        </w:rPr>
      </w:pPr>
      <w:r>
        <w:rPr>
          <w:b/>
          <w:sz w:val="32"/>
          <w:szCs w:val="32"/>
        </w:rPr>
        <w:t>Executive Summary</w:t>
      </w:r>
    </w:p>
    <w:p w14:paraId="3ADCAD7C" w14:textId="77777777" w:rsidR="00166373" w:rsidRDefault="00166373" w:rsidP="00166373">
      <w:pPr>
        <w:spacing w:after="0"/>
        <w:ind w:left="0"/>
        <w:rPr>
          <w:rFonts w:eastAsia="Times New Roman" w:cs="Times New Roman"/>
          <w:szCs w:val="24"/>
        </w:rPr>
      </w:pPr>
    </w:p>
    <w:p w14:paraId="35BFCDB7" w14:textId="620468D8" w:rsidR="0029091A" w:rsidRPr="00CC062B" w:rsidRDefault="0029091A" w:rsidP="0029091A">
      <w:pPr>
        <w:spacing w:after="0"/>
        <w:ind w:left="0"/>
        <w:rPr>
          <w:rStyle w:val="Emphasis"/>
          <w:i w:val="0"/>
        </w:rPr>
      </w:pPr>
      <w:r>
        <w:rPr>
          <w:rFonts w:eastAsia="Times New Roman" w:cs="Times New Roman"/>
          <w:szCs w:val="24"/>
        </w:rPr>
        <w:t>An assessment of the {</w:t>
      </w:r>
      <w:r w:rsidRPr="0037283C">
        <w:rPr>
          <w:rFonts w:eastAsia="Times New Roman" w:cs="Times New Roman"/>
          <w:i/>
          <w:szCs w:val="24"/>
        </w:rPr>
        <w:t>insert program name</w:t>
      </w:r>
      <w:r>
        <w:rPr>
          <w:rFonts w:eastAsia="Times New Roman" w:cs="Times New Roman"/>
          <w:szCs w:val="24"/>
        </w:rPr>
        <w:t>} investment program’s Post-Implementation Review (PIR) strategy, as related to its readiness to conduct a PIR, was completed in {</w:t>
      </w:r>
      <w:r>
        <w:rPr>
          <w:rFonts w:eastAsia="Times New Roman" w:cs="Times New Roman"/>
          <w:i/>
          <w:szCs w:val="24"/>
        </w:rPr>
        <w:t>insert</w:t>
      </w:r>
      <w:r w:rsidRPr="0037283C">
        <w:rPr>
          <w:rFonts w:eastAsia="Times New Roman" w:cs="Times New Roman"/>
          <w:i/>
          <w:szCs w:val="24"/>
        </w:rPr>
        <w:t xml:space="preserve"> month and year</w:t>
      </w:r>
      <w:r>
        <w:rPr>
          <w:rFonts w:eastAsia="Times New Roman" w:cs="Times New Roman"/>
          <w:szCs w:val="24"/>
        </w:rPr>
        <w:t xml:space="preserve">}.  </w:t>
      </w:r>
    </w:p>
    <w:p w14:paraId="1A43A40C" w14:textId="315AB53D" w:rsidR="0029091A" w:rsidRPr="003653E3" w:rsidRDefault="0029091A" w:rsidP="0029091A">
      <w:pPr>
        <w:spacing w:after="0"/>
        <w:ind w:left="0"/>
      </w:pPr>
      <w:r>
        <w:t>Below are the descriptions of the</w:t>
      </w:r>
      <w:r w:rsidRPr="003653E3">
        <w:t xml:space="preserve"> </w:t>
      </w:r>
      <w:r>
        <w:t xml:space="preserve">findings and recommendations </w:t>
      </w:r>
      <w:r w:rsidRPr="003653E3">
        <w:t xml:space="preserve">identified </w:t>
      </w:r>
      <w:r>
        <w:t xml:space="preserve">during the </w:t>
      </w:r>
      <w:r w:rsidRPr="003653E3">
        <w:t xml:space="preserve">PIR data readiness </w:t>
      </w:r>
      <w:r>
        <w:t xml:space="preserve">independent assessment conducted by the PIR Quality Officer for </w:t>
      </w:r>
      <w:r w:rsidR="00D20311">
        <w:t>each</w:t>
      </w:r>
      <w:r>
        <w:t xml:space="preserve"> assessment area:</w:t>
      </w:r>
    </w:p>
    <w:p w14:paraId="4107705C" w14:textId="77777777" w:rsidR="008D4C78" w:rsidRDefault="008D4C78" w:rsidP="008D4C78">
      <w:pPr>
        <w:spacing w:after="0"/>
        <w:ind w:left="0"/>
      </w:pPr>
    </w:p>
    <w:p w14:paraId="62CFABFA" w14:textId="04E84B16" w:rsidR="008D4C78" w:rsidRDefault="008D4C78" w:rsidP="008D4C78">
      <w:pPr>
        <w:spacing w:after="0"/>
        <w:ind w:left="0"/>
        <w:rPr>
          <w:i/>
        </w:rPr>
      </w:pPr>
      <w:r w:rsidRPr="0037283C">
        <w:t>{</w:t>
      </w:r>
      <w:r w:rsidRPr="009768E0">
        <w:rPr>
          <w:i/>
        </w:rPr>
        <w:t xml:space="preserve">If there are any identified PIR data readiness </w:t>
      </w:r>
      <w:r>
        <w:rPr>
          <w:i/>
        </w:rPr>
        <w:t>findings and/or recommendations</w:t>
      </w:r>
      <w:r w:rsidRPr="009768E0">
        <w:rPr>
          <w:i/>
        </w:rPr>
        <w:t>, list them in bullet format for each assessment area.</w:t>
      </w:r>
    </w:p>
    <w:p w14:paraId="54058803" w14:textId="77777777" w:rsidR="008D4C78" w:rsidRDefault="008D4C78" w:rsidP="008D4C78">
      <w:pPr>
        <w:spacing w:after="0"/>
        <w:ind w:left="0"/>
        <w:rPr>
          <w:i/>
        </w:rPr>
      </w:pPr>
    </w:p>
    <w:p w14:paraId="733FAE08" w14:textId="466AA928" w:rsidR="008D4C78" w:rsidRDefault="008D4C78" w:rsidP="008D4C78">
      <w:pPr>
        <w:spacing w:after="0"/>
        <w:ind w:left="0"/>
      </w:pPr>
      <w:r w:rsidRPr="009768E0">
        <w:rPr>
          <w:b/>
          <w:i/>
        </w:rPr>
        <w:t xml:space="preserve">Note:  </w:t>
      </w:r>
      <w:r w:rsidRPr="009768E0">
        <w:rPr>
          <w:i/>
        </w:rPr>
        <w:t xml:space="preserve">If an assessment area does not have any </w:t>
      </w:r>
      <w:r>
        <w:rPr>
          <w:i/>
        </w:rPr>
        <w:t>findings and/or recommendations</w:t>
      </w:r>
      <w:r w:rsidRPr="009768E0">
        <w:rPr>
          <w:i/>
        </w:rPr>
        <w:t>, there is no need to document it in the bulleted list.</w:t>
      </w:r>
      <w:r>
        <w:t>}</w:t>
      </w:r>
    </w:p>
    <w:p w14:paraId="2FF92D89" w14:textId="77777777" w:rsidR="0029091A" w:rsidRPr="003653E3" w:rsidRDefault="0029091A" w:rsidP="0029091A">
      <w:pPr>
        <w:spacing w:after="0"/>
        <w:ind w:left="0"/>
      </w:pPr>
    </w:p>
    <w:p w14:paraId="0554BE0F" w14:textId="77777777" w:rsidR="0029091A" w:rsidRPr="003653E3" w:rsidRDefault="0029091A" w:rsidP="0029091A">
      <w:pPr>
        <w:pStyle w:val="ListParagraph"/>
        <w:numPr>
          <w:ilvl w:val="0"/>
          <w:numId w:val="35"/>
        </w:numPr>
        <w:spacing w:after="0"/>
      </w:pPr>
      <w:r w:rsidRPr="003653E3">
        <w:t>For the Business Results assessment area:</w:t>
      </w:r>
    </w:p>
    <w:p w14:paraId="1F0BFE66" w14:textId="48580030" w:rsidR="0029091A" w:rsidRPr="003653E3" w:rsidRDefault="0029091A" w:rsidP="0029091A">
      <w:pPr>
        <w:pStyle w:val="ListParagraph"/>
        <w:numPr>
          <w:ilvl w:val="1"/>
          <w:numId w:val="35"/>
        </w:numPr>
        <w:ind w:left="1080"/>
        <w:contextualSpacing w:val="0"/>
      </w:pPr>
      <w:r>
        <w:t>{</w:t>
      </w:r>
      <w:r w:rsidRPr="0037283C">
        <w:rPr>
          <w:i/>
        </w:rPr>
        <w:t>List the findings</w:t>
      </w:r>
      <w:r w:rsidR="007F4E70" w:rsidRPr="0037283C">
        <w:rPr>
          <w:i/>
        </w:rPr>
        <w:t xml:space="preserve"> and recommendations in bullet point format</w:t>
      </w:r>
      <w:r w:rsidR="007F4E70">
        <w:rPr>
          <w:i/>
        </w:rPr>
        <w:t>, if any</w:t>
      </w:r>
      <w:r w:rsidRPr="0037283C">
        <w:rPr>
          <w:i/>
        </w:rPr>
        <w:t>.</w:t>
      </w:r>
      <w:r w:rsidR="007F4E70">
        <w:t>}</w:t>
      </w:r>
    </w:p>
    <w:p w14:paraId="2A2B4455" w14:textId="77777777" w:rsidR="0029091A" w:rsidRPr="003653E3" w:rsidRDefault="0029091A" w:rsidP="0029091A">
      <w:pPr>
        <w:pStyle w:val="ListParagraph"/>
        <w:numPr>
          <w:ilvl w:val="0"/>
          <w:numId w:val="35"/>
        </w:numPr>
        <w:spacing w:after="0"/>
      </w:pPr>
      <w:r w:rsidRPr="003653E3">
        <w:t>For the Performance assessment area:</w:t>
      </w:r>
    </w:p>
    <w:p w14:paraId="7A3F4D1F" w14:textId="730C031B" w:rsidR="0029091A" w:rsidRPr="003653E3" w:rsidRDefault="007F4E70">
      <w:pPr>
        <w:pStyle w:val="ListParagraph"/>
        <w:numPr>
          <w:ilvl w:val="1"/>
          <w:numId w:val="35"/>
        </w:numPr>
        <w:ind w:left="1080"/>
        <w:contextualSpacing w:val="0"/>
      </w:pPr>
      <w:r w:rsidRPr="0037283C">
        <w:t>{</w:t>
      </w:r>
      <w:r w:rsidRPr="00BE434D">
        <w:rPr>
          <w:i/>
        </w:rPr>
        <w:t>List the findings and recommendations in bullet point format</w:t>
      </w:r>
      <w:r>
        <w:rPr>
          <w:i/>
        </w:rPr>
        <w:t>, if any</w:t>
      </w:r>
      <w:r w:rsidRPr="00BE434D">
        <w:rPr>
          <w:i/>
        </w:rPr>
        <w:t>.</w:t>
      </w:r>
      <w:r>
        <w:t>}</w:t>
      </w:r>
    </w:p>
    <w:p w14:paraId="7348BB1F" w14:textId="18CE5D23" w:rsidR="007F4E70" w:rsidRPr="003653E3" w:rsidRDefault="007F4E70" w:rsidP="007F4E70">
      <w:pPr>
        <w:pStyle w:val="ListParagraph"/>
        <w:numPr>
          <w:ilvl w:val="0"/>
          <w:numId w:val="35"/>
        </w:numPr>
        <w:spacing w:after="0"/>
      </w:pPr>
      <w:r w:rsidRPr="003653E3">
        <w:t xml:space="preserve">For the </w:t>
      </w:r>
      <w:r>
        <w:t>Strategic Impact and Effectiveness</w:t>
      </w:r>
      <w:r w:rsidRPr="003653E3">
        <w:t xml:space="preserve"> assessment area:</w:t>
      </w:r>
    </w:p>
    <w:p w14:paraId="483F882D" w14:textId="2EE02290" w:rsidR="007F4E70" w:rsidRPr="003653E3" w:rsidRDefault="007F4E70" w:rsidP="007F4E70">
      <w:pPr>
        <w:pStyle w:val="ListParagraph"/>
        <w:numPr>
          <w:ilvl w:val="1"/>
          <w:numId w:val="35"/>
        </w:numPr>
        <w:ind w:left="1080"/>
        <w:contextualSpacing w:val="0"/>
      </w:pPr>
      <w:r w:rsidRPr="00BE434D">
        <w:t>{</w:t>
      </w:r>
      <w:r w:rsidRPr="00BE434D">
        <w:rPr>
          <w:i/>
        </w:rPr>
        <w:t>List the findings and recommendations in bullet point format</w:t>
      </w:r>
      <w:r>
        <w:rPr>
          <w:i/>
        </w:rPr>
        <w:t>, if any</w:t>
      </w:r>
      <w:r w:rsidRPr="00BE434D">
        <w:rPr>
          <w:i/>
        </w:rPr>
        <w:t>.</w:t>
      </w:r>
      <w:r>
        <w:t>}</w:t>
      </w:r>
    </w:p>
    <w:p w14:paraId="697E8895" w14:textId="77777777" w:rsidR="0029091A" w:rsidRPr="003653E3" w:rsidRDefault="0029091A" w:rsidP="0029091A">
      <w:pPr>
        <w:pStyle w:val="ListParagraph"/>
        <w:numPr>
          <w:ilvl w:val="0"/>
          <w:numId w:val="35"/>
        </w:numPr>
        <w:spacing w:after="0"/>
      </w:pPr>
      <w:r w:rsidRPr="003653E3">
        <w:t>For the Benefits and Service Objectives assessment area:</w:t>
      </w:r>
    </w:p>
    <w:p w14:paraId="7071BE3F" w14:textId="679ABC9C" w:rsidR="007F4E70" w:rsidRPr="003653E3" w:rsidRDefault="007F4E70" w:rsidP="007F4E70">
      <w:pPr>
        <w:pStyle w:val="ListParagraph"/>
        <w:numPr>
          <w:ilvl w:val="1"/>
          <w:numId w:val="35"/>
        </w:numPr>
        <w:spacing w:after="0"/>
        <w:ind w:left="1080"/>
        <w:contextualSpacing w:val="0"/>
      </w:pPr>
      <w:r w:rsidRPr="00BE434D">
        <w:t>{</w:t>
      </w:r>
      <w:r w:rsidRPr="00BE434D">
        <w:rPr>
          <w:i/>
        </w:rPr>
        <w:t>List the findings and recommendations in bullet point format</w:t>
      </w:r>
      <w:r>
        <w:rPr>
          <w:i/>
        </w:rPr>
        <w:t>, if any</w:t>
      </w:r>
      <w:r w:rsidRPr="00BE434D">
        <w:rPr>
          <w:i/>
        </w:rPr>
        <w:t>.</w:t>
      </w:r>
      <w:r>
        <w:t>}</w:t>
      </w:r>
    </w:p>
    <w:p w14:paraId="6AB7EB1A" w14:textId="77777777" w:rsidR="0029091A" w:rsidRPr="00CC062B" w:rsidRDefault="0029091A" w:rsidP="0029091A">
      <w:pPr>
        <w:spacing w:after="0"/>
        <w:ind w:left="0"/>
        <w:rPr>
          <w:rStyle w:val="Emphasis"/>
          <w:i w:val="0"/>
        </w:rPr>
      </w:pPr>
    </w:p>
    <w:p w14:paraId="13E32BC5" w14:textId="0C5708AF" w:rsidR="007F4E70" w:rsidRPr="0037283C" w:rsidRDefault="007F4E70" w:rsidP="0029091A">
      <w:pPr>
        <w:spacing w:after="0"/>
        <w:ind w:left="0"/>
        <w:rPr>
          <w:i/>
        </w:rPr>
      </w:pPr>
      <w:r>
        <w:t>{</w:t>
      </w:r>
      <w:r w:rsidRPr="0037283C">
        <w:rPr>
          <w:i/>
        </w:rPr>
        <w:t>Conclude the Executive Summary by stating the following:</w:t>
      </w:r>
    </w:p>
    <w:p w14:paraId="213D5942" w14:textId="4A7EDD84" w:rsidR="007F4E70" w:rsidRPr="0037283C" w:rsidRDefault="007F4E70" w:rsidP="0037283C">
      <w:pPr>
        <w:pStyle w:val="ListParagraph"/>
        <w:numPr>
          <w:ilvl w:val="0"/>
          <w:numId w:val="47"/>
        </w:numPr>
        <w:spacing w:after="0"/>
        <w:rPr>
          <w:i/>
        </w:rPr>
      </w:pPr>
      <w:r w:rsidRPr="0037283C">
        <w:rPr>
          <w:i/>
        </w:rPr>
        <w:t>The independent assessment performed by the PIR Quality officer is/is not in alignment with the self-assessment performed by the investment program.</w:t>
      </w:r>
    </w:p>
    <w:p w14:paraId="0004E507" w14:textId="01F4CA57" w:rsidR="007F4E70" w:rsidRDefault="007F4E70" w:rsidP="0037283C">
      <w:pPr>
        <w:pStyle w:val="ListParagraph"/>
        <w:numPr>
          <w:ilvl w:val="0"/>
          <w:numId w:val="47"/>
        </w:numPr>
        <w:spacing w:after="0"/>
      </w:pPr>
      <w:r w:rsidRPr="0037283C">
        <w:rPr>
          <w:i/>
        </w:rPr>
        <w:t>The issues identified by the investment program’s self-assessment in each assessment area.</w:t>
      </w:r>
      <w:r>
        <w:t>}</w:t>
      </w:r>
    </w:p>
    <w:p w14:paraId="5DBAF93C" w14:textId="77777777" w:rsidR="000764D8" w:rsidRPr="000764D8" w:rsidRDefault="000764D8" w:rsidP="000764D8">
      <w:pPr>
        <w:spacing w:after="0"/>
        <w:ind w:left="0"/>
        <w:rPr>
          <w:iCs/>
        </w:rPr>
      </w:pPr>
    </w:p>
    <w:p w14:paraId="68717DC5" w14:textId="2C08B0C8" w:rsidR="000764D8" w:rsidRPr="000764D8" w:rsidRDefault="000764D8" w:rsidP="00DD4AD3">
      <w:pPr>
        <w:spacing w:after="0"/>
        <w:contextualSpacing/>
        <w:rPr>
          <w:iCs/>
        </w:rPr>
      </w:pPr>
    </w:p>
    <w:p w14:paraId="7EA9E208" w14:textId="34F8D4F4" w:rsidR="00D549B2" w:rsidRDefault="00D56BA7" w:rsidP="00D549B2">
      <w:pPr>
        <w:pStyle w:val="TOCHeading"/>
        <w:jc w:val="both"/>
        <w:rPr>
          <w:b w:val="0"/>
          <w:sz w:val="24"/>
          <w:lang w:eastAsia="en-US"/>
        </w:rPr>
      </w:pPr>
      <w:r>
        <w:rPr>
          <w:b w:val="0"/>
          <w:sz w:val="24"/>
          <w:lang w:eastAsia="en-US"/>
        </w:rPr>
        <w:br w:type="column"/>
      </w:r>
    </w:p>
    <w:sdt>
      <w:sdtPr>
        <w:rPr>
          <w:rFonts w:asciiTheme="minorHAnsi" w:hAnsiTheme="minorHAnsi"/>
          <w:b w:val="0"/>
          <w:sz w:val="24"/>
          <w:lang w:eastAsia="en-US"/>
        </w:rPr>
        <w:id w:val="-1737311848"/>
        <w:docPartObj>
          <w:docPartGallery w:val="Table of Contents"/>
          <w:docPartUnique/>
        </w:docPartObj>
      </w:sdtPr>
      <w:sdtEndPr>
        <w:rPr>
          <w:rFonts w:ascii="Times New Roman" w:hAnsi="Times New Roman"/>
          <w:bCs/>
          <w:noProof/>
        </w:rPr>
      </w:sdtEndPr>
      <w:sdtContent>
        <w:p w14:paraId="250AA73A" w14:textId="737EDD74" w:rsidR="002A507C" w:rsidRDefault="002A507C" w:rsidP="00D56BA7">
          <w:pPr>
            <w:pStyle w:val="TOCHeading"/>
          </w:pPr>
          <w:r w:rsidRPr="006F6658">
            <w:t>Table of Contents</w:t>
          </w:r>
        </w:p>
        <w:p w14:paraId="7ADC3D7E" w14:textId="33694CE5" w:rsidR="006F6658" w:rsidRPr="006F6658" w:rsidRDefault="006F6658" w:rsidP="006F6658">
          <w:pPr>
            <w:rPr>
              <w:lang w:eastAsia="ja-JP"/>
            </w:rPr>
          </w:pPr>
        </w:p>
        <w:p w14:paraId="6A791363" w14:textId="35693A83" w:rsidR="00D313F7" w:rsidRDefault="002A507C">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457288355" w:history="1">
            <w:r w:rsidR="00D313F7" w:rsidRPr="004D2EE3">
              <w:rPr>
                <w:rStyle w:val="Hyperlink"/>
                <w:noProof/>
              </w:rPr>
              <w:t>1.0</w:t>
            </w:r>
            <w:r w:rsidR="00D313F7">
              <w:rPr>
                <w:rFonts w:asciiTheme="minorHAnsi" w:eastAsiaTheme="minorEastAsia" w:hAnsiTheme="minorHAnsi"/>
                <w:noProof/>
                <w:sz w:val="22"/>
              </w:rPr>
              <w:tab/>
            </w:r>
            <w:r w:rsidR="00D313F7" w:rsidRPr="004D2EE3">
              <w:rPr>
                <w:rStyle w:val="Hyperlink"/>
                <w:noProof/>
              </w:rPr>
              <w:t>Program Background</w:t>
            </w:r>
            <w:r w:rsidR="00D313F7">
              <w:rPr>
                <w:noProof/>
                <w:webHidden/>
              </w:rPr>
              <w:tab/>
            </w:r>
            <w:r w:rsidR="00D313F7">
              <w:rPr>
                <w:noProof/>
                <w:webHidden/>
              </w:rPr>
              <w:fldChar w:fldCharType="begin"/>
            </w:r>
            <w:r w:rsidR="00D313F7">
              <w:rPr>
                <w:noProof/>
                <w:webHidden/>
              </w:rPr>
              <w:instrText xml:space="preserve"> PAGEREF _Toc457288355 \h </w:instrText>
            </w:r>
            <w:r w:rsidR="00D313F7">
              <w:rPr>
                <w:noProof/>
                <w:webHidden/>
              </w:rPr>
            </w:r>
            <w:r w:rsidR="00D313F7">
              <w:rPr>
                <w:noProof/>
                <w:webHidden/>
              </w:rPr>
              <w:fldChar w:fldCharType="separate"/>
            </w:r>
            <w:r w:rsidR="00C21425">
              <w:rPr>
                <w:noProof/>
                <w:webHidden/>
              </w:rPr>
              <w:t>1</w:t>
            </w:r>
            <w:r w:rsidR="00D313F7">
              <w:rPr>
                <w:noProof/>
                <w:webHidden/>
              </w:rPr>
              <w:fldChar w:fldCharType="end"/>
            </w:r>
          </w:hyperlink>
        </w:p>
        <w:p w14:paraId="41E9B6CC" w14:textId="20F696A6" w:rsidR="00D313F7" w:rsidRDefault="00205AAB">
          <w:pPr>
            <w:pStyle w:val="TOC1"/>
            <w:rPr>
              <w:rFonts w:asciiTheme="minorHAnsi" w:eastAsiaTheme="minorEastAsia" w:hAnsiTheme="minorHAnsi"/>
              <w:noProof/>
              <w:sz w:val="22"/>
            </w:rPr>
          </w:pPr>
          <w:hyperlink w:anchor="_Toc457288356" w:history="1">
            <w:r w:rsidR="00D313F7" w:rsidRPr="004D2EE3">
              <w:rPr>
                <w:rStyle w:val="Hyperlink"/>
                <w:noProof/>
              </w:rPr>
              <w:t>2.0</w:t>
            </w:r>
            <w:r w:rsidR="00D313F7">
              <w:rPr>
                <w:rFonts w:asciiTheme="minorHAnsi" w:eastAsiaTheme="minorEastAsia" w:hAnsiTheme="minorHAnsi"/>
                <w:noProof/>
                <w:sz w:val="22"/>
              </w:rPr>
              <w:tab/>
            </w:r>
            <w:r w:rsidR="00D313F7" w:rsidRPr="004D2EE3">
              <w:rPr>
                <w:rStyle w:val="Hyperlink"/>
                <w:noProof/>
              </w:rPr>
              <w:t>Process Summary</w:t>
            </w:r>
            <w:r w:rsidR="00D313F7">
              <w:rPr>
                <w:noProof/>
                <w:webHidden/>
              </w:rPr>
              <w:tab/>
            </w:r>
            <w:r w:rsidR="00D313F7">
              <w:rPr>
                <w:noProof/>
                <w:webHidden/>
              </w:rPr>
              <w:fldChar w:fldCharType="begin"/>
            </w:r>
            <w:r w:rsidR="00D313F7">
              <w:rPr>
                <w:noProof/>
                <w:webHidden/>
              </w:rPr>
              <w:instrText xml:space="preserve"> PAGEREF _Toc457288356 \h </w:instrText>
            </w:r>
            <w:r w:rsidR="00D313F7">
              <w:rPr>
                <w:noProof/>
                <w:webHidden/>
              </w:rPr>
            </w:r>
            <w:r w:rsidR="00D313F7">
              <w:rPr>
                <w:noProof/>
                <w:webHidden/>
              </w:rPr>
              <w:fldChar w:fldCharType="separate"/>
            </w:r>
            <w:r w:rsidR="00C21425">
              <w:rPr>
                <w:noProof/>
                <w:webHidden/>
              </w:rPr>
              <w:t>1</w:t>
            </w:r>
            <w:r w:rsidR="00D313F7">
              <w:rPr>
                <w:noProof/>
                <w:webHidden/>
              </w:rPr>
              <w:fldChar w:fldCharType="end"/>
            </w:r>
          </w:hyperlink>
        </w:p>
        <w:p w14:paraId="3E169749" w14:textId="2EFE16BA" w:rsidR="00D313F7" w:rsidRDefault="00205AAB">
          <w:pPr>
            <w:pStyle w:val="TOC1"/>
            <w:rPr>
              <w:rFonts w:asciiTheme="minorHAnsi" w:eastAsiaTheme="minorEastAsia" w:hAnsiTheme="minorHAnsi"/>
              <w:noProof/>
              <w:sz w:val="22"/>
            </w:rPr>
          </w:pPr>
          <w:hyperlink w:anchor="_Toc457288357" w:history="1">
            <w:r w:rsidR="00D313F7" w:rsidRPr="004D2EE3">
              <w:rPr>
                <w:rStyle w:val="Hyperlink"/>
                <w:noProof/>
              </w:rPr>
              <w:t>3.0</w:t>
            </w:r>
            <w:r w:rsidR="00D313F7">
              <w:rPr>
                <w:rFonts w:asciiTheme="minorHAnsi" w:eastAsiaTheme="minorEastAsia" w:hAnsiTheme="minorHAnsi"/>
                <w:noProof/>
                <w:sz w:val="22"/>
              </w:rPr>
              <w:tab/>
            </w:r>
            <w:r w:rsidR="00D313F7" w:rsidRPr="004D2EE3">
              <w:rPr>
                <w:rStyle w:val="Hyperlink"/>
                <w:noProof/>
              </w:rPr>
              <w:t>PIR Data Readiness Assessment</w:t>
            </w:r>
            <w:r w:rsidR="00D313F7">
              <w:rPr>
                <w:noProof/>
                <w:webHidden/>
              </w:rPr>
              <w:tab/>
            </w:r>
            <w:r w:rsidR="00D313F7">
              <w:rPr>
                <w:noProof/>
                <w:webHidden/>
              </w:rPr>
              <w:fldChar w:fldCharType="begin"/>
            </w:r>
            <w:r w:rsidR="00D313F7">
              <w:rPr>
                <w:noProof/>
                <w:webHidden/>
              </w:rPr>
              <w:instrText xml:space="preserve"> PAGEREF _Toc457288357 \h </w:instrText>
            </w:r>
            <w:r w:rsidR="00D313F7">
              <w:rPr>
                <w:noProof/>
                <w:webHidden/>
              </w:rPr>
            </w:r>
            <w:r w:rsidR="00D313F7">
              <w:rPr>
                <w:noProof/>
                <w:webHidden/>
              </w:rPr>
              <w:fldChar w:fldCharType="separate"/>
            </w:r>
            <w:r w:rsidR="00C21425">
              <w:rPr>
                <w:noProof/>
                <w:webHidden/>
              </w:rPr>
              <w:t>3</w:t>
            </w:r>
            <w:r w:rsidR="00D313F7">
              <w:rPr>
                <w:noProof/>
                <w:webHidden/>
              </w:rPr>
              <w:fldChar w:fldCharType="end"/>
            </w:r>
          </w:hyperlink>
        </w:p>
        <w:p w14:paraId="03B6A9EF" w14:textId="64BAAECA" w:rsidR="00D313F7" w:rsidRDefault="00205AAB">
          <w:pPr>
            <w:pStyle w:val="TOC2"/>
            <w:rPr>
              <w:rFonts w:asciiTheme="minorHAnsi" w:eastAsiaTheme="minorEastAsia" w:hAnsiTheme="minorHAnsi"/>
              <w:noProof/>
              <w:sz w:val="22"/>
            </w:rPr>
          </w:pPr>
          <w:hyperlink w:anchor="_Toc457288358" w:history="1">
            <w:r w:rsidR="00D313F7" w:rsidRPr="004D2EE3">
              <w:rPr>
                <w:rStyle w:val="Hyperlink"/>
                <w:noProof/>
              </w:rPr>
              <w:t>3.1</w:t>
            </w:r>
            <w:r w:rsidR="00D313F7">
              <w:rPr>
                <w:rFonts w:asciiTheme="minorHAnsi" w:eastAsiaTheme="minorEastAsia" w:hAnsiTheme="minorHAnsi"/>
                <w:noProof/>
                <w:sz w:val="22"/>
              </w:rPr>
              <w:tab/>
            </w:r>
            <w:r w:rsidR="00D313F7" w:rsidRPr="004D2EE3">
              <w:rPr>
                <w:rStyle w:val="Hyperlink"/>
                <w:noProof/>
              </w:rPr>
              <w:t>Business Results</w:t>
            </w:r>
            <w:r w:rsidR="00D313F7">
              <w:rPr>
                <w:noProof/>
                <w:webHidden/>
              </w:rPr>
              <w:tab/>
            </w:r>
            <w:r w:rsidR="00D313F7">
              <w:rPr>
                <w:noProof/>
                <w:webHidden/>
              </w:rPr>
              <w:fldChar w:fldCharType="begin"/>
            </w:r>
            <w:r w:rsidR="00D313F7">
              <w:rPr>
                <w:noProof/>
                <w:webHidden/>
              </w:rPr>
              <w:instrText xml:space="preserve"> PAGEREF _Toc457288358 \h </w:instrText>
            </w:r>
            <w:r w:rsidR="00D313F7">
              <w:rPr>
                <w:noProof/>
                <w:webHidden/>
              </w:rPr>
            </w:r>
            <w:r w:rsidR="00D313F7">
              <w:rPr>
                <w:noProof/>
                <w:webHidden/>
              </w:rPr>
              <w:fldChar w:fldCharType="separate"/>
            </w:r>
            <w:r w:rsidR="00C21425">
              <w:rPr>
                <w:noProof/>
                <w:webHidden/>
              </w:rPr>
              <w:t>3</w:t>
            </w:r>
            <w:r w:rsidR="00D313F7">
              <w:rPr>
                <w:noProof/>
                <w:webHidden/>
              </w:rPr>
              <w:fldChar w:fldCharType="end"/>
            </w:r>
          </w:hyperlink>
        </w:p>
        <w:p w14:paraId="11A1E435" w14:textId="208C81E4" w:rsidR="00D313F7" w:rsidRDefault="00205AAB" w:rsidP="0037283C">
          <w:pPr>
            <w:pStyle w:val="TOC2"/>
            <w:ind w:left="1980"/>
            <w:rPr>
              <w:rFonts w:asciiTheme="minorHAnsi" w:eastAsiaTheme="minorEastAsia" w:hAnsiTheme="minorHAnsi"/>
              <w:noProof/>
              <w:sz w:val="22"/>
            </w:rPr>
          </w:pPr>
          <w:hyperlink w:anchor="_Toc457288359" w:history="1">
            <w:r w:rsidR="00D313F7" w:rsidRPr="004D2EE3">
              <w:rPr>
                <w:rStyle w:val="Hyperlink"/>
                <w:noProof/>
              </w:rPr>
              <w:t>3.1.1</w:t>
            </w:r>
            <w:r w:rsidR="00951E9E">
              <w:rPr>
                <w:rStyle w:val="Hyperlink"/>
                <w:noProof/>
              </w:rPr>
              <w:tab/>
            </w:r>
            <w:r w:rsidR="00D313F7" w:rsidRPr="004D2EE3">
              <w:rPr>
                <w:rStyle w:val="Hyperlink"/>
                <w:noProof/>
              </w:rPr>
              <w:t>Program Office Self-Assessment</w:t>
            </w:r>
            <w:r w:rsidR="00D313F7">
              <w:rPr>
                <w:noProof/>
                <w:webHidden/>
              </w:rPr>
              <w:tab/>
            </w:r>
            <w:r w:rsidR="00D313F7">
              <w:rPr>
                <w:noProof/>
                <w:webHidden/>
              </w:rPr>
              <w:fldChar w:fldCharType="begin"/>
            </w:r>
            <w:r w:rsidR="00D313F7">
              <w:rPr>
                <w:noProof/>
                <w:webHidden/>
              </w:rPr>
              <w:instrText xml:space="preserve"> PAGEREF _Toc457288359 \h </w:instrText>
            </w:r>
            <w:r w:rsidR="00D313F7">
              <w:rPr>
                <w:noProof/>
                <w:webHidden/>
              </w:rPr>
            </w:r>
            <w:r w:rsidR="00D313F7">
              <w:rPr>
                <w:noProof/>
                <w:webHidden/>
              </w:rPr>
              <w:fldChar w:fldCharType="separate"/>
            </w:r>
            <w:r w:rsidR="00C21425">
              <w:rPr>
                <w:noProof/>
                <w:webHidden/>
              </w:rPr>
              <w:t>3</w:t>
            </w:r>
            <w:r w:rsidR="00D313F7">
              <w:rPr>
                <w:noProof/>
                <w:webHidden/>
              </w:rPr>
              <w:fldChar w:fldCharType="end"/>
            </w:r>
          </w:hyperlink>
        </w:p>
        <w:p w14:paraId="0ABC8971" w14:textId="495FD155" w:rsidR="00D313F7" w:rsidRPr="0037283C" w:rsidRDefault="00205AAB" w:rsidP="0037283C">
          <w:pPr>
            <w:pStyle w:val="TOC2"/>
            <w:ind w:left="1980"/>
            <w:rPr>
              <w:rStyle w:val="Hyperlink"/>
              <w:noProof/>
            </w:rPr>
          </w:pPr>
          <w:hyperlink w:anchor="_Toc457288360" w:history="1">
            <w:r w:rsidR="00D313F7" w:rsidRPr="004D2EE3">
              <w:rPr>
                <w:rStyle w:val="Hyperlink"/>
                <w:noProof/>
              </w:rPr>
              <w:t>3.1.2</w:t>
            </w:r>
            <w:r w:rsidR="00D313F7" w:rsidRPr="0037283C">
              <w:rPr>
                <w:rStyle w:val="Hyperlink"/>
                <w:noProof/>
              </w:rPr>
              <w:tab/>
            </w:r>
            <w:r w:rsidR="00D313F7" w:rsidRPr="004D2EE3">
              <w:rPr>
                <w:rStyle w:val="Hyperlink"/>
                <w:noProof/>
              </w:rPr>
              <w:t>PIR Quality Officer Independent Assessment</w:t>
            </w:r>
            <w:r w:rsidR="00D313F7" w:rsidRPr="0037283C">
              <w:rPr>
                <w:rStyle w:val="Hyperlink"/>
                <w:noProof/>
                <w:webHidden/>
              </w:rPr>
              <w:tab/>
            </w:r>
            <w:r w:rsidR="00D313F7" w:rsidRPr="0037283C">
              <w:rPr>
                <w:rStyle w:val="Hyperlink"/>
                <w:noProof/>
                <w:webHidden/>
              </w:rPr>
              <w:fldChar w:fldCharType="begin"/>
            </w:r>
            <w:r w:rsidR="00D313F7" w:rsidRPr="0037283C">
              <w:rPr>
                <w:rStyle w:val="Hyperlink"/>
                <w:noProof/>
                <w:webHidden/>
              </w:rPr>
              <w:instrText xml:space="preserve"> PAGEREF _Toc457288360 \h </w:instrText>
            </w:r>
            <w:r w:rsidR="00D313F7" w:rsidRPr="0037283C">
              <w:rPr>
                <w:rStyle w:val="Hyperlink"/>
                <w:noProof/>
                <w:webHidden/>
              </w:rPr>
            </w:r>
            <w:r w:rsidR="00D313F7" w:rsidRPr="0037283C">
              <w:rPr>
                <w:rStyle w:val="Hyperlink"/>
                <w:noProof/>
                <w:webHidden/>
              </w:rPr>
              <w:fldChar w:fldCharType="separate"/>
            </w:r>
            <w:r w:rsidR="00C21425">
              <w:rPr>
                <w:rStyle w:val="Hyperlink"/>
                <w:noProof/>
                <w:webHidden/>
              </w:rPr>
              <w:t>3</w:t>
            </w:r>
            <w:r w:rsidR="00D313F7" w:rsidRPr="0037283C">
              <w:rPr>
                <w:rStyle w:val="Hyperlink"/>
                <w:noProof/>
                <w:webHidden/>
              </w:rPr>
              <w:fldChar w:fldCharType="end"/>
            </w:r>
          </w:hyperlink>
        </w:p>
        <w:p w14:paraId="7DF172C3" w14:textId="7BEE8AFC" w:rsidR="00D313F7" w:rsidRDefault="00205AAB">
          <w:pPr>
            <w:pStyle w:val="TOC2"/>
            <w:rPr>
              <w:rFonts w:asciiTheme="minorHAnsi" w:eastAsiaTheme="minorEastAsia" w:hAnsiTheme="minorHAnsi"/>
              <w:noProof/>
              <w:sz w:val="22"/>
            </w:rPr>
          </w:pPr>
          <w:hyperlink w:anchor="_Toc457288361" w:history="1">
            <w:r w:rsidR="00D313F7" w:rsidRPr="004D2EE3">
              <w:rPr>
                <w:rStyle w:val="Hyperlink"/>
                <w:noProof/>
              </w:rPr>
              <w:t>3.2</w:t>
            </w:r>
            <w:r w:rsidR="00D313F7">
              <w:rPr>
                <w:rFonts w:asciiTheme="minorHAnsi" w:eastAsiaTheme="minorEastAsia" w:hAnsiTheme="minorHAnsi"/>
                <w:noProof/>
                <w:sz w:val="22"/>
              </w:rPr>
              <w:tab/>
            </w:r>
            <w:r w:rsidR="00D313F7" w:rsidRPr="004D2EE3">
              <w:rPr>
                <w:rStyle w:val="Hyperlink"/>
                <w:noProof/>
              </w:rPr>
              <w:t>Performance</w:t>
            </w:r>
            <w:r w:rsidR="00D313F7">
              <w:rPr>
                <w:noProof/>
                <w:webHidden/>
              </w:rPr>
              <w:tab/>
            </w:r>
            <w:r w:rsidR="00D313F7">
              <w:rPr>
                <w:noProof/>
                <w:webHidden/>
              </w:rPr>
              <w:fldChar w:fldCharType="begin"/>
            </w:r>
            <w:r w:rsidR="00D313F7">
              <w:rPr>
                <w:noProof/>
                <w:webHidden/>
              </w:rPr>
              <w:instrText xml:space="preserve"> PAGEREF _Toc457288361 \h </w:instrText>
            </w:r>
            <w:r w:rsidR="00D313F7">
              <w:rPr>
                <w:noProof/>
                <w:webHidden/>
              </w:rPr>
            </w:r>
            <w:r w:rsidR="00D313F7">
              <w:rPr>
                <w:noProof/>
                <w:webHidden/>
              </w:rPr>
              <w:fldChar w:fldCharType="separate"/>
            </w:r>
            <w:r w:rsidR="00C21425">
              <w:rPr>
                <w:noProof/>
                <w:webHidden/>
              </w:rPr>
              <w:t>5</w:t>
            </w:r>
            <w:r w:rsidR="00D313F7">
              <w:rPr>
                <w:noProof/>
                <w:webHidden/>
              </w:rPr>
              <w:fldChar w:fldCharType="end"/>
            </w:r>
          </w:hyperlink>
        </w:p>
        <w:p w14:paraId="32CCA451" w14:textId="0956CEFA" w:rsidR="00D313F7" w:rsidRPr="0037283C" w:rsidRDefault="00205AAB" w:rsidP="0037283C">
          <w:pPr>
            <w:pStyle w:val="TOC2"/>
            <w:ind w:left="1980"/>
            <w:rPr>
              <w:rStyle w:val="Hyperlink"/>
              <w:noProof/>
            </w:rPr>
          </w:pPr>
          <w:hyperlink w:anchor="_Toc457288362" w:history="1">
            <w:r w:rsidR="00D313F7" w:rsidRPr="004D2EE3">
              <w:rPr>
                <w:rStyle w:val="Hyperlink"/>
                <w:noProof/>
              </w:rPr>
              <w:t>3.2.1</w:t>
            </w:r>
            <w:r w:rsidR="00D313F7" w:rsidRPr="0037283C">
              <w:rPr>
                <w:rStyle w:val="Hyperlink"/>
                <w:noProof/>
              </w:rPr>
              <w:tab/>
            </w:r>
            <w:r w:rsidR="00D313F7" w:rsidRPr="004D2EE3">
              <w:rPr>
                <w:rStyle w:val="Hyperlink"/>
                <w:noProof/>
              </w:rPr>
              <w:t>Program Office Self-Assessment</w:t>
            </w:r>
            <w:r w:rsidR="00D313F7" w:rsidRPr="0037283C">
              <w:rPr>
                <w:rStyle w:val="Hyperlink"/>
                <w:noProof/>
                <w:webHidden/>
              </w:rPr>
              <w:tab/>
            </w:r>
            <w:r w:rsidR="00D313F7" w:rsidRPr="0037283C">
              <w:rPr>
                <w:rStyle w:val="Hyperlink"/>
                <w:noProof/>
                <w:webHidden/>
              </w:rPr>
              <w:fldChar w:fldCharType="begin"/>
            </w:r>
            <w:r w:rsidR="00D313F7" w:rsidRPr="0037283C">
              <w:rPr>
                <w:rStyle w:val="Hyperlink"/>
                <w:noProof/>
                <w:webHidden/>
              </w:rPr>
              <w:instrText xml:space="preserve"> PAGEREF _Toc457288362 \h </w:instrText>
            </w:r>
            <w:r w:rsidR="00D313F7" w:rsidRPr="0037283C">
              <w:rPr>
                <w:rStyle w:val="Hyperlink"/>
                <w:noProof/>
                <w:webHidden/>
              </w:rPr>
            </w:r>
            <w:r w:rsidR="00D313F7" w:rsidRPr="0037283C">
              <w:rPr>
                <w:rStyle w:val="Hyperlink"/>
                <w:noProof/>
                <w:webHidden/>
              </w:rPr>
              <w:fldChar w:fldCharType="separate"/>
            </w:r>
            <w:r w:rsidR="00C21425">
              <w:rPr>
                <w:rStyle w:val="Hyperlink"/>
                <w:noProof/>
                <w:webHidden/>
              </w:rPr>
              <w:t>5</w:t>
            </w:r>
            <w:r w:rsidR="00D313F7" w:rsidRPr="0037283C">
              <w:rPr>
                <w:rStyle w:val="Hyperlink"/>
                <w:noProof/>
                <w:webHidden/>
              </w:rPr>
              <w:fldChar w:fldCharType="end"/>
            </w:r>
          </w:hyperlink>
        </w:p>
        <w:p w14:paraId="6FC88C78" w14:textId="624EEFCF" w:rsidR="00D313F7" w:rsidRPr="0037283C" w:rsidRDefault="00205AAB" w:rsidP="0037283C">
          <w:pPr>
            <w:pStyle w:val="TOC2"/>
            <w:ind w:left="1980"/>
            <w:rPr>
              <w:rStyle w:val="Hyperlink"/>
              <w:noProof/>
            </w:rPr>
          </w:pPr>
          <w:hyperlink w:anchor="_Toc457288363" w:history="1">
            <w:r w:rsidR="00D313F7" w:rsidRPr="004D2EE3">
              <w:rPr>
                <w:rStyle w:val="Hyperlink"/>
                <w:noProof/>
              </w:rPr>
              <w:t>3.2.2</w:t>
            </w:r>
            <w:r w:rsidR="00D313F7" w:rsidRPr="0037283C">
              <w:rPr>
                <w:rStyle w:val="Hyperlink"/>
                <w:noProof/>
              </w:rPr>
              <w:tab/>
            </w:r>
            <w:r w:rsidR="00D313F7" w:rsidRPr="004D2EE3">
              <w:rPr>
                <w:rStyle w:val="Hyperlink"/>
                <w:noProof/>
              </w:rPr>
              <w:t>PIR Quality Officer Independent Assessment</w:t>
            </w:r>
            <w:r w:rsidR="00D313F7" w:rsidRPr="0037283C">
              <w:rPr>
                <w:rStyle w:val="Hyperlink"/>
                <w:noProof/>
                <w:webHidden/>
              </w:rPr>
              <w:tab/>
            </w:r>
            <w:r w:rsidR="00D313F7" w:rsidRPr="0037283C">
              <w:rPr>
                <w:rStyle w:val="Hyperlink"/>
                <w:noProof/>
                <w:webHidden/>
              </w:rPr>
              <w:fldChar w:fldCharType="begin"/>
            </w:r>
            <w:r w:rsidR="00D313F7" w:rsidRPr="0037283C">
              <w:rPr>
                <w:rStyle w:val="Hyperlink"/>
                <w:noProof/>
                <w:webHidden/>
              </w:rPr>
              <w:instrText xml:space="preserve"> PAGEREF _Toc457288363 \h </w:instrText>
            </w:r>
            <w:r w:rsidR="00D313F7" w:rsidRPr="0037283C">
              <w:rPr>
                <w:rStyle w:val="Hyperlink"/>
                <w:noProof/>
                <w:webHidden/>
              </w:rPr>
            </w:r>
            <w:r w:rsidR="00D313F7" w:rsidRPr="0037283C">
              <w:rPr>
                <w:rStyle w:val="Hyperlink"/>
                <w:noProof/>
                <w:webHidden/>
              </w:rPr>
              <w:fldChar w:fldCharType="separate"/>
            </w:r>
            <w:r w:rsidR="00C21425">
              <w:rPr>
                <w:rStyle w:val="Hyperlink"/>
                <w:noProof/>
                <w:webHidden/>
              </w:rPr>
              <w:t>5</w:t>
            </w:r>
            <w:r w:rsidR="00D313F7" w:rsidRPr="0037283C">
              <w:rPr>
                <w:rStyle w:val="Hyperlink"/>
                <w:noProof/>
                <w:webHidden/>
              </w:rPr>
              <w:fldChar w:fldCharType="end"/>
            </w:r>
          </w:hyperlink>
        </w:p>
        <w:p w14:paraId="7BC1B7A6" w14:textId="0952D1BD" w:rsidR="00D313F7" w:rsidRDefault="00205AAB">
          <w:pPr>
            <w:pStyle w:val="TOC2"/>
            <w:rPr>
              <w:rFonts w:asciiTheme="minorHAnsi" w:eastAsiaTheme="minorEastAsia" w:hAnsiTheme="minorHAnsi"/>
              <w:noProof/>
              <w:sz w:val="22"/>
            </w:rPr>
          </w:pPr>
          <w:hyperlink w:anchor="_Toc457288364" w:history="1">
            <w:r w:rsidR="00D313F7" w:rsidRPr="004D2EE3">
              <w:rPr>
                <w:rStyle w:val="Hyperlink"/>
                <w:noProof/>
              </w:rPr>
              <w:t>3.3</w:t>
            </w:r>
            <w:r w:rsidR="00D313F7">
              <w:rPr>
                <w:rFonts w:asciiTheme="minorHAnsi" w:eastAsiaTheme="minorEastAsia" w:hAnsiTheme="minorHAnsi"/>
                <w:noProof/>
                <w:sz w:val="22"/>
              </w:rPr>
              <w:tab/>
            </w:r>
            <w:r w:rsidR="00D313F7" w:rsidRPr="004D2EE3">
              <w:rPr>
                <w:rStyle w:val="Hyperlink"/>
                <w:noProof/>
              </w:rPr>
              <w:t>Strategic Impact and Effectiveness</w:t>
            </w:r>
            <w:r w:rsidR="00D313F7">
              <w:rPr>
                <w:noProof/>
                <w:webHidden/>
              </w:rPr>
              <w:tab/>
            </w:r>
            <w:r w:rsidR="00D313F7">
              <w:rPr>
                <w:noProof/>
                <w:webHidden/>
              </w:rPr>
              <w:fldChar w:fldCharType="begin"/>
            </w:r>
            <w:r w:rsidR="00D313F7">
              <w:rPr>
                <w:noProof/>
                <w:webHidden/>
              </w:rPr>
              <w:instrText xml:space="preserve"> PAGEREF _Toc457288364 \h </w:instrText>
            </w:r>
            <w:r w:rsidR="00D313F7">
              <w:rPr>
                <w:noProof/>
                <w:webHidden/>
              </w:rPr>
            </w:r>
            <w:r w:rsidR="00D313F7">
              <w:rPr>
                <w:noProof/>
                <w:webHidden/>
              </w:rPr>
              <w:fldChar w:fldCharType="separate"/>
            </w:r>
            <w:r w:rsidR="00C21425">
              <w:rPr>
                <w:noProof/>
                <w:webHidden/>
              </w:rPr>
              <w:t>7</w:t>
            </w:r>
            <w:r w:rsidR="00D313F7">
              <w:rPr>
                <w:noProof/>
                <w:webHidden/>
              </w:rPr>
              <w:fldChar w:fldCharType="end"/>
            </w:r>
          </w:hyperlink>
        </w:p>
        <w:p w14:paraId="51AF5669" w14:textId="4944E499" w:rsidR="00D313F7" w:rsidRDefault="00205AAB" w:rsidP="0037283C">
          <w:pPr>
            <w:pStyle w:val="TOC2"/>
            <w:ind w:left="1980"/>
            <w:rPr>
              <w:rFonts w:asciiTheme="minorHAnsi" w:eastAsiaTheme="minorEastAsia" w:hAnsiTheme="minorHAnsi"/>
              <w:noProof/>
              <w:sz w:val="22"/>
            </w:rPr>
          </w:pPr>
          <w:hyperlink w:anchor="_Toc457288365" w:history="1">
            <w:r w:rsidR="00D313F7" w:rsidRPr="004D2EE3">
              <w:rPr>
                <w:rStyle w:val="Hyperlink"/>
                <w:noProof/>
              </w:rPr>
              <w:t>3.3.1</w:t>
            </w:r>
            <w:r w:rsidR="00D313F7">
              <w:rPr>
                <w:rFonts w:asciiTheme="minorHAnsi" w:eastAsiaTheme="minorEastAsia" w:hAnsiTheme="minorHAnsi"/>
                <w:noProof/>
                <w:sz w:val="22"/>
              </w:rPr>
              <w:tab/>
            </w:r>
            <w:r w:rsidR="00D313F7" w:rsidRPr="004D2EE3">
              <w:rPr>
                <w:rStyle w:val="Hyperlink"/>
                <w:noProof/>
              </w:rPr>
              <w:t>Program Office Self-Assessment</w:t>
            </w:r>
            <w:r w:rsidR="00D313F7">
              <w:rPr>
                <w:noProof/>
                <w:webHidden/>
              </w:rPr>
              <w:tab/>
            </w:r>
            <w:r w:rsidR="00D313F7">
              <w:rPr>
                <w:noProof/>
                <w:webHidden/>
              </w:rPr>
              <w:fldChar w:fldCharType="begin"/>
            </w:r>
            <w:r w:rsidR="00D313F7">
              <w:rPr>
                <w:noProof/>
                <w:webHidden/>
              </w:rPr>
              <w:instrText xml:space="preserve"> PAGEREF _Toc457288365 \h </w:instrText>
            </w:r>
            <w:r w:rsidR="00D313F7">
              <w:rPr>
                <w:noProof/>
                <w:webHidden/>
              </w:rPr>
            </w:r>
            <w:r w:rsidR="00D313F7">
              <w:rPr>
                <w:noProof/>
                <w:webHidden/>
              </w:rPr>
              <w:fldChar w:fldCharType="separate"/>
            </w:r>
            <w:r w:rsidR="00C21425">
              <w:rPr>
                <w:noProof/>
                <w:webHidden/>
              </w:rPr>
              <w:t>7</w:t>
            </w:r>
            <w:r w:rsidR="00D313F7">
              <w:rPr>
                <w:noProof/>
                <w:webHidden/>
              </w:rPr>
              <w:fldChar w:fldCharType="end"/>
            </w:r>
          </w:hyperlink>
        </w:p>
        <w:p w14:paraId="4E92E4C4" w14:textId="7302B079" w:rsidR="00D313F7" w:rsidRDefault="00205AAB" w:rsidP="0037283C">
          <w:pPr>
            <w:pStyle w:val="TOC2"/>
            <w:ind w:left="1980"/>
            <w:rPr>
              <w:rFonts w:asciiTheme="minorHAnsi" w:eastAsiaTheme="minorEastAsia" w:hAnsiTheme="minorHAnsi"/>
              <w:noProof/>
              <w:sz w:val="22"/>
            </w:rPr>
          </w:pPr>
          <w:hyperlink w:anchor="_Toc457288366" w:history="1">
            <w:r w:rsidR="00D313F7" w:rsidRPr="004D2EE3">
              <w:rPr>
                <w:rStyle w:val="Hyperlink"/>
                <w:noProof/>
              </w:rPr>
              <w:t>3.3.2</w:t>
            </w:r>
            <w:r w:rsidR="00D313F7">
              <w:rPr>
                <w:rFonts w:asciiTheme="minorHAnsi" w:eastAsiaTheme="minorEastAsia" w:hAnsiTheme="minorHAnsi"/>
                <w:noProof/>
                <w:sz w:val="22"/>
              </w:rPr>
              <w:tab/>
            </w:r>
            <w:r w:rsidR="00D313F7" w:rsidRPr="004D2EE3">
              <w:rPr>
                <w:rStyle w:val="Hyperlink"/>
                <w:noProof/>
              </w:rPr>
              <w:t>PIR Quality Officer Independent Assessment</w:t>
            </w:r>
            <w:r w:rsidR="00D313F7">
              <w:rPr>
                <w:noProof/>
                <w:webHidden/>
              </w:rPr>
              <w:tab/>
            </w:r>
            <w:r w:rsidR="00D313F7">
              <w:rPr>
                <w:noProof/>
                <w:webHidden/>
              </w:rPr>
              <w:fldChar w:fldCharType="begin"/>
            </w:r>
            <w:r w:rsidR="00D313F7">
              <w:rPr>
                <w:noProof/>
                <w:webHidden/>
              </w:rPr>
              <w:instrText xml:space="preserve"> PAGEREF _Toc457288366 \h </w:instrText>
            </w:r>
            <w:r w:rsidR="00D313F7">
              <w:rPr>
                <w:noProof/>
                <w:webHidden/>
              </w:rPr>
            </w:r>
            <w:r w:rsidR="00D313F7">
              <w:rPr>
                <w:noProof/>
                <w:webHidden/>
              </w:rPr>
              <w:fldChar w:fldCharType="separate"/>
            </w:r>
            <w:r w:rsidR="00C21425">
              <w:rPr>
                <w:noProof/>
                <w:webHidden/>
              </w:rPr>
              <w:t>7</w:t>
            </w:r>
            <w:r w:rsidR="00D313F7">
              <w:rPr>
                <w:noProof/>
                <w:webHidden/>
              </w:rPr>
              <w:fldChar w:fldCharType="end"/>
            </w:r>
          </w:hyperlink>
        </w:p>
        <w:p w14:paraId="745F1F3F" w14:textId="49390B91" w:rsidR="00D313F7" w:rsidRDefault="00205AAB">
          <w:pPr>
            <w:pStyle w:val="TOC2"/>
            <w:rPr>
              <w:rFonts w:asciiTheme="minorHAnsi" w:eastAsiaTheme="minorEastAsia" w:hAnsiTheme="minorHAnsi"/>
              <w:noProof/>
              <w:sz w:val="22"/>
            </w:rPr>
          </w:pPr>
          <w:hyperlink w:anchor="_Toc457288367" w:history="1">
            <w:r w:rsidR="00D313F7" w:rsidRPr="004D2EE3">
              <w:rPr>
                <w:rStyle w:val="Hyperlink"/>
                <w:noProof/>
              </w:rPr>
              <w:t>3.4</w:t>
            </w:r>
            <w:r w:rsidR="00D313F7">
              <w:rPr>
                <w:rFonts w:asciiTheme="minorHAnsi" w:eastAsiaTheme="minorEastAsia" w:hAnsiTheme="minorHAnsi"/>
                <w:noProof/>
                <w:sz w:val="22"/>
              </w:rPr>
              <w:tab/>
            </w:r>
            <w:r w:rsidR="00D313F7" w:rsidRPr="004D2EE3">
              <w:rPr>
                <w:rStyle w:val="Hyperlink"/>
                <w:noProof/>
              </w:rPr>
              <w:t>Benefits and Service Objectives</w:t>
            </w:r>
            <w:r w:rsidR="00D313F7">
              <w:rPr>
                <w:noProof/>
                <w:webHidden/>
              </w:rPr>
              <w:tab/>
            </w:r>
            <w:r w:rsidR="00D313F7">
              <w:rPr>
                <w:noProof/>
                <w:webHidden/>
              </w:rPr>
              <w:fldChar w:fldCharType="begin"/>
            </w:r>
            <w:r w:rsidR="00D313F7">
              <w:rPr>
                <w:noProof/>
                <w:webHidden/>
              </w:rPr>
              <w:instrText xml:space="preserve"> PAGEREF _Toc457288367 \h </w:instrText>
            </w:r>
            <w:r w:rsidR="00D313F7">
              <w:rPr>
                <w:noProof/>
                <w:webHidden/>
              </w:rPr>
            </w:r>
            <w:r w:rsidR="00D313F7">
              <w:rPr>
                <w:noProof/>
                <w:webHidden/>
              </w:rPr>
              <w:fldChar w:fldCharType="separate"/>
            </w:r>
            <w:r w:rsidR="00C21425">
              <w:rPr>
                <w:noProof/>
                <w:webHidden/>
              </w:rPr>
              <w:t>9</w:t>
            </w:r>
            <w:r w:rsidR="00D313F7">
              <w:rPr>
                <w:noProof/>
                <w:webHidden/>
              </w:rPr>
              <w:fldChar w:fldCharType="end"/>
            </w:r>
          </w:hyperlink>
        </w:p>
        <w:p w14:paraId="003EB13F" w14:textId="2C7D8C06" w:rsidR="00D313F7" w:rsidRDefault="00205AAB" w:rsidP="0037283C">
          <w:pPr>
            <w:pStyle w:val="TOC2"/>
            <w:ind w:left="1980"/>
            <w:rPr>
              <w:rFonts w:asciiTheme="minorHAnsi" w:eastAsiaTheme="minorEastAsia" w:hAnsiTheme="minorHAnsi"/>
              <w:noProof/>
              <w:sz w:val="22"/>
            </w:rPr>
          </w:pPr>
          <w:hyperlink w:anchor="_Toc457288368" w:history="1">
            <w:r w:rsidR="00D313F7" w:rsidRPr="004D2EE3">
              <w:rPr>
                <w:rStyle w:val="Hyperlink"/>
                <w:noProof/>
              </w:rPr>
              <w:t>3.4.1</w:t>
            </w:r>
            <w:r w:rsidR="00D313F7">
              <w:rPr>
                <w:rFonts w:asciiTheme="minorHAnsi" w:eastAsiaTheme="minorEastAsia" w:hAnsiTheme="minorHAnsi"/>
                <w:noProof/>
                <w:sz w:val="22"/>
              </w:rPr>
              <w:tab/>
            </w:r>
            <w:r w:rsidR="00D313F7" w:rsidRPr="004D2EE3">
              <w:rPr>
                <w:rStyle w:val="Hyperlink"/>
                <w:noProof/>
              </w:rPr>
              <w:t>Program Office Self-Assessment</w:t>
            </w:r>
            <w:r w:rsidR="00D313F7">
              <w:rPr>
                <w:noProof/>
                <w:webHidden/>
              </w:rPr>
              <w:tab/>
            </w:r>
            <w:r w:rsidR="00D313F7">
              <w:rPr>
                <w:noProof/>
                <w:webHidden/>
              </w:rPr>
              <w:fldChar w:fldCharType="begin"/>
            </w:r>
            <w:r w:rsidR="00D313F7">
              <w:rPr>
                <w:noProof/>
                <w:webHidden/>
              </w:rPr>
              <w:instrText xml:space="preserve"> PAGEREF _Toc457288368 \h </w:instrText>
            </w:r>
            <w:r w:rsidR="00D313F7">
              <w:rPr>
                <w:noProof/>
                <w:webHidden/>
              </w:rPr>
            </w:r>
            <w:r w:rsidR="00D313F7">
              <w:rPr>
                <w:noProof/>
                <w:webHidden/>
              </w:rPr>
              <w:fldChar w:fldCharType="separate"/>
            </w:r>
            <w:r w:rsidR="00C21425">
              <w:rPr>
                <w:noProof/>
                <w:webHidden/>
              </w:rPr>
              <w:t>9</w:t>
            </w:r>
            <w:r w:rsidR="00D313F7">
              <w:rPr>
                <w:noProof/>
                <w:webHidden/>
              </w:rPr>
              <w:fldChar w:fldCharType="end"/>
            </w:r>
          </w:hyperlink>
        </w:p>
        <w:p w14:paraId="00226D05" w14:textId="67718D8E" w:rsidR="00D313F7" w:rsidRDefault="00205AAB" w:rsidP="0037283C">
          <w:pPr>
            <w:pStyle w:val="TOC2"/>
            <w:ind w:left="1980"/>
            <w:rPr>
              <w:rFonts w:asciiTheme="minorHAnsi" w:eastAsiaTheme="minorEastAsia" w:hAnsiTheme="minorHAnsi"/>
              <w:noProof/>
              <w:sz w:val="22"/>
            </w:rPr>
          </w:pPr>
          <w:hyperlink w:anchor="_Toc457288369" w:history="1">
            <w:r w:rsidR="00D313F7" w:rsidRPr="004D2EE3">
              <w:rPr>
                <w:rStyle w:val="Hyperlink"/>
                <w:noProof/>
              </w:rPr>
              <w:t>3.4.2</w:t>
            </w:r>
            <w:r w:rsidR="00D313F7">
              <w:rPr>
                <w:rFonts w:asciiTheme="minorHAnsi" w:eastAsiaTheme="minorEastAsia" w:hAnsiTheme="minorHAnsi"/>
                <w:noProof/>
                <w:sz w:val="22"/>
              </w:rPr>
              <w:tab/>
            </w:r>
            <w:r w:rsidR="00D313F7" w:rsidRPr="004D2EE3">
              <w:rPr>
                <w:rStyle w:val="Hyperlink"/>
                <w:noProof/>
              </w:rPr>
              <w:t>PIR Quality Officer Independent Assessment</w:t>
            </w:r>
            <w:r w:rsidR="00D313F7">
              <w:rPr>
                <w:noProof/>
                <w:webHidden/>
              </w:rPr>
              <w:tab/>
            </w:r>
            <w:r w:rsidR="00D313F7">
              <w:rPr>
                <w:noProof/>
                <w:webHidden/>
              </w:rPr>
              <w:fldChar w:fldCharType="begin"/>
            </w:r>
            <w:r w:rsidR="00D313F7">
              <w:rPr>
                <w:noProof/>
                <w:webHidden/>
              </w:rPr>
              <w:instrText xml:space="preserve"> PAGEREF _Toc457288369 \h </w:instrText>
            </w:r>
            <w:r w:rsidR="00D313F7">
              <w:rPr>
                <w:noProof/>
                <w:webHidden/>
              </w:rPr>
            </w:r>
            <w:r w:rsidR="00D313F7">
              <w:rPr>
                <w:noProof/>
                <w:webHidden/>
              </w:rPr>
              <w:fldChar w:fldCharType="separate"/>
            </w:r>
            <w:r w:rsidR="00C21425">
              <w:rPr>
                <w:noProof/>
                <w:webHidden/>
              </w:rPr>
              <w:t>9</w:t>
            </w:r>
            <w:r w:rsidR="00D313F7">
              <w:rPr>
                <w:noProof/>
                <w:webHidden/>
              </w:rPr>
              <w:fldChar w:fldCharType="end"/>
            </w:r>
          </w:hyperlink>
        </w:p>
        <w:p w14:paraId="43BD15F6" w14:textId="0A507674" w:rsidR="00D313F7" w:rsidRDefault="00205AAB">
          <w:pPr>
            <w:pStyle w:val="TOC1"/>
            <w:rPr>
              <w:rFonts w:asciiTheme="minorHAnsi" w:eastAsiaTheme="minorEastAsia" w:hAnsiTheme="minorHAnsi"/>
              <w:noProof/>
              <w:sz w:val="22"/>
            </w:rPr>
          </w:pPr>
          <w:hyperlink w:anchor="_Toc457288370" w:history="1">
            <w:r w:rsidR="00D313F7" w:rsidRPr="004D2EE3">
              <w:rPr>
                <w:rStyle w:val="Hyperlink"/>
                <w:noProof/>
              </w:rPr>
              <w:t>4.0</w:t>
            </w:r>
            <w:r w:rsidR="00D313F7">
              <w:rPr>
                <w:rFonts w:asciiTheme="minorHAnsi" w:eastAsiaTheme="minorEastAsia" w:hAnsiTheme="minorHAnsi"/>
                <w:noProof/>
                <w:sz w:val="22"/>
              </w:rPr>
              <w:tab/>
            </w:r>
            <w:r w:rsidR="00D313F7" w:rsidRPr="004D2EE3">
              <w:rPr>
                <w:rStyle w:val="Hyperlink"/>
                <w:noProof/>
              </w:rPr>
              <w:t>Conclusion</w:t>
            </w:r>
            <w:r w:rsidR="00D313F7">
              <w:rPr>
                <w:noProof/>
                <w:webHidden/>
              </w:rPr>
              <w:tab/>
            </w:r>
            <w:r w:rsidR="00D313F7">
              <w:rPr>
                <w:noProof/>
                <w:webHidden/>
              </w:rPr>
              <w:fldChar w:fldCharType="begin"/>
            </w:r>
            <w:r w:rsidR="00D313F7">
              <w:rPr>
                <w:noProof/>
                <w:webHidden/>
              </w:rPr>
              <w:instrText xml:space="preserve"> PAGEREF _Toc457288370 \h </w:instrText>
            </w:r>
            <w:r w:rsidR="00D313F7">
              <w:rPr>
                <w:noProof/>
                <w:webHidden/>
              </w:rPr>
            </w:r>
            <w:r w:rsidR="00D313F7">
              <w:rPr>
                <w:noProof/>
                <w:webHidden/>
              </w:rPr>
              <w:fldChar w:fldCharType="separate"/>
            </w:r>
            <w:r w:rsidR="00C21425">
              <w:rPr>
                <w:noProof/>
                <w:webHidden/>
              </w:rPr>
              <w:t>11</w:t>
            </w:r>
            <w:r w:rsidR="00D313F7">
              <w:rPr>
                <w:noProof/>
                <w:webHidden/>
              </w:rPr>
              <w:fldChar w:fldCharType="end"/>
            </w:r>
          </w:hyperlink>
        </w:p>
        <w:p w14:paraId="4800489C" w14:textId="4BDCE8E7" w:rsidR="00D313F7" w:rsidRDefault="00205AAB">
          <w:pPr>
            <w:pStyle w:val="TOC1"/>
            <w:rPr>
              <w:rFonts w:asciiTheme="minorHAnsi" w:eastAsiaTheme="minorEastAsia" w:hAnsiTheme="minorHAnsi"/>
              <w:noProof/>
              <w:sz w:val="22"/>
            </w:rPr>
          </w:pPr>
          <w:hyperlink w:anchor="_Toc457288371" w:history="1">
            <w:r w:rsidR="00D313F7" w:rsidRPr="004D2EE3">
              <w:rPr>
                <w:rStyle w:val="Hyperlink"/>
                <w:noProof/>
              </w:rPr>
              <w:t>5.0</w:t>
            </w:r>
            <w:r w:rsidR="00D313F7">
              <w:rPr>
                <w:rFonts w:asciiTheme="minorHAnsi" w:eastAsiaTheme="minorEastAsia" w:hAnsiTheme="minorHAnsi"/>
                <w:noProof/>
                <w:sz w:val="22"/>
              </w:rPr>
              <w:tab/>
            </w:r>
            <w:r w:rsidR="00D313F7" w:rsidRPr="004D2EE3">
              <w:rPr>
                <w:rStyle w:val="Hyperlink"/>
                <w:noProof/>
              </w:rPr>
              <w:t>Appendices</w:t>
            </w:r>
            <w:r w:rsidR="00D313F7">
              <w:rPr>
                <w:noProof/>
                <w:webHidden/>
              </w:rPr>
              <w:tab/>
            </w:r>
            <w:r w:rsidR="00D313F7">
              <w:rPr>
                <w:noProof/>
                <w:webHidden/>
              </w:rPr>
              <w:fldChar w:fldCharType="begin"/>
            </w:r>
            <w:r w:rsidR="00D313F7">
              <w:rPr>
                <w:noProof/>
                <w:webHidden/>
              </w:rPr>
              <w:instrText xml:space="preserve"> PAGEREF _Toc457288371 \h </w:instrText>
            </w:r>
            <w:r w:rsidR="00D313F7">
              <w:rPr>
                <w:noProof/>
                <w:webHidden/>
              </w:rPr>
            </w:r>
            <w:r w:rsidR="00D313F7">
              <w:rPr>
                <w:noProof/>
                <w:webHidden/>
              </w:rPr>
              <w:fldChar w:fldCharType="separate"/>
            </w:r>
            <w:r w:rsidR="00C21425">
              <w:rPr>
                <w:noProof/>
                <w:webHidden/>
              </w:rPr>
              <w:t>12</w:t>
            </w:r>
            <w:r w:rsidR="00D313F7">
              <w:rPr>
                <w:noProof/>
                <w:webHidden/>
              </w:rPr>
              <w:fldChar w:fldCharType="end"/>
            </w:r>
          </w:hyperlink>
        </w:p>
        <w:p w14:paraId="1AAA2760" w14:textId="081D6359" w:rsidR="002A507C" w:rsidRDefault="002A507C" w:rsidP="002A507C">
          <w:r>
            <w:rPr>
              <w:b/>
              <w:bCs/>
              <w:noProof/>
            </w:rPr>
            <w:fldChar w:fldCharType="end"/>
          </w:r>
        </w:p>
      </w:sdtContent>
    </w:sdt>
    <w:p w14:paraId="2CF74EEB" w14:textId="77777777" w:rsidR="003B0215" w:rsidRPr="00776A3D" w:rsidRDefault="003B0215" w:rsidP="003B0215">
      <w:pPr>
        <w:pStyle w:val="TOCHeading"/>
      </w:pPr>
      <w:r>
        <w:t>List of Tables</w:t>
      </w:r>
    </w:p>
    <w:p w14:paraId="269B5A2D" w14:textId="77777777" w:rsidR="003B0215" w:rsidRDefault="003B0215" w:rsidP="003B0215">
      <w:pPr>
        <w:pStyle w:val="TableofFigures"/>
        <w:tabs>
          <w:tab w:val="right" w:leader="dot" w:pos="9350"/>
        </w:tabs>
        <w:rPr>
          <w:b/>
        </w:rPr>
      </w:pPr>
    </w:p>
    <w:p w14:paraId="57A9ABDA" w14:textId="0C431E85" w:rsidR="00ED469F" w:rsidRDefault="003B0215" w:rsidP="00E83873">
      <w:pPr>
        <w:pStyle w:val="TableofFigures"/>
        <w:tabs>
          <w:tab w:val="right" w:leader="dot" w:pos="9360"/>
        </w:tabs>
        <w:ind w:left="180"/>
        <w:rPr>
          <w:rFonts w:asciiTheme="minorHAnsi" w:eastAsiaTheme="minorEastAsia" w:hAnsiTheme="minorHAnsi"/>
          <w:noProof/>
          <w:sz w:val="22"/>
        </w:rPr>
      </w:pPr>
      <w:r>
        <w:rPr>
          <w:b/>
        </w:rPr>
        <w:fldChar w:fldCharType="begin"/>
      </w:r>
      <w:r>
        <w:rPr>
          <w:b/>
        </w:rPr>
        <w:instrText xml:space="preserve"> TOC \h \z \c "Table" </w:instrText>
      </w:r>
      <w:r>
        <w:rPr>
          <w:b/>
        </w:rPr>
        <w:fldChar w:fldCharType="separate"/>
      </w:r>
      <w:hyperlink w:anchor="_Toc457290835" w:history="1"/>
    </w:p>
    <w:p w14:paraId="2332C11C" w14:textId="05F68121" w:rsidR="00ED469F" w:rsidRDefault="00205AAB" w:rsidP="00E83873">
      <w:pPr>
        <w:pStyle w:val="TableofFigures"/>
        <w:tabs>
          <w:tab w:val="right" w:leader="dot" w:pos="9360"/>
        </w:tabs>
        <w:ind w:left="180"/>
        <w:rPr>
          <w:rFonts w:asciiTheme="minorHAnsi" w:eastAsiaTheme="minorEastAsia" w:hAnsiTheme="minorHAnsi"/>
          <w:noProof/>
          <w:sz w:val="22"/>
        </w:rPr>
      </w:pPr>
      <w:hyperlink w:anchor="_Toc457290836" w:history="1">
        <w:r w:rsidR="00ED469F" w:rsidRPr="00611750">
          <w:rPr>
            <w:rStyle w:val="Hyperlink"/>
            <w:noProof/>
          </w:rPr>
          <w:t xml:space="preserve">Table </w:t>
        </w:r>
        <w:r w:rsidR="00D20311">
          <w:rPr>
            <w:rStyle w:val="Hyperlink"/>
            <w:noProof/>
          </w:rPr>
          <w:t>1</w:t>
        </w:r>
        <w:r w:rsidR="00ED469F" w:rsidRPr="00611750">
          <w:rPr>
            <w:rStyle w:val="Hyperlink"/>
            <w:noProof/>
          </w:rPr>
          <w:t>: Business Results Self-Assessment</w:t>
        </w:r>
        <w:r w:rsidR="00ED469F">
          <w:rPr>
            <w:noProof/>
            <w:webHidden/>
          </w:rPr>
          <w:tab/>
        </w:r>
        <w:r w:rsidR="00ED469F">
          <w:rPr>
            <w:noProof/>
            <w:webHidden/>
          </w:rPr>
          <w:fldChar w:fldCharType="begin"/>
        </w:r>
        <w:r w:rsidR="00ED469F">
          <w:rPr>
            <w:noProof/>
            <w:webHidden/>
          </w:rPr>
          <w:instrText xml:space="preserve"> PAGEREF _Toc457290836 \h </w:instrText>
        </w:r>
        <w:r w:rsidR="00ED469F">
          <w:rPr>
            <w:noProof/>
            <w:webHidden/>
          </w:rPr>
        </w:r>
        <w:r w:rsidR="00ED469F">
          <w:rPr>
            <w:noProof/>
            <w:webHidden/>
          </w:rPr>
          <w:fldChar w:fldCharType="separate"/>
        </w:r>
        <w:r w:rsidR="00ED469F">
          <w:rPr>
            <w:noProof/>
            <w:webHidden/>
          </w:rPr>
          <w:t>6</w:t>
        </w:r>
        <w:r w:rsidR="00ED469F">
          <w:rPr>
            <w:noProof/>
            <w:webHidden/>
          </w:rPr>
          <w:fldChar w:fldCharType="end"/>
        </w:r>
      </w:hyperlink>
    </w:p>
    <w:p w14:paraId="0E217A85" w14:textId="77A039FD" w:rsidR="00ED469F" w:rsidRDefault="00205AAB" w:rsidP="00E83873">
      <w:pPr>
        <w:pStyle w:val="TableofFigures"/>
        <w:tabs>
          <w:tab w:val="right" w:leader="dot" w:pos="9360"/>
        </w:tabs>
        <w:ind w:left="180"/>
        <w:rPr>
          <w:rFonts w:asciiTheme="minorHAnsi" w:eastAsiaTheme="minorEastAsia" w:hAnsiTheme="minorHAnsi"/>
          <w:noProof/>
          <w:sz w:val="22"/>
        </w:rPr>
      </w:pPr>
      <w:hyperlink w:anchor="_Toc457290838" w:history="1">
        <w:r w:rsidR="00ED469F" w:rsidRPr="00611750">
          <w:rPr>
            <w:rStyle w:val="Hyperlink"/>
            <w:noProof/>
          </w:rPr>
          <w:t xml:space="preserve">Table </w:t>
        </w:r>
        <w:r w:rsidR="00D20311">
          <w:rPr>
            <w:rStyle w:val="Hyperlink"/>
            <w:noProof/>
          </w:rPr>
          <w:t>2</w:t>
        </w:r>
        <w:r w:rsidR="00ED469F" w:rsidRPr="00611750">
          <w:rPr>
            <w:rStyle w:val="Hyperlink"/>
            <w:noProof/>
          </w:rPr>
          <w:t>: Performance Self-Assessment</w:t>
        </w:r>
        <w:r w:rsidR="00ED469F">
          <w:rPr>
            <w:noProof/>
            <w:webHidden/>
          </w:rPr>
          <w:tab/>
        </w:r>
        <w:r w:rsidR="00ED469F">
          <w:rPr>
            <w:noProof/>
            <w:webHidden/>
          </w:rPr>
          <w:fldChar w:fldCharType="begin"/>
        </w:r>
        <w:r w:rsidR="00ED469F">
          <w:rPr>
            <w:noProof/>
            <w:webHidden/>
          </w:rPr>
          <w:instrText xml:space="preserve"> PAGEREF _Toc457290838 \h </w:instrText>
        </w:r>
        <w:r w:rsidR="00ED469F">
          <w:rPr>
            <w:noProof/>
            <w:webHidden/>
          </w:rPr>
        </w:r>
        <w:r w:rsidR="00ED469F">
          <w:rPr>
            <w:noProof/>
            <w:webHidden/>
          </w:rPr>
          <w:fldChar w:fldCharType="separate"/>
        </w:r>
        <w:r w:rsidR="00ED469F">
          <w:rPr>
            <w:noProof/>
            <w:webHidden/>
          </w:rPr>
          <w:t>8</w:t>
        </w:r>
        <w:r w:rsidR="00ED469F">
          <w:rPr>
            <w:noProof/>
            <w:webHidden/>
          </w:rPr>
          <w:fldChar w:fldCharType="end"/>
        </w:r>
      </w:hyperlink>
    </w:p>
    <w:p w14:paraId="26152417" w14:textId="4830F8AA" w:rsidR="00ED469F" w:rsidRDefault="00205AAB" w:rsidP="0037283C">
      <w:pPr>
        <w:pStyle w:val="TableofFigures"/>
        <w:tabs>
          <w:tab w:val="right" w:leader="dot" w:pos="9360"/>
        </w:tabs>
        <w:ind w:left="180"/>
        <w:rPr>
          <w:rFonts w:asciiTheme="minorHAnsi" w:eastAsiaTheme="minorEastAsia" w:hAnsiTheme="minorHAnsi"/>
          <w:noProof/>
          <w:sz w:val="22"/>
        </w:rPr>
      </w:pPr>
      <w:hyperlink w:anchor="_Toc457290840" w:history="1">
        <w:r w:rsidR="00ED469F" w:rsidRPr="00611750">
          <w:rPr>
            <w:rStyle w:val="Hyperlink"/>
            <w:noProof/>
          </w:rPr>
          <w:t xml:space="preserve">Table </w:t>
        </w:r>
        <w:r w:rsidR="00D20311">
          <w:rPr>
            <w:rStyle w:val="Hyperlink"/>
            <w:noProof/>
          </w:rPr>
          <w:t>3</w:t>
        </w:r>
        <w:r w:rsidR="00ED469F" w:rsidRPr="00611750">
          <w:rPr>
            <w:rStyle w:val="Hyperlink"/>
            <w:noProof/>
          </w:rPr>
          <w:t>: Strategic Impact and Effectiveness Self-Assessment</w:t>
        </w:r>
        <w:r w:rsidR="00ED469F">
          <w:rPr>
            <w:noProof/>
            <w:webHidden/>
          </w:rPr>
          <w:tab/>
        </w:r>
        <w:r w:rsidR="00ED469F">
          <w:rPr>
            <w:noProof/>
            <w:webHidden/>
          </w:rPr>
          <w:fldChar w:fldCharType="begin"/>
        </w:r>
        <w:r w:rsidR="00ED469F">
          <w:rPr>
            <w:noProof/>
            <w:webHidden/>
          </w:rPr>
          <w:instrText xml:space="preserve"> PAGEREF _Toc457290840 \h </w:instrText>
        </w:r>
        <w:r w:rsidR="00ED469F">
          <w:rPr>
            <w:noProof/>
            <w:webHidden/>
          </w:rPr>
        </w:r>
        <w:r w:rsidR="00ED469F">
          <w:rPr>
            <w:noProof/>
            <w:webHidden/>
          </w:rPr>
          <w:fldChar w:fldCharType="separate"/>
        </w:r>
        <w:r w:rsidR="00ED469F">
          <w:rPr>
            <w:noProof/>
            <w:webHidden/>
          </w:rPr>
          <w:t>10</w:t>
        </w:r>
        <w:r w:rsidR="00ED469F">
          <w:rPr>
            <w:noProof/>
            <w:webHidden/>
          </w:rPr>
          <w:fldChar w:fldCharType="end"/>
        </w:r>
      </w:hyperlink>
    </w:p>
    <w:p w14:paraId="3478E942" w14:textId="03C1D738" w:rsidR="00ED469F" w:rsidRDefault="00205AAB" w:rsidP="00E83873">
      <w:pPr>
        <w:pStyle w:val="TableofFigures"/>
        <w:tabs>
          <w:tab w:val="right" w:leader="dot" w:pos="9360"/>
        </w:tabs>
        <w:ind w:left="180"/>
        <w:rPr>
          <w:rFonts w:asciiTheme="minorHAnsi" w:eastAsiaTheme="minorEastAsia" w:hAnsiTheme="minorHAnsi"/>
          <w:noProof/>
          <w:sz w:val="22"/>
        </w:rPr>
      </w:pPr>
      <w:hyperlink w:anchor="_Toc457290842" w:history="1">
        <w:r w:rsidR="00ED469F" w:rsidRPr="00611750">
          <w:rPr>
            <w:rStyle w:val="Hyperlink"/>
            <w:noProof/>
          </w:rPr>
          <w:t xml:space="preserve">Table </w:t>
        </w:r>
        <w:r w:rsidR="00D20311">
          <w:rPr>
            <w:rStyle w:val="Hyperlink"/>
            <w:noProof/>
          </w:rPr>
          <w:t>4</w:t>
        </w:r>
        <w:r w:rsidR="00ED469F" w:rsidRPr="00611750">
          <w:rPr>
            <w:rStyle w:val="Hyperlink"/>
            <w:noProof/>
          </w:rPr>
          <w:t>: Benefits and Service Objectives Self-Assessment</w:t>
        </w:r>
        <w:r w:rsidR="00ED469F">
          <w:rPr>
            <w:noProof/>
            <w:webHidden/>
          </w:rPr>
          <w:tab/>
        </w:r>
        <w:r w:rsidR="00ED469F">
          <w:rPr>
            <w:noProof/>
            <w:webHidden/>
          </w:rPr>
          <w:fldChar w:fldCharType="begin"/>
        </w:r>
        <w:r w:rsidR="00ED469F">
          <w:rPr>
            <w:noProof/>
            <w:webHidden/>
          </w:rPr>
          <w:instrText xml:space="preserve"> PAGEREF _Toc457290842 \h </w:instrText>
        </w:r>
        <w:r w:rsidR="00ED469F">
          <w:rPr>
            <w:noProof/>
            <w:webHidden/>
          </w:rPr>
        </w:r>
        <w:r w:rsidR="00ED469F">
          <w:rPr>
            <w:noProof/>
            <w:webHidden/>
          </w:rPr>
          <w:fldChar w:fldCharType="separate"/>
        </w:r>
        <w:r w:rsidR="00ED469F">
          <w:rPr>
            <w:noProof/>
            <w:webHidden/>
          </w:rPr>
          <w:t>12</w:t>
        </w:r>
        <w:r w:rsidR="00ED469F">
          <w:rPr>
            <w:noProof/>
            <w:webHidden/>
          </w:rPr>
          <w:fldChar w:fldCharType="end"/>
        </w:r>
      </w:hyperlink>
    </w:p>
    <w:p w14:paraId="1D9956AE" w14:textId="2A145765" w:rsidR="00ED469F" w:rsidRDefault="00205AAB" w:rsidP="00E83873">
      <w:pPr>
        <w:pStyle w:val="TableofFigures"/>
        <w:tabs>
          <w:tab w:val="right" w:leader="dot" w:pos="9360"/>
        </w:tabs>
        <w:ind w:left="180"/>
        <w:rPr>
          <w:rFonts w:asciiTheme="minorHAnsi" w:eastAsiaTheme="minorEastAsia" w:hAnsiTheme="minorHAnsi"/>
          <w:noProof/>
          <w:sz w:val="22"/>
        </w:rPr>
      </w:pPr>
      <w:hyperlink w:anchor="_Toc457290843" w:history="1"/>
    </w:p>
    <w:p w14:paraId="1E9F128D" w14:textId="0E9BD9CD" w:rsidR="00ED469F" w:rsidRDefault="00205AAB" w:rsidP="00E83873">
      <w:pPr>
        <w:pStyle w:val="TableofFigures"/>
        <w:tabs>
          <w:tab w:val="right" w:leader="dot" w:pos="9360"/>
        </w:tabs>
        <w:ind w:left="180"/>
        <w:rPr>
          <w:rFonts w:asciiTheme="minorHAnsi" w:eastAsiaTheme="minorEastAsia" w:hAnsiTheme="minorHAnsi"/>
          <w:noProof/>
          <w:sz w:val="22"/>
        </w:rPr>
      </w:pPr>
      <w:hyperlink w:anchor="_Toc457290844" w:history="1"/>
    </w:p>
    <w:p w14:paraId="4075DFD6" w14:textId="77777777" w:rsidR="00E83873" w:rsidRDefault="003B0215" w:rsidP="00853EC8">
      <w:pPr>
        <w:pStyle w:val="Heading1"/>
        <w:numPr>
          <w:ilvl w:val="0"/>
          <w:numId w:val="0"/>
        </w:numPr>
        <w:ind w:left="360"/>
        <w:sectPr w:rsidR="00E83873" w:rsidSect="00E83873">
          <w:headerReference w:type="default" r:id="rId13"/>
          <w:footerReference w:type="default" r:id="rId14"/>
          <w:pgSz w:w="12240" w:h="15840" w:code="1"/>
          <w:pgMar w:top="1440" w:right="1440" w:bottom="1440" w:left="1440" w:header="720" w:footer="720" w:gutter="0"/>
          <w:pgNumType w:fmt="lowerRoman" w:start="1" w:chapSep="emDash"/>
          <w:cols w:space="720"/>
          <w:docGrid w:linePitch="360"/>
        </w:sectPr>
      </w:pPr>
      <w:r>
        <w:fldChar w:fldCharType="end"/>
      </w:r>
    </w:p>
    <w:p w14:paraId="59D54372" w14:textId="2C70251D" w:rsidR="008172B0" w:rsidRPr="0037283C" w:rsidRDefault="008172B0">
      <w:pPr>
        <w:jc w:val="center"/>
        <w:rPr>
          <w:b/>
          <w:sz w:val="28"/>
          <w:szCs w:val="28"/>
        </w:rPr>
      </w:pPr>
      <w:bookmarkStart w:id="2" w:name="_Toc424721826"/>
      <w:r w:rsidRPr="0037283C">
        <w:rPr>
          <w:b/>
          <w:sz w:val="28"/>
          <w:szCs w:val="28"/>
        </w:rPr>
        <w:lastRenderedPageBreak/>
        <w:t>Post-Implementation Review Data Readiness Assessment for</w:t>
      </w:r>
    </w:p>
    <w:p w14:paraId="65894713" w14:textId="15D3362E" w:rsidR="008172B0" w:rsidRPr="003F7543" w:rsidRDefault="008172B0">
      <w:pPr>
        <w:jc w:val="center"/>
        <w:rPr>
          <w:b/>
          <w:sz w:val="28"/>
          <w:szCs w:val="28"/>
        </w:rPr>
      </w:pPr>
      <w:r w:rsidRPr="003F7543">
        <w:rPr>
          <w:b/>
          <w:sz w:val="28"/>
          <w:szCs w:val="28"/>
        </w:rPr>
        <w:t>{</w:t>
      </w:r>
      <w:r w:rsidRPr="003F7543">
        <w:rPr>
          <w:b/>
          <w:i/>
          <w:sz w:val="28"/>
          <w:szCs w:val="28"/>
        </w:rPr>
        <w:t>Program Name</w:t>
      </w:r>
      <w:r w:rsidRPr="003F7543">
        <w:rPr>
          <w:b/>
          <w:sz w:val="28"/>
          <w:szCs w:val="28"/>
        </w:rPr>
        <w:t>}</w:t>
      </w:r>
    </w:p>
    <w:p w14:paraId="0276C40B" w14:textId="0D9153B0" w:rsidR="0059104C" w:rsidRPr="009768E0" w:rsidRDefault="0059104C" w:rsidP="008172B0">
      <w:pPr>
        <w:jc w:val="center"/>
        <w:rPr>
          <w:i/>
        </w:rPr>
      </w:pPr>
    </w:p>
    <w:p w14:paraId="53E479AF" w14:textId="2AA51A02" w:rsidR="0051469F" w:rsidRPr="006F6658" w:rsidRDefault="00EE334C" w:rsidP="0037283C">
      <w:pPr>
        <w:pStyle w:val="Heading1"/>
        <w:numPr>
          <w:ilvl w:val="0"/>
          <w:numId w:val="56"/>
        </w:numPr>
        <w:ind w:hanging="720"/>
        <w:jc w:val="left"/>
      </w:pPr>
      <w:bookmarkStart w:id="3" w:name="_Toc457288355"/>
      <w:r w:rsidRPr="006F6658">
        <w:t xml:space="preserve">Program </w:t>
      </w:r>
      <w:r w:rsidR="0051469F" w:rsidRPr="006F6658">
        <w:t>Background</w:t>
      </w:r>
      <w:bookmarkEnd w:id="2"/>
      <w:bookmarkEnd w:id="3"/>
    </w:p>
    <w:p w14:paraId="0594A0B4" w14:textId="17536B49" w:rsidR="005A6544" w:rsidRPr="005A6544" w:rsidRDefault="004A6991" w:rsidP="006F6658">
      <w:pPr>
        <w:ind w:left="0"/>
        <w:rPr>
          <w:rStyle w:val="Emphasis"/>
        </w:rPr>
      </w:pPr>
      <w:bookmarkStart w:id="4" w:name="_Toc232832928"/>
      <w:r w:rsidRPr="004A6991">
        <w:rPr>
          <w:rStyle w:val="Emphasis"/>
          <w:i w:val="0"/>
        </w:rPr>
        <w:t>{</w:t>
      </w:r>
      <w:r w:rsidR="005A6544" w:rsidRPr="005A6544">
        <w:rPr>
          <w:rStyle w:val="Emphasis"/>
        </w:rPr>
        <w:t>Briefly summarize the investment program and its intended service, performance, and benefit outcomes.</w:t>
      </w:r>
    </w:p>
    <w:p w14:paraId="568142DF" w14:textId="76B1A4F4" w:rsidR="005A6544" w:rsidRPr="005A6544" w:rsidRDefault="005A6544" w:rsidP="006F6658">
      <w:pPr>
        <w:ind w:left="0"/>
        <w:rPr>
          <w:rStyle w:val="Emphasis"/>
        </w:rPr>
      </w:pPr>
      <w:r w:rsidRPr="005A6544">
        <w:rPr>
          <w:rStyle w:val="Emphasis"/>
        </w:rPr>
        <w:t>Describe key elements of the investment program and identify any configurations or site-spe</w:t>
      </w:r>
      <w:r>
        <w:rPr>
          <w:rStyle w:val="Emphasis"/>
        </w:rPr>
        <w:t>cific variations (adaptations).</w:t>
      </w:r>
    </w:p>
    <w:p w14:paraId="347575E1" w14:textId="586825ED" w:rsidR="00962F5C" w:rsidRPr="00962F5C" w:rsidRDefault="005A6544" w:rsidP="006F6658">
      <w:pPr>
        <w:ind w:left="0"/>
        <w:rPr>
          <w:rStyle w:val="Emphasis"/>
        </w:rPr>
      </w:pPr>
      <w:r w:rsidRPr="005A6544">
        <w:rPr>
          <w:rStyle w:val="Emphasis"/>
        </w:rPr>
        <w:t xml:space="preserve">Briefly explain how the investment program complies with the FAA Enterprise Architecture (NAS or </w:t>
      </w:r>
      <w:r w:rsidR="00E15C25">
        <w:rPr>
          <w:rStyle w:val="Emphasis"/>
        </w:rPr>
        <w:t>Mission Support</w:t>
      </w:r>
      <w:r w:rsidRPr="005A6544">
        <w:rPr>
          <w:rStyle w:val="Emphasis"/>
        </w:rPr>
        <w:t>)</w:t>
      </w:r>
      <w:r w:rsidR="003774BD">
        <w:rPr>
          <w:rStyle w:val="Emphasis"/>
        </w:rPr>
        <w:t>.</w:t>
      </w:r>
    </w:p>
    <w:p w14:paraId="24735620" w14:textId="311EE7D2" w:rsidR="005A6544" w:rsidRDefault="00962F5C" w:rsidP="006F6658">
      <w:pPr>
        <w:ind w:left="0"/>
        <w:rPr>
          <w:rStyle w:val="Emphasis"/>
        </w:rPr>
      </w:pPr>
      <w:r w:rsidRPr="009768E0">
        <w:rPr>
          <w:rStyle w:val="Emphasis"/>
          <w:b/>
        </w:rPr>
        <w:t>Note</w:t>
      </w:r>
      <w:r w:rsidR="008172B0" w:rsidRPr="009768E0">
        <w:rPr>
          <w:rStyle w:val="Emphasis"/>
          <w:b/>
        </w:rPr>
        <w:t xml:space="preserve">: </w:t>
      </w:r>
      <w:r w:rsidR="008172B0">
        <w:rPr>
          <w:rStyle w:val="Emphasis"/>
        </w:rPr>
        <w:t>This</w:t>
      </w:r>
      <w:r>
        <w:rPr>
          <w:rStyle w:val="Emphasis"/>
        </w:rPr>
        <w:t xml:space="preserve"> section should be identical to what </w:t>
      </w:r>
      <w:r w:rsidR="008172B0">
        <w:rPr>
          <w:rStyle w:val="Emphasis"/>
        </w:rPr>
        <w:t>is documented in Section 1.0 of the investment program’s approved PIR strategy</w:t>
      </w:r>
      <w:r>
        <w:rPr>
          <w:rStyle w:val="Emphasis"/>
        </w:rPr>
        <w:t>.</w:t>
      </w:r>
      <w:r w:rsidR="004A6991" w:rsidRPr="004A6991">
        <w:rPr>
          <w:rStyle w:val="Emphasis"/>
          <w:i w:val="0"/>
        </w:rPr>
        <w:t>}</w:t>
      </w:r>
    </w:p>
    <w:p w14:paraId="1CCD0BFA" w14:textId="77777777" w:rsidR="006F6658" w:rsidRDefault="006F6658" w:rsidP="005A6544">
      <w:pPr>
        <w:rPr>
          <w:rStyle w:val="Emphasis"/>
        </w:rPr>
      </w:pPr>
    </w:p>
    <w:p w14:paraId="2DBD3A80" w14:textId="0DE822B9" w:rsidR="0051469F" w:rsidRDefault="0051469F" w:rsidP="0037283C">
      <w:pPr>
        <w:pStyle w:val="Heading1"/>
        <w:numPr>
          <w:ilvl w:val="0"/>
          <w:numId w:val="56"/>
        </w:numPr>
        <w:ind w:hanging="720"/>
        <w:jc w:val="left"/>
      </w:pPr>
      <w:bookmarkStart w:id="5" w:name="_Toc424721830"/>
      <w:bookmarkStart w:id="6" w:name="_Toc457288356"/>
      <w:bookmarkEnd w:id="4"/>
      <w:r w:rsidRPr="006F6658">
        <w:t>Process</w:t>
      </w:r>
      <w:bookmarkEnd w:id="5"/>
      <w:r w:rsidR="0059328F">
        <w:t xml:space="preserve"> Summary</w:t>
      </w:r>
      <w:bookmarkEnd w:id="6"/>
    </w:p>
    <w:p w14:paraId="295A8DE6" w14:textId="77777777" w:rsidR="008172B0" w:rsidRDefault="008172B0" w:rsidP="008172B0">
      <w:pPr>
        <w:spacing w:after="0"/>
        <w:ind w:left="0"/>
      </w:pPr>
      <w:r>
        <w:t>The PIR Data Readiness Assessment is conducted in two parts.  First, a self-assessment is performed by the investment program; second, an independent assessment is performed by the PIR Quality Officer or designee.</w:t>
      </w:r>
    </w:p>
    <w:p w14:paraId="12027F28" w14:textId="77777777" w:rsidR="008172B0" w:rsidRDefault="008172B0" w:rsidP="008172B0">
      <w:pPr>
        <w:spacing w:after="0"/>
        <w:ind w:left="0"/>
      </w:pPr>
    </w:p>
    <w:p w14:paraId="04D4E9C4" w14:textId="77777777" w:rsidR="008172B0" w:rsidRPr="0059328F" w:rsidRDefault="008172B0" w:rsidP="008172B0">
      <w:pPr>
        <w:spacing w:after="0"/>
        <w:ind w:left="0"/>
      </w:pPr>
      <w:r>
        <w:t xml:space="preserve">During the investment program’s self-assessment, the PIR strategy is reviewed, using the following questions as a guide: </w:t>
      </w:r>
    </w:p>
    <w:p w14:paraId="7718BB92" w14:textId="77777777" w:rsidR="008172B0" w:rsidRPr="0059328F" w:rsidRDefault="008172B0" w:rsidP="008172B0">
      <w:pPr>
        <w:spacing w:after="0"/>
        <w:ind w:left="0"/>
      </w:pPr>
    </w:p>
    <w:p w14:paraId="528932F6" w14:textId="77777777" w:rsidR="00EC5CCE" w:rsidRPr="00A51060" w:rsidRDefault="00EC5CCE" w:rsidP="00EC5CCE">
      <w:pPr>
        <w:pStyle w:val="ListParagraph"/>
        <w:widowControl w:val="0"/>
        <w:numPr>
          <w:ilvl w:val="0"/>
          <w:numId w:val="50"/>
        </w:numPr>
        <w:ind w:left="1080" w:right="105"/>
        <w:contextualSpacing w:val="0"/>
        <w:rPr>
          <w:rFonts w:eastAsia="Times New Roman" w:cstheme="minorHAnsi"/>
          <w:szCs w:val="24"/>
        </w:rPr>
      </w:pPr>
      <w:r w:rsidRPr="00A51060">
        <w:rPr>
          <w:rFonts w:eastAsia="Times New Roman" w:cstheme="minorHAnsi"/>
          <w:szCs w:val="24"/>
        </w:rPr>
        <w:t>Consid</w:t>
      </w:r>
      <w:r w:rsidRPr="00A51060">
        <w:rPr>
          <w:rFonts w:eastAsia="Times New Roman" w:cstheme="minorHAnsi"/>
          <w:spacing w:val="-1"/>
          <w:szCs w:val="24"/>
        </w:rPr>
        <w:t>e</w:t>
      </w:r>
      <w:r w:rsidRPr="00A51060">
        <w:rPr>
          <w:rFonts w:eastAsia="Times New Roman" w:cstheme="minorHAnsi"/>
          <w:szCs w:val="24"/>
        </w:rPr>
        <w:t>ring any</w:t>
      </w:r>
      <w:r w:rsidRPr="00A51060">
        <w:rPr>
          <w:rFonts w:eastAsia="Times New Roman" w:cstheme="minorHAnsi"/>
          <w:spacing w:val="-1"/>
          <w:szCs w:val="24"/>
        </w:rPr>
        <w:t xml:space="preserve"> c</w:t>
      </w:r>
      <w:r w:rsidRPr="00A51060">
        <w:rPr>
          <w:rFonts w:eastAsia="Times New Roman" w:cstheme="minorHAnsi"/>
          <w:szCs w:val="24"/>
        </w:rPr>
        <w:t>hang</w:t>
      </w:r>
      <w:r w:rsidRPr="00A51060">
        <w:rPr>
          <w:rFonts w:eastAsia="Times New Roman" w:cstheme="minorHAnsi"/>
          <w:spacing w:val="-1"/>
          <w:szCs w:val="24"/>
        </w:rPr>
        <w:t>e</w:t>
      </w:r>
      <w:r w:rsidRPr="00A51060">
        <w:rPr>
          <w:rFonts w:eastAsia="Times New Roman" w:cstheme="minorHAnsi"/>
          <w:spacing w:val="2"/>
          <w:szCs w:val="24"/>
        </w:rPr>
        <w:t xml:space="preserve"> </w:t>
      </w:r>
      <w:r w:rsidRPr="00A51060">
        <w:rPr>
          <w:rFonts w:eastAsia="Times New Roman" w:cstheme="minorHAnsi"/>
          <w:szCs w:val="24"/>
        </w:rPr>
        <w:t xml:space="preserve">that </w:t>
      </w:r>
      <w:r w:rsidRPr="00A51060">
        <w:rPr>
          <w:rFonts w:eastAsia="Times New Roman" w:cstheme="minorHAnsi"/>
          <w:spacing w:val="-1"/>
          <w:szCs w:val="24"/>
        </w:rPr>
        <w:t>m</w:t>
      </w:r>
      <w:r w:rsidRPr="00A51060">
        <w:rPr>
          <w:rFonts w:eastAsia="Times New Roman" w:cstheme="minorHAnsi"/>
          <w:szCs w:val="24"/>
        </w:rPr>
        <w:t>ay</w:t>
      </w:r>
      <w:r w:rsidRPr="00A51060">
        <w:rPr>
          <w:rFonts w:eastAsia="Times New Roman" w:cstheme="minorHAnsi"/>
          <w:spacing w:val="-1"/>
          <w:szCs w:val="24"/>
        </w:rPr>
        <w:t xml:space="preserve"> </w:t>
      </w:r>
      <w:r w:rsidRPr="00A51060">
        <w:rPr>
          <w:rFonts w:eastAsia="Times New Roman" w:cstheme="minorHAnsi"/>
          <w:szCs w:val="24"/>
        </w:rPr>
        <w:t>ha</w:t>
      </w:r>
      <w:r w:rsidRPr="00A51060">
        <w:rPr>
          <w:rFonts w:eastAsia="Times New Roman" w:cstheme="minorHAnsi"/>
          <w:spacing w:val="-1"/>
          <w:szCs w:val="24"/>
        </w:rPr>
        <w:t>v</w:t>
      </w:r>
      <w:r w:rsidRPr="00A51060">
        <w:rPr>
          <w:rFonts w:eastAsia="Times New Roman" w:cstheme="minorHAnsi"/>
          <w:szCs w:val="24"/>
        </w:rPr>
        <w:t>e</w:t>
      </w:r>
      <w:r w:rsidRPr="00A51060">
        <w:rPr>
          <w:rFonts w:eastAsia="Times New Roman" w:cstheme="minorHAnsi"/>
          <w:spacing w:val="-1"/>
          <w:szCs w:val="24"/>
        </w:rPr>
        <w:t xml:space="preserve"> </w:t>
      </w:r>
      <w:r w:rsidRPr="00A51060">
        <w:rPr>
          <w:rFonts w:eastAsia="Times New Roman" w:cstheme="minorHAnsi"/>
          <w:szCs w:val="24"/>
        </w:rPr>
        <w:t>b</w:t>
      </w:r>
      <w:r w:rsidRPr="00A51060">
        <w:rPr>
          <w:rFonts w:eastAsia="Times New Roman" w:cstheme="minorHAnsi"/>
          <w:spacing w:val="1"/>
          <w:szCs w:val="24"/>
        </w:rPr>
        <w:t>e</w:t>
      </w:r>
      <w:r w:rsidRPr="00A51060">
        <w:rPr>
          <w:rFonts w:eastAsia="Times New Roman" w:cstheme="minorHAnsi"/>
          <w:spacing w:val="-1"/>
          <w:szCs w:val="24"/>
        </w:rPr>
        <w:t>e</w:t>
      </w:r>
      <w:r w:rsidRPr="00A51060">
        <w:rPr>
          <w:rFonts w:eastAsia="Times New Roman" w:cstheme="minorHAnsi"/>
          <w:szCs w:val="24"/>
        </w:rPr>
        <w:t>n i</w:t>
      </w:r>
      <w:r w:rsidRPr="00A51060">
        <w:rPr>
          <w:rFonts w:eastAsia="Times New Roman" w:cstheme="minorHAnsi"/>
          <w:spacing w:val="-1"/>
          <w:szCs w:val="24"/>
        </w:rPr>
        <w:t>m</w:t>
      </w:r>
      <w:r w:rsidRPr="00A51060">
        <w:rPr>
          <w:rFonts w:eastAsia="Times New Roman" w:cstheme="minorHAnsi"/>
          <w:spacing w:val="2"/>
          <w:szCs w:val="24"/>
        </w:rPr>
        <w:t>p</w:t>
      </w:r>
      <w:r w:rsidRPr="00A51060">
        <w:rPr>
          <w:rFonts w:eastAsia="Times New Roman" w:cstheme="minorHAnsi"/>
          <w:szCs w:val="24"/>
        </w:rPr>
        <w:t>os</w:t>
      </w:r>
      <w:r w:rsidRPr="00A51060">
        <w:rPr>
          <w:rFonts w:eastAsia="Times New Roman" w:cstheme="minorHAnsi"/>
          <w:spacing w:val="-1"/>
          <w:szCs w:val="24"/>
        </w:rPr>
        <w:t>e</w:t>
      </w:r>
      <w:r w:rsidRPr="00A51060">
        <w:rPr>
          <w:rFonts w:eastAsia="Times New Roman" w:cstheme="minorHAnsi"/>
          <w:szCs w:val="24"/>
        </w:rPr>
        <w:t>d on the</w:t>
      </w:r>
      <w:r w:rsidRPr="00A51060">
        <w:rPr>
          <w:rFonts w:eastAsia="Times New Roman" w:cstheme="minorHAnsi"/>
          <w:spacing w:val="-1"/>
          <w:szCs w:val="24"/>
        </w:rPr>
        <w:t xml:space="preserve"> investment </w:t>
      </w:r>
      <w:r w:rsidRPr="00A51060">
        <w:rPr>
          <w:rFonts w:eastAsia="Times New Roman" w:cstheme="minorHAnsi"/>
          <w:szCs w:val="24"/>
        </w:rPr>
        <w:t>program</w:t>
      </w:r>
      <w:r w:rsidRPr="00A51060">
        <w:rPr>
          <w:rFonts w:eastAsia="Times New Roman" w:cstheme="minorHAnsi"/>
          <w:spacing w:val="-1"/>
          <w:szCs w:val="24"/>
        </w:rPr>
        <w:t xml:space="preserve"> </w:t>
      </w:r>
      <w:r w:rsidRPr="00A51060">
        <w:rPr>
          <w:rFonts w:eastAsia="Times New Roman" w:cstheme="minorHAnsi"/>
          <w:szCs w:val="24"/>
        </w:rPr>
        <w:t xml:space="preserve">by </w:t>
      </w:r>
      <w:r w:rsidRPr="00A51060">
        <w:rPr>
          <w:rFonts w:eastAsia="Times New Roman" w:cstheme="minorHAnsi"/>
          <w:spacing w:val="-1"/>
          <w:szCs w:val="24"/>
        </w:rPr>
        <w:t>c</w:t>
      </w:r>
      <w:r w:rsidRPr="00A51060">
        <w:rPr>
          <w:rFonts w:eastAsia="Times New Roman" w:cstheme="minorHAnsi"/>
          <w:szCs w:val="24"/>
        </w:rPr>
        <w:t>hanging r</w:t>
      </w:r>
      <w:r w:rsidRPr="00A51060">
        <w:rPr>
          <w:rFonts w:eastAsia="Times New Roman" w:cstheme="minorHAnsi"/>
          <w:spacing w:val="-1"/>
          <w:szCs w:val="24"/>
        </w:rPr>
        <w:t>e</w:t>
      </w:r>
      <w:r w:rsidRPr="00A51060">
        <w:rPr>
          <w:rFonts w:eastAsia="Times New Roman" w:cstheme="minorHAnsi"/>
          <w:szCs w:val="24"/>
        </w:rPr>
        <w:t>quir</w:t>
      </w:r>
      <w:r w:rsidRPr="00A51060">
        <w:rPr>
          <w:rFonts w:eastAsia="Times New Roman" w:cstheme="minorHAnsi"/>
          <w:spacing w:val="-1"/>
          <w:szCs w:val="24"/>
        </w:rPr>
        <w:t>eme</w:t>
      </w:r>
      <w:r w:rsidRPr="00A51060">
        <w:rPr>
          <w:rFonts w:eastAsia="Times New Roman" w:cstheme="minorHAnsi"/>
          <w:szCs w:val="24"/>
        </w:rPr>
        <w:t>nts,</w:t>
      </w:r>
      <w:r w:rsidRPr="00A51060">
        <w:rPr>
          <w:rFonts w:eastAsia="Times New Roman" w:cstheme="minorHAnsi"/>
          <w:spacing w:val="2"/>
          <w:szCs w:val="24"/>
        </w:rPr>
        <w:t xml:space="preserve"> </w:t>
      </w:r>
      <w:r w:rsidRPr="00A51060">
        <w:rPr>
          <w:rFonts w:eastAsia="Times New Roman" w:cstheme="minorHAnsi"/>
          <w:szCs w:val="24"/>
        </w:rPr>
        <w:t>budg</w:t>
      </w:r>
      <w:r w:rsidRPr="00A51060">
        <w:rPr>
          <w:rFonts w:eastAsia="Times New Roman" w:cstheme="minorHAnsi"/>
          <w:spacing w:val="-1"/>
          <w:szCs w:val="24"/>
        </w:rPr>
        <w:t>e</w:t>
      </w:r>
      <w:r w:rsidRPr="00A51060">
        <w:rPr>
          <w:rFonts w:eastAsia="Times New Roman" w:cstheme="minorHAnsi"/>
          <w:szCs w:val="24"/>
        </w:rPr>
        <w:t>ts, or s</w:t>
      </w:r>
      <w:r w:rsidRPr="00A51060">
        <w:rPr>
          <w:rFonts w:eastAsia="Times New Roman" w:cstheme="minorHAnsi"/>
          <w:spacing w:val="-1"/>
          <w:szCs w:val="24"/>
        </w:rPr>
        <w:t>c</w:t>
      </w:r>
      <w:r w:rsidRPr="00A51060">
        <w:rPr>
          <w:rFonts w:eastAsia="Times New Roman" w:cstheme="minorHAnsi"/>
          <w:szCs w:val="24"/>
        </w:rPr>
        <w:t>h</w:t>
      </w:r>
      <w:r w:rsidRPr="00A51060">
        <w:rPr>
          <w:rFonts w:eastAsia="Times New Roman" w:cstheme="minorHAnsi"/>
          <w:spacing w:val="-1"/>
          <w:szCs w:val="24"/>
        </w:rPr>
        <w:t>e</w:t>
      </w:r>
      <w:r w:rsidRPr="00A51060">
        <w:rPr>
          <w:rFonts w:eastAsia="Times New Roman" w:cstheme="minorHAnsi"/>
          <w:szCs w:val="24"/>
        </w:rPr>
        <w:t>dul</w:t>
      </w:r>
      <w:r w:rsidRPr="00A51060">
        <w:rPr>
          <w:rFonts w:eastAsia="Times New Roman" w:cstheme="minorHAnsi"/>
          <w:spacing w:val="-1"/>
          <w:szCs w:val="24"/>
        </w:rPr>
        <w:t>es</w:t>
      </w:r>
      <w:r w:rsidRPr="00A51060">
        <w:rPr>
          <w:rFonts w:eastAsia="Times New Roman" w:cstheme="minorHAnsi"/>
          <w:szCs w:val="24"/>
        </w:rPr>
        <w:t>, is the</w:t>
      </w:r>
      <w:r w:rsidRPr="00A51060">
        <w:rPr>
          <w:rFonts w:eastAsia="Times New Roman" w:cstheme="minorHAnsi"/>
          <w:spacing w:val="-1"/>
          <w:szCs w:val="24"/>
        </w:rPr>
        <w:t xml:space="preserve"> </w:t>
      </w:r>
      <w:r>
        <w:rPr>
          <w:rFonts w:eastAsia="Times New Roman" w:cstheme="minorHAnsi"/>
          <w:spacing w:val="-1"/>
          <w:szCs w:val="24"/>
        </w:rPr>
        <w:t xml:space="preserve">approved PIR strategy of the </w:t>
      </w:r>
      <w:r w:rsidRPr="00A51060">
        <w:rPr>
          <w:rFonts w:eastAsia="Times New Roman" w:cstheme="minorHAnsi"/>
          <w:spacing w:val="-1"/>
          <w:szCs w:val="24"/>
        </w:rPr>
        <w:t xml:space="preserve">investment </w:t>
      </w:r>
      <w:r w:rsidRPr="00A51060">
        <w:rPr>
          <w:rFonts w:eastAsia="Times New Roman" w:cstheme="minorHAnsi"/>
          <w:szCs w:val="24"/>
        </w:rPr>
        <w:t>progra</w:t>
      </w:r>
      <w:r w:rsidRPr="00A51060">
        <w:rPr>
          <w:rFonts w:eastAsia="Times New Roman" w:cstheme="minorHAnsi"/>
          <w:spacing w:val="-1"/>
          <w:szCs w:val="24"/>
        </w:rPr>
        <w:t xml:space="preserve">m </w:t>
      </w:r>
      <w:r w:rsidRPr="00A51060">
        <w:rPr>
          <w:rFonts w:eastAsia="Times New Roman" w:cstheme="minorHAnsi"/>
          <w:spacing w:val="2"/>
          <w:szCs w:val="24"/>
        </w:rPr>
        <w:t>still accurate</w:t>
      </w:r>
      <w:r w:rsidRPr="00A51060">
        <w:rPr>
          <w:rFonts w:eastAsia="Times New Roman" w:cstheme="minorHAnsi"/>
          <w:szCs w:val="24"/>
        </w:rPr>
        <w:t>?</w:t>
      </w:r>
    </w:p>
    <w:p w14:paraId="7474DAAF" w14:textId="77777777" w:rsidR="00EC5CCE" w:rsidRPr="00A51060" w:rsidRDefault="00EC5CCE" w:rsidP="00EC5CCE">
      <w:pPr>
        <w:pStyle w:val="ListParagraph"/>
        <w:widowControl w:val="0"/>
        <w:numPr>
          <w:ilvl w:val="0"/>
          <w:numId w:val="50"/>
        </w:numPr>
        <w:ind w:left="1080"/>
        <w:contextualSpacing w:val="0"/>
        <w:rPr>
          <w:rFonts w:eastAsia="Times New Roman" w:cstheme="minorHAnsi"/>
          <w:szCs w:val="24"/>
        </w:rPr>
      </w:pPr>
      <w:r w:rsidRPr="00A51060">
        <w:rPr>
          <w:rFonts w:eastAsia="Times New Roman" w:cstheme="minorHAnsi"/>
          <w:spacing w:val="-1"/>
          <w:szCs w:val="24"/>
        </w:rPr>
        <w:t>A</w:t>
      </w:r>
      <w:r w:rsidRPr="00A51060">
        <w:rPr>
          <w:rFonts w:eastAsia="Times New Roman" w:cstheme="minorHAnsi"/>
          <w:szCs w:val="24"/>
        </w:rPr>
        <w:t>re</w:t>
      </w:r>
      <w:r w:rsidRPr="00A51060">
        <w:rPr>
          <w:rFonts w:eastAsia="Times New Roman" w:cstheme="minorHAnsi"/>
          <w:spacing w:val="-1"/>
          <w:szCs w:val="24"/>
        </w:rPr>
        <w:t xml:space="preserve"> </w:t>
      </w:r>
      <w:r w:rsidRPr="00A51060">
        <w:rPr>
          <w:rFonts w:eastAsia="Times New Roman" w:cstheme="minorHAnsi"/>
          <w:szCs w:val="24"/>
        </w:rPr>
        <w:t>all the</w:t>
      </w:r>
      <w:r w:rsidRPr="00A51060">
        <w:rPr>
          <w:rFonts w:eastAsia="Times New Roman" w:cstheme="minorHAnsi"/>
          <w:spacing w:val="-1"/>
          <w:szCs w:val="24"/>
        </w:rPr>
        <w:t xml:space="preserve"> ev</w:t>
      </w:r>
      <w:r w:rsidRPr="00A51060">
        <w:rPr>
          <w:rFonts w:eastAsia="Times New Roman" w:cstheme="minorHAnsi"/>
          <w:szCs w:val="24"/>
        </w:rPr>
        <w:t>aluation measures that are</w:t>
      </w:r>
      <w:r w:rsidRPr="00A51060">
        <w:rPr>
          <w:rFonts w:eastAsia="Times New Roman" w:cstheme="minorHAnsi"/>
          <w:spacing w:val="-1"/>
          <w:szCs w:val="24"/>
        </w:rPr>
        <w:t xml:space="preserve"> </w:t>
      </w:r>
      <w:r w:rsidRPr="00A51060">
        <w:rPr>
          <w:rFonts w:eastAsia="Times New Roman" w:cstheme="minorHAnsi"/>
          <w:szCs w:val="24"/>
        </w:rPr>
        <w:t>r</w:t>
      </w:r>
      <w:r w:rsidRPr="00A51060">
        <w:rPr>
          <w:rFonts w:eastAsia="Times New Roman" w:cstheme="minorHAnsi"/>
          <w:spacing w:val="-1"/>
          <w:szCs w:val="24"/>
        </w:rPr>
        <w:t>e</w:t>
      </w:r>
      <w:r w:rsidRPr="00A51060">
        <w:rPr>
          <w:rFonts w:eastAsia="Times New Roman" w:cstheme="minorHAnsi"/>
          <w:szCs w:val="24"/>
        </w:rPr>
        <w:t>pr</w:t>
      </w:r>
      <w:r w:rsidRPr="00A51060">
        <w:rPr>
          <w:rFonts w:eastAsia="Times New Roman" w:cstheme="minorHAnsi"/>
          <w:spacing w:val="-1"/>
          <w:szCs w:val="24"/>
        </w:rPr>
        <w:t>e</w:t>
      </w:r>
      <w:r w:rsidRPr="00A51060">
        <w:rPr>
          <w:rFonts w:eastAsia="Times New Roman" w:cstheme="minorHAnsi"/>
          <w:szCs w:val="24"/>
        </w:rPr>
        <w:t>s</w:t>
      </w:r>
      <w:r w:rsidRPr="00A51060">
        <w:rPr>
          <w:rFonts w:eastAsia="Times New Roman" w:cstheme="minorHAnsi"/>
          <w:spacing w:val="1"/>
          <w:szCs w:val="24"/>
        </w:rPr>
        <w:t>e</w:t>
      </w:r>
      <w:r w:rsidRPr="00A51060">
        <w:rPr>
          <w:rFonts w:eastAsia="Times New Roman" w:cstheme="minorHAnsi"/>
          <w:szCs w:val="24"/>
        </w:rPr>
        <w:t>nt</w:t>
      </w:r>
      <w:r w:rsidRPr="00A51060">
        <w:rPr>
          <w:rFonts w:eastAsia="Times New Roman" w:cstheme="minorHAnsi"/>
          <w:spacing w:val="-1"/>
          <w:szCs w:val="24"/>
        </w:rPr>
        <w:t>e</w:t>
      </w:r>
      <w:r w:rsidRPr="00A51060">
        <w:rPr>
          <w:rFonts w:eastAsia="Times New Roman" w:cstheme="minorHAnsi"/>
          <w:szCs w:val="24"/>
        </w:rPr>
        <w:t xml:space="preserve">d within that </w:t>
      </w:r>
      <w:r w:rsidRPr="00A51060">
        <w:rPr>
          <w:rFonts w:eastAsia="Times New Roman" w:cstheme="minorHAnsi"/>
          <w:spacing w:val="-1"/>
          <w:szCs w:val="24"/>
        </w:rPr>
        <w:t>PI</w:t>
      </w:r>
      <w:r w:rsidRPr="00A51060">
        <w:rPr>
          <w:rFonts w:eastAsia="Times New Roman" w:cstheme="minorHAnsi"/>
          <w:szCs w:val="24"/>
        </w:rPr>
        <w:t>R</w:t>
      </w:r>
      <w:r w:rsidRPr="00A51060">
        <w:rPr>
          <w:rFonts w:eastAsia="Times New Roman" w:cstheme="minorHAnsi"/>
          <w:spacing w:val="-1"/>
          <w:szCs w:val="24"/>
        </w:rPr>
        <w:t xml:space="preserve"> </w:t>
      </w:r>
      <w:r>
        <w:rPr>
          <w:rFonts w:eastAsia="Times New Roman" w:cstheme="minorHAnsi"/>
          <w:szCs w:val="24"/>
        </w:rPr>
        <w:t>s</w:t>
      </w:r>
      <w:r w:rsidRPr="00A51060">
        <w:rPr>
          <w:rFonts w:eastAsia="Times New Roman" w:cstheme="minorHAnsi"/>
          <w:szCs w:val="24"/>
        </w:rPr>
        <w:t>tr</w:t>
      </w:r>
      <w:r w:rsidRPr="00A51060">
        <w:rPr>
          <w:rFonts w:eastAsia="Times New Roman" w:cstheme="minorHAnsi"/>
          <w:spacing w:val="-3"/>
          <w:szCs w:val="24"/>
        </w:rPr>
        <w:t>a</w:t>
      </w:r>
      <w:r w:rsidRPr="00A51060">
        <w:rPr>
          <w:rFonts w:eastAsia="Times New Roman" w:cstheme="minorHAnsi"/>
          <w:szCs w:val="24"/>
        </w:rPr>
        <w:t>t</w:t>
      </w:r>
      <w:r w:rsidRPr="00A51060">
        <w:rPr>
          <w:rFonts w:eastAsia="Times New Roman" w:cstheme="minorHAnsi"/>
          <w:spacing w:val="-1"/>
          <w:szCs w:val="24"/>
        </w:rPr>
        <w:t>e</w:t>
      </w:r>
      <w:r w:rsidRPr="00A51060">
        <w:rPr>
          <w:rFonts w:eastAsia="Times New Roman" w:cstheme="minorHAnsi"/>
          <w:szCs w:val="24"/>
        </w:rPr>
        <w:t>gy a</w:t>
      </w:r>
      <w:r w:rsidRPr="00A51060">
        <w:rPr>
          <w:rFonts w:eastAsia="Times New Roman" w:cstheme="minorHAnsi"/>
          <w:spacing w:val="-1"/>
          <w:szCs w:val="24"/>
        </w:rPr>
        <w:t>cc</w:t>
      </w:r>
      <w:r w:rsidRPr="00A51060">
        <w:rPr>
          <w:rFonts w:eastAsia="Times New Roman" w:cstheme="minorHAnsi"/>
          <w:szCs w:val="24"/>
        </w:rPr>
        <w:t>urat</w:t>
      </w:r>
      <w:r w:rsidRPr="00A51060">
        <w:rPr>
          <w:rFonts w:eastAsia="Times New Roman" w:cstheme="minorHAnsi"/>
          <w:spacing w:val="-1"/>
          <w:szCs w:val="24"/>
        </w:rPr>
        <w:t>e</w:t>
      </w:r>
      <w:r w:rsidRPr="00A51060">
        <w:rPr>
          <w:rFonts w:eastAsia="Times New Roman" w:cstheme="minorHAnsi"/>
          <w:szCs w:val="24"/>
        </w:rPr>
        <w:t>ly</w:t>
      </w:r>
      <w:r w:rsidRPr="00A51060">
        <w:rPr>
          <w:rFonts w:eastAsia="Times New Roman" w:cstheme="minorHAnsi"/>
          <w:spacing w:val="-1"/>
          <w:szCs w:val="24"/>
        </w:rPr>
        <w:t xml:space="preserve"> </w:t>
      </w:r>
      <w:r w:rsidRPr="00A51060">
        <w:rPr>
          <w:rFonts w:eastAsia="Times New Roman" w:cstheme="minorHAnsi"/>
          <w:szCs w:val="24"/>
        </w:rPr>
        <w:t>d</w:t>
      </w:r>
      <w:r w:rsidRPr="00A51060">
        <w:rPr>
          <w:rFonts w:eastAsia="Times New Roman" w:cstheme="minorHAnsi"/>
          <w:spacing w:val="-1"/>
          <w:szCs w:val="24"/>
        </w:rPr>
        <w:t>e</w:t>
      </w:r>
      <w:r w:rsidRPr="00A51060">
        <w:rPr>
          <w:rFonts w:eastAsia="Times New Roman" w:cstheme="minorHAnsi"/>
          <w:spacing w:val="2"/>
          <w:szCs w:val="24"/>
        </w:rPr>
        <w:t>s</w:t>
      </w:r>
      <w:r w:rsidRPr="00A51060">
        <w:rPr>
          <w:rFonts w:eastAsia="Times New Roman" w:cstheme="minorHAnsi"/>
          <w:spacing w:val="-1"/>
          <w:szCs w:val="24"/>
        </w:rPr>
        <w:t>c</w:t>
      </w:r>
      <w:r w:rsidRPr="00A51060">
        <w:rPr>
          <w:rFonts w:eastAsia="Times New Roman" w:cstheme="minorHAnsi"/>
          <w:szCs w:val="24"/>
        </w:rPr>
        <w:t>rib</w:t>
      </w:r>
      <w:r w:rsidRPr="00A51060">
        <w:rPr>
          <w:rFonts w:eastAsia="Times New Roman" w:cstheme="minorHAnsi"/>
          <w:spacing w:val="-1"/>
          <w:szCs w:val="24"/>
        </w:rPr>
        <w:t>e</w:t>
      </w:r>
      <w:r w:rsidRPr="00A51060">
        <w:rPr>
          <w:rFonts w:eastAsia="Times New Roman" w:cstheme="minorHAnsi"/>
          <w:szCs w:val="24"/>
        </w:rPr>
        <w:t>d in t</w:t>
      </w:r>
      <w:r w:rsidRPr="00A51060">
        <w:rPr>
          <w:rFonts w:eastAsia="Times New Roman" w:cstheme="minorHAnsi"/>
          <w:spacing w:val="-1"/>
          <w:szCs w:val="24"/>
        </w:rPr>
        <w:t>e</w:t>
      </w:r>
      <w:r w:rsidRPr="00A51060">
        <w:rPr>
          <w:rFonts w:eastAsia="Times New Roman" w:cstheme="minorHAnsi"/>
          <w:szCs w:val="24"/>
        </w:rPr>
        <w:t>r</w:t>
      </w:r>
      <w:r w:rsidRPr="00A51060">
        <w:rPr>
          <w:rFonts w:eastAsia="Times New Roman" w:cstheme="minorHAnsi"/>
          <w:spacing w:val="-1"/>
          <w:szCs w:val="24"/>
        </w:rPr>
        <w:t>m</w:t>
      </w:r>
      <w:r w:rsidRPr="00A51060">
        <w:rPr>
          <w:rFonts w:eastAsia="Times New Roman" w:cstheme="minorHAnsi"/>
          <w:szCs w:val="24"/>
        </w:rPr>
        <w:t>s of the</w:t>
      </w:r>
      <w:r w:rsidRPr="00A51060">
        <w:rPr>
          <w:rFonts w:eastAsia="Times New Roman" w:cstheme="minorHAnsi"/>
          <w:spacing w:val="-1"/>
          <w:szCs w:val="24"/>
        </w:rPr>
        <w:t xml:space="preserve"> </w:t>
      </w:r>
      <w:r w:rsidRPr="00A51060">
        <w:rPr>
          <w:rFonts w:eastAsia="Times New Roman" w:cstheme="minorHAnsi"/>
          <w:szCs w:val="24"/>
        </w:rPr>
        <w:t>data sour</w:t>
      </w:r>
      <w:r w:rsidRPr="00A51060">
        <w:rPr>
          <w:rFonts w:eastAsia="Times New Roman" w:cstheme="minorHAnsi"/>
          <w:spacing w:val="-1"/>
          <w:szCs w:val="24"/>
        </w:rPr>
        <w:t>ce</w:t>
      </w:r>
      <w:r w:rsidRPr="00A51060">
        <w:rPr>
          <w:rFonts w:eastAsia="Times New Roman" w:cstheme="minorHAnsi"/>
          <w:szCs w:val="24"/>
        </w:rPr>
        <w:t>s,</w:t>
      </w:r>
      <w:r w:rsidRPr="00A51060">
        <w:rPr>
          <w:rFonts w:eastAsia="Times New Roman" w:cstheme="minorHAnsi"/>
          <w:spacing w:val="2"/>
          <w:szCs w:val="24"/>
        </w:rPr>
        <w:t xml:space="preserve"> </w:t>
      </w:r>
      <w:r w:rsidRPr="00A51060">
        <w:rPr>
          <w:rFonts w:eastAsia="Times New Roman" w:cstheme="minorHAnsi"/>
          <w:szCs w:val="24"/>
        </w:rPr>
        <w:t xml:space="preserve">data </w:t>
      </w:r>
      <w:r w:rsidRPr="00A51060">
        <w:rPr>
          <w:rFonts w:eastAsia="Times New Roman" w:cstheme="minorHAnsi"/>
          <w:spacing w:val="-1"/>
          <w:szCs w:val="24"/>
        </w:rPr>
        <w:t>c</w:t>
      </w:r>
      <w:r w:rsidRPr="00A51060">
        <w:rPr>
          <w:rFonts w:eastAsia="Times New Roman" w:cstheme="minorHAnsi"/>
          <w:szCs w:val="24"/>
        </w:rPr>
        <w:t>oll</w:t>
      </w:r>
      <w:r w:rsidRPr="00A51060">
        <w:rPr>
          <w:rFonts w:eastAsia="Times New Roman" w:cstheme="minorHAnsi"/>
          <w:spacing w:val="-1"/>
          <w:szCs w:val="24"/>
        </w:rPr>
        <w:t>ec</w:t>
      </w:r>
      <w:r w:rsidRPr="00A51060">
        <w:rPr>
          <w:rFonts w:eastAsia="Times New Roman" w:cstheme="minorHAnsi"/>
          <w:szCs w:val="24"/>
        </w:rPr>
        <w:t xml:space="preserve">tion </w:t>
      </w:r>
      <w:r w:rsidRPr="00A51060">
        <w:rPr>
          <w:rFonts w:eastAsia="Times New Roman" w:cstheme="minorHAnsi"/>
          <w:spacing w:val="-1"/>
          <w:szCs w:val="24"/>
        </w:rPr>
        <w:t>me</w:t>
      </w:r>
      <w:r w:rsidRPr="00A51060">
        <w:rPr>
          <w:rFonts w:eastAsia="Times New Roman" w:cstheme="minorHAnsi"/>
          <w:szCs w:val="24"/>
        </w:rPr>
        <w:t xml:space="preserve">thods, and </w:t>
      </w:r>
      <w:r w:rsidRPr="00A51060">
        <w:rPr>
          <w:rFonts w:eastAsia="Times New Roman" w:cstheme="minorHAnsi"/>
          <w:spacing w:val="-1"/>
          <w:szCs w:val="24"/>
        </w:rPr>
        <w:t>ev</w:t>
      </w:r>
      <w:r w:rsidRPr="00A51060">
        <w:rPr>
          <w:rFonts w:eastAsia="Times New Roman" w:cstheme="minorHAnsi"/>
          <w:szCs w:val="24"/>
        </w:rPr>
        <w:t xml:space="preserve">aluation </w:t>
      </w:r>
      <w:r w:rsidRPr="00A51060">
        <w:rPr>
          <w:rFonts w:eastAsia="Times New Roman" w:cstheme="minorHAnsi"/>
          <w:spacing w:val="-1"/>
          <w:szCs w:val="24"/>
        </w:rPr>
        <w:t>me</w:t>
      </w:r>
      <w:r w:rsidRPr="00A51060">
        <w:rPr>
          <w:rFonts w:eastAsia="Times New Roman" w:cstheme="minorHAnsi"/>
          <w:szCs w:val="24"/>
        </w:rPr>
        <w:t>thods? Should the</w:t>
      </w:r>
      <w:r w:rsidRPr="00A51060">
        <w:rPr>
          <w:rFonts w:eastAsia="Times New Roman" w:cstheme="minorHAnsi"/>
          <w:spacing w:val="-1"/>
          <w:szCs w:val="24"/>
        </w:rPr>
        <w:t xml:space="preserve"> PI</w:t>
      </w:r>
      <w:r w:rsidRPr="00A51060">
        <w:rPr>
          <w:rFonts w:eastAsia="Times New Roman" w:cstheme="minorHAnsi"/>
          <w:szCs w:val="24"/>
        </w:rPr>
        <w:t>R</w:t>
      </w:r>
      <w:r w:rsidRPr="00A51060">
        <w:rPr>
          <w:rFonts w:eastAsia="Times New Roman" w:cstheme="minorHAnsi"/>
          <w:spacing w:val="-1"/>
          <w:szCs w:val="24"/>
        </w:rPr>
        <w:t xml:space="preserve"> </w:t>
      </w:r>
      <w:r>
        <w:rPr>
          <w:rFonts w:eastAsia="Times New Roman" w:cstheme="minorHAnsi"/>
          <w:szCs w:val="24"/>
        </w:rPr>
        <w:t>s</w:t>
      </w:r>
      <w:r w:rsidRPr="00A51060">
        <w:rPr>
          <w:rFonts w:eastAsia="Times New Roman" w:cstheme="minorHAnsi"/>
          <w:szCs w:val="24"/>
        </w:rPr>
        <w:t>trat</w:t>
      </w:r>
      <w:r w:rsidRPr="00A51060">
        <w:rPr>
          <w:rFonts w:eastAsia="Times New Roman" w:cstheme="minorHAnsi"/>
          <w:spacing w:val="-1"/>
          <w:szCs w:val="24"/>
        </w:rPr>
        <w:t>e</w:t>
      </w:r>
      <w:r w:rsidRPr="00A51060">
        <w:rPr>
          <w:rFonts w:eastAsia="Times New Roman" w:cstheme="minorHAnsi"/>
          <w:szCs w:val="24"/>
        </w:rPr>
        <w:t>gy</w:t>
      </w:r>
      <w:r w:rsidRPr="00A51060">
        <w:rPr>
          <w:rFonts w:eastAsia="Times New Roman" w:cstheme="minorHAnsi"/>
          <w:spacing w:val="-1"/>
          <w:szCs w:val="24"/>
        </w:rPr>
        <w:t xml:space="preserve"> </w:t>
      </w:r>
      <w:r w:rsidRPr="00A51060">
        <w:rPr>
          <w:rFonts w:eastAsia="Times New Roman" w:cstheme="minorHAnsi"/>
          <w:szCs w:val="24"/>
        </w:rPr>
        <w:t>be</w:t>
      </w:r>
      <w:r w:rsidRPr="00A51060">
        <w:rPr>
          <w:rFonts w:eastAsia="Times New Roman" w:cstheme="minorHAnsi"/>
          <w:spacing w:val="-1"/>
          <w:szCs w:val="24"/>
        </w:rPr>
        <w:t xml:space="preserve"> </w:t>
      </w:r>
      <w:r w:rsidRPr="00A51060">
        <w:rPr>
          <w:rFonts w:eastAsia="Times New Roman" w:cstheme="minorHAnsi"/>
          <w:spacing w:val="2"/>
          <w:szCs w:val="24"/>
        </w:rPr>
        <w:t>u</w:t>
      </w:r>
      <w:r w:rsidRPr="00A51060">
        <w:rPr>
          <w:rFonts w:eastAsia="Times New Roman" w:cstheme="minorHAnsi"/>
          <w:szCs w:val="24"/>
        </w:rPr>
        <w:t>pdat</w:t>
      </w:r>
      <w:r w:rsidRPr="00A51060">
        <w:rPr>
          <w:rFonts w:eastAsia="Times New Roman" w:cstheme="minorHAnsi"/>
          <w:spacing w:val="-1"/>
          <w:szCs w:val="24"/>
        </w:rPr>
        <w:t>e</w:t>
      </w:r>
      <w:r w:rsidRPr="00A51060">
        <w:rPr>
          <w:rFonts w:eastAsia="Times New Roman" w:cstheme="minorHAnsi"/>
          <w:szCs w:val="24"/>
        </w:rPr>
        <w:t>d to r</w:t>
      </w:r>
      <w:r w:rsidRPr="00A51060">
        <w:rPr>
          <w:rFonts w:eastAsia="Times New Roman" w:cstheme="minorHAnsi"/>
          <w:spacing w:val="-1"/>
          <w:szCs w:val="24"/>
        </w:rPr>
        <w:t>e</w:t>
      </w:r>
      <w:r w:rsidRPr="00A51060">
        <w:rPr>
          <w:rFonts w:eastAsia="Times New Roman" w:cstheme="minorHAnsi"/>
          <w:szCs w:val="24"/>
        </w:rPr>
        <w:t>fl</w:t>
      </w:r>
      <w:r w:rsidRPr="00A51060">
        <w:rPr>
          <w:rFonts w:eastAsia="Times New Roman" w:cstheme="minorHAnsi"/>
          <w:spacing w:val="-1"/>
          <w:szCs w:val="24"/>
        </w:rPr>
        <w:t>ec</w:t>
      </w:r>
      <w:r w:rsidRPr="00A51060">
        <w:rPr>
          <w:rFonts w:eastAsia="Times New Roman" w:cstheme="minorHAnsi"/>
          <w:szCs w:val="24"/>
        </w:rPr>
        <w:t xml:space="preserve">t </w:t>
      </w:r>
      <w:r w:rsidRPr="00A51060">
        <w:rPr>
          <w:rFonts w:eastAsia="Times New Roman" w:cstheme="minorHAnsi"/>
          <w:spacing w:val="-1"/>
          <w:szCs w:val="24"/>
        </w:rPr>
        <w:t>c</w:t>
      </w:r>
      <w:r w:rsidRPr="00A51060">
        <w:rPr>
          <w:rFonts w:eastAsia="Times New Roman" w:cstheme="minorHAnsi"/>
          <w:szCs w:val="24"/>
        </w:rPr>
        <w:t>hang</w:t>
      </w:r>
      <w:r w:rsidRPr="00A51060">
        <w:rPr>
          <w:rFonts w:eastAsia="Times New Roman" w:cstheme="minorHAnsi"/>
          <w:spacing w:val="-1"/>
          <w:szCs w:val="24"/>
        </w:rPr>
        <w:t>e</w:t>
      </w:r>
      <w:r w:rsidRPr="00A51060">
        <w:rPr>
          <w:rFonts w:eastAsia="Times New Roman" w:cstheme="minorHAnsi"/>
          <w:szCs w:val="24"/>
        </w:rPr>
        <w:t>s</w:t>
      </w:r>
      <w:r w:rsidRPr="00A51060">
        <w:rPr>
          <w:rFonts w:eastAsia="Times New Roman" w:cstheme="minorHAnsi"/>
          <w:spacing w:val="2"/>
          <w:szCs w:val="24"/>
        </w:rPr>
        <w:t xml:space="preserve"> </w:t>
      </w:r>
      <w:r w:rsidRPr="00A51060">
        <w:rPr>
          <w:rFonts w:eastAsia="Times New Roman" w:cstheme="minorHAnsi"/>
          <w:szCs w:val="24"/>
        </w:rPr>
        <w:t>in the investment program</w:t>
      </w:r>
      <w:r w:rsidRPr="00A51060">
        <w:rPr>
          <w:rFonts w:eastAsia="Times New Roman" w:cstheme="minorHAnsi"/>
          <w:spacing w:val="-1"/>
          <w:szCs w:val="24"/>
        </w:rPr>
        <w:t xml:space="preserve"> </w:t>
      </w:r>
      <w:r w:rsidRPr="00A51060">
        <w:rPr>
          <w:rFonts w:eastAsia="Times New Roman" w:cstheme="minorHAnsi"/>
          <w:szCs w:val="24"/>
        </w:rPr>
        <w:t>or the</w:t>
      </w:r>
      <w:r w:rsidRPr="00A51060">
        <w:rPr>
          <w:rFonts w:eastAsia="Times New Roman" w:cstheme="minorHAnsi"/>
          <w:spacing w:val="-1"/>
          <w:szCs w:val="24"/>
        </w:rPr>
        <w:t xml:space="preserve"> c</w:t>
      </w:r>
      <w:r w:rsidRPr="00A51060">
        <w:rPr>
          <w:rFonts w:eastAsia="Times New Roman" w:cstheme="minorHAnsi"/>
          <w:szCs w:val="24"/>
        </w:rPr>
        <w:t>ont</w:t>
      </w:r>
      <w:r w:rsidRPr="00A51060">
        <w:rPr>
          <w:rFonts w:eastAsia="Times New Roman" w:cstheme="minorHAnsi"/>
          <w:spacing w:val="-1"/>
          <w:szCs w:val="24"/>
        </w:rPr>
        <w:t>ex</w:t>
      </w:r>
      <w:r w:rsidRPr="00A51060">
        <w:rPr>
          <w:rFonts w:eastAsia="Times New Roman" w:cstheme="minorHAnsi"/>
          <w:szCs w:val="24"/>
        </w:rPr>
        <w:t xml:space="preserve">t </w:t>
      </w:r>
      <w:r w:rsidRPr="00A51060">
        <w:rPr>
          <w:rFonts w:eastAsia="Times New Roman" w:cstheme="minorHAnsi"/>
          <w:spacing w:val="2"/>
          <w:szCs w:val="24"/>
        </w:rPr>
        <w:t>o</w:t>
      </w:r>
      <w:r w:rsidRPr="00A51060">
        <w:rPr>
          <w:rFonts w:eastAsia="Times New Roman" w:cstheme="minorHAnsi"/>
          <w:szCs w:val="24"/>
        </w:rPr>
        <w:t xml:space="preserve">f its </w:t>
      </w:r>
      <w:r w:rsidRPr="00A51060">
        <w:rPr>
          <w:rFonts w:eastAsia="Times New Roman" w:cstheme="minorHAnsi"/>
          <w:spacing w:val="-1"/>
          <w:szCs w:val="24"/>
        </w:rPr>
        <w:t>m</w:t>
      </w:r>
      <w:r w:rsidRPr="00A51060">
        <w:rPr>
          <w:rFonts w:eastAsia="Times New Roman" w:cstheme="minorHAnsi"/>
          <w:szCs w:val="24"/>
        </w:rPr>
        <w:t>ission?</w:t>
      </w:r>
    </w:p>
    <w:p w14:paraId="41F66B2D" w14:textId="77777777" w:rsidR="00EC5CCE" w:rsidRPr="00A51060" w:rsidRDefault="00EC5CCE" w:rsidP="00EC5CCE">
      <w:pPr>
        <w:pStyle w:val="ListParagraph"/>
        <w:widowControl w:val="0"/>
        <w:numPr>
          <w:ilvl w:val="0"/>
          <w:numId w:val="50"/>
        </w:numPr>
        <w:ind w:left="1080" w:right="133"/>
        <w:contextualSpacing w:val="0"/>
        <w:rPr>
          <w:rFonts w:eastAsia="Times New Roman" w:cstheme="minorHAnsi"/>
          <w:szCs w:val="24"/>
        </w:rPr>
      </w:pPr>
      <w:r w:rsidRPr="00A51060">
        <w:rPr>
          <w:rFonts w:eastAsia="Times New Roman" w:cstheme="minorHAnsi"/>
          <w:spacing w:val="-1"/>
          <w:szCs w:val="24"/>
        </w:rPr>
        <w:t>D</w:t>
      </w:r>
      <w:r w:rsidRPr="00A51060">
        <w:rPr>
          <w:rFonts w:eastAsia="Times New Roman" w:cstheme="minorHAnsi"/>
          <w:szCs w:val="24"/>
        </w:rPr>
        <w:t>o</w:t>
      </w:r>
      <w:r w:rsidRPr="00A51060">
        <w:rPr>
          <w:rFonts w:eastAsia="Times New Roman" w:cstheme="minorHAnsi"/>
          <w:spacing w:val="-1"/>
          <w:szCs w:val="24"/>
        </w:rPr>
        <w:t>e</w:t>
      </w:r>
      <w:r w:rsidRPr="00A51060">
        <w:rPr>
          <w:rFonts w:eastAsia="Times New Roman" w:cstheme="minorHAnsi"/>
          <w:szCs w:val="24"/>
        </w:rPr>
        <w:t>s the investment</w:t>
      </w:r>
      <w:r w:rsidRPr="00A51060">
        <w:rPr>
          <w:rFonts w:eastAsia="Times New Roman" w:cstheme="minorHAnsi"/>
          <w:spacing w:val="-1"/>
          <w:szCs w:val="24"/>
        </w:rPr>
        <w:t xml:space="preserve"> </w:t>
      </w:r>
      <w:r w:rsidRPr="00A51060">
        <w:rPr>
          <w:rFonts w:eastAsia="Times New Roman" w:cstheme="minorHAnsi"/>
          <w:szCs w:val="24"/>
        </w:rPr>
        <w:t>progra</w:t>
      </w:r>
      <w:r w:rsidRPr="00A51060">
        <w:rPr>
          <w:rFonts w:eastAsia="Times New Roman" w:cstheme="minorHAnsi"/>
          <w:spacing w:val="-1"/>
          <w:szCs w:val="24"/>
        </w:rPr>
        <w:t>m’</w:t>
      </w:r>
      <w:r w:rsidRPr="00A51060">
        <w:rPr>
          <w:rFonts w:eastAsia="Times New Roman" w:cstheme="minorHAnsi"/>
          <w:szCs w:val="24"/>
        </w:rPr>
        <w:t xml:space="preserve">s </w:t>
      </w:r>
      <w:r>
        <w:rPr>
          <w:rFonts w:eastAsia="Times New Roman" w:cstheme="minorHAnsi"/>
          <w:szCs w:val="24"/>
        </w:rPr>
        <w:t xml:space="preserve">schedule of planned </w:t>
      </w:r>
      <w:r w:rsidRPr="00A51060">
        <w:rPr>
          <w:rFonts w:eastAsia="Times New Roman" w:cstheme="minorHAnsi"/>
          <w:szCs w:val="24"/>
        </w:rPr>
        <w:t>wo</w:t>
      </w:r>
      <w:r w:rsidRPr="00A51060">
        <w:rPr>
          <w:rFonts w:eastAsia="Times New Roman" w:cstheme="minorHAnsi"/>
          <w:spacing w:val="2"/>
          <w:szCs w:val="24"/>
        </w:rPr>
        <w:t>r</w:t>
      </w:r>
      <w:r w:rsidRPr="00A51060">
        <w:rPr>
          <w:rFonts w:eastAsia="Times New Roman" w:cstheme="minorHAnsi"/>
          <w:szCs w:val="24"/>
        </w:rPr>
        <w:t>k</w:t>
      </w:r>
      <w:r w:rsidRPr="00A51060">
        <w:rPr>
          <w:rFonts w:eastAsia="Times New Roman" w:cstheme="minorHAnsi"/>
          <w:spacing w:val="-1"/>
          <w:szCs w:val="24"/>
        </w:rPr>
        <w:t xml:space="preserve"> </w:t>
      </w:r>
      <w:r>
        <w:rPr>
          <w:rFonts w:eastAsia="Times New Roman" w:cstheme="minorHAnsi"/>
          <w:spacing w:val="-1"/>
          <w:szCs w:val="24"/>
        </w:rPr>
        <w:t>activities</w:t>
      </w:r>
      <w:r w:rsidRPr="00A51060">
        <w:rPr>
          <w:rFonts w:eastAsia="Times New Roman" w:cstheme="minorHAnsi"/>
          <w:szCs w:val="24"/>
        </w:rPr>
        <w:t xml:space="preserve"> in</w:t>
      </w:r>
      <w:r w:rsidRPr="00A51060">
        <w:rPr>
          <w:rFonts w:eastAsia="Times New Roman" w:cstheme="minorHAnsi"/>
          <w:spacing w:val="-1"/>
          <w:szCs w:val="24"/>
        </w:rPr>
        <w:t>c</w:t>
      </w:r>
      <w:r w:rsidRPr="00A51060">
        <w:rPr>
          <w:rFonts w:eastAsia="Times New Roman" w:cstheme="minorHAnsi"/>
          <w:szCs w:val="24"/>
        </w:rPr>
        <w:t>lude</w:t>
      </w:r>
      <w:r w:rsidRPr="00A51060">
        <w:rPr>
          <w:rFonts w:eastAsia="Times New Roman" w:cstheme="minorHAnsi"/>
          <w:spacing w:val="-1"/>
          <w:szCs w:val="24"/>
        </w:rPr>
        <w:t xml:space="preserve"> </w:t>
      </w:r>
      <w:r w:rsidRPr="00A51060">
        <w:rPr>
          <w:rFonts w:eastAsia="Times New Roman" w:cstheme="minorHAnsi"/>
          <w:szCs w:val="24"/>
        </w:rPr>
        <w:t>the</w:t>
      </w:r>
      <w:r w:rsidRPr="00A51060">
        <w:rPr>
          <w:rFonts w:eastAsia="Times New Roman" w:cstheme="minorHAnsi"/>
          <w:spacing w:val="-1"/>
          <w:szCs w:val="24"/>
        </w:rPr>
        <w:t xml:space="preserve"> </w:t>
      </w:r>
      <w:r w:rsidRPr="00A51060">
        <w:rPr>
          <w:rFonts w:eastAsia="Times New Roman" w:cstheme="minorHAnsi"/>
          <w:szCs w:val="24"/>
        </w:rPr>
        <w:t>work</w:t>
      </w:r>
      <w:r w:rsidRPr="00A51060">
        <w:rPr>
          <w:rFonts w:eastAsia="Times New Roman" w:cstheme="minorHAnsi"/>
          <w:spacing w:val="-1"/>
          <w:szCs w:val="24"/>
        </w:rPr>
        <w:t xml:space="preserve"> </w:t>
      </w:r>
      <w:r w:rsidRPr="00A51060">
        <w:rPr>
          <w:rFonts w:eastAsia="Times New Roman" w:cstheme="minorHAnsi"/>
          <w:spacing w:val="2"/>
          <w:szCs w:val="24"/>
        </w:rPr>
        <w:t>n</w:t>
      </w:r>
      <w:r w:rsidRPr="00A51060">
        <w:rPr>
          <w:rFonts w:eastAsia="Times New Roman" w:cstheme="minorHAnsi"/>
          <w:spacing w:val="-1"/>
          <w:szCs w:val="24"/>
        </w:rPr>
        <w:t>ece</w:t>
      </w:r>
      <w:r w:rsidRPr="00A51060">
        <w:rPr>
          <w:rFonts w:eastAsia="Times New Roman" w:cstheme="minorHAnsi"/>
          <w:szCs w:val="24"/>
        </w:rPr>
        <w:t>ssary</w:t>
      </w:r>
      <w:r w:rsidRPr="00A51060">
        <w:rPr>
          <w:rFonts w:eastAsia="Times New Roman" w:cstheme="minorHAnsi"/>
          <w:spacing w:val="-1"/>
          <w:szCs w:val="24"/>
        </w:rPr>
        <w:t xml:space="preserve"> </w:t>
      </w:r>
      <w:r w:rsidRPr="00A51060">
        <w:rPr>
          <w:rFonts w:eastAsia="Times New Roman" w:cstheme="minorHAnsi"/>
          <w:szCs w:val="24"/>
        </w:rPr>
        <w:t>to obtain, r</w:t>
      </w:r>
      <w:r w:rsidRPr="00A51060">
        <w:rPr>
          <w:rFonts w:eastAsia="Times New Roman" w:cstheme="minorHAnsi"/>
          <w:spacing w:val="-1"/>
          <w:szCs w:val="24"/>
        </w:rPr>
        <w:t>e</w:t>
      </w:r>
      <w:r w:rsidRPr="00A51060">
        <w:rPr>
          <w:rFonts w:eastAsia="Times New Roman" w:cstheme="minorHAnsi"/>
          <w:szCs w:val="24"/>
        </w:rPr>
        <w:t>tai</w:t>
      </w:r>
      <w:r w:rsidRPr="00A51060">
        <w:rPr>
          <w:rFonts w:eastAsia="Times New Roman" w:cstheme="minorHAnsi"/>
          <w:spacing w:val="2"/>
          <w:szCs w:val="24"/>
        </w:rPr>
        <w:t>n</w:t>
      </w:r>
      <w:r w:rsidRPr="00A51060">
        <w:rPr>
          <w:rFonts w:eastAsia="Times New Roman" w:cstheme="minorHAnsi"/>
          <w:szCs w:val="24"/>
        </w:rPr>
        <w:t>, and anal</w:t>
      </w:r>
      <w:r w:rsidRPr="00A51060">
        <w:rPr>
          <w:rFonts w:eastAsia="Times New Roman" w:cstheme="minorHAnsi"/>
          <w:spacing w:val="-1"/>
          <w:szCs w:val="24"/>
        </w:rPr>
        <w:t>y</w:t>
      </w:r>
      <w:r w:rsidRPr="00A51060">
        <w:rPr>
          <w:rFonts w:eastAsia="Times New Roman" w:cstheme="minorHAnsi"/>
          <w:szCs w:val="24"/>
        </w:rPr>
        <w:t>ze</w:t>
      </w:r>
      <w:r w:rsidRPr="00A51060">
        <w:rPr>
          <w:rFonts w:eastAsia="Times New Roman" w:cstheme="minorHAnsi"/>
          <w:spacing w:val="-1"/>
          <w:szCs w:val="24"/>
        </w:rPr>
        <w:t xml:space="preserve"> </w:t>
      </w:r>
      <w:r w:rsidRPr="00A51060">
        <w:rPr>
          <w:rFonts w:eastAsia="Times New Roman" w:cstheme="minorHAnsi"/>
          <w:szCs w:val="24"/>
        </w:rPr>
        <w:t>the</w:t>
      </w:r>
      <w:r w:rsidRPr="00A51060">
        <w:rPr>
          <w:rFonts w:eastAsia="Times New Roman" w:cstheme="minorHAnsi"/>
          <w:spacing w:val="-1"/>
          <w:szCs w:val="24"/>
        </w:rPr>
        <w:t xml:space="preserve"> </w:t>
      </w:r>
      <w:r w:rsidRPr="00A51060">
        <w:rPr>
          <w:rFonts w:eastAsia="Times New Roman" w:cstheme="minorHAnsi"/>
          <w:szCs w:val="24"/>
        </w:rPr>
        <w:t>data id</w:t>
      </w:r>
      <w:r w:rsidRPr="00A51060">
        <w:rPr>
          <w:rFonts w:eastAsia="Times New Roman" w:cstheme="minorHAnsi"/>
          <w:spacing w:val="-1"/>
          <w:szCs w:val="24"/>
        </w:rPr>
        <w:t>e</w:t>
      </w:r>
      <w:r w:rsidRPr="00A51060">
        <w:rPr>
          <w:rFonts w:eastAsia="Times New Roman" w:cstheme="minorHAnsi"/>
          <w:szCs w:val="24"/>
        </w:rPr>
        <w:t>ntifi</w:t>
      </w:r>
      <w:r w:rsidRPr="00A51060">
        <w:rPr>
          <w:rFonts w:eastAsia="Times New Roman" w:cstheme="minorHAnsi"/>
          <w:spacing w:val="-1"/>
          <w:szCs w:val="24"/>
        </w:rPr>
        <w:t>e</w:t>
      </w:r>
      <w:r w:rsidRPr="00A51060">
        <w:rPr>
          <w:rFonts w:eastAsia="Times New Roman" w:cstheme="minorHAnsi"/>
          <w:szCs w:val="24"/>
        </w:rPr>
        <w:t xml:space="preserve">d in that </w:t>
      </w:r>
      <w:r w:rsidRPr="00A51060">
        <w:rPr>
          <w:rFonts w:eastAsia="Times New Roman" w:cstheme="minorHAnsi"/>
          <w:spacing w:val="-1"/>
          <w:szCs w:val="24"/>
        </w:rPr>
        <w:t>PI</w:t>
      </w:r>
      <w:r w:rsidRPr="00A51060">
        <w:rPr>
          <w:rFonts w:eastAsia="Times New Roman" w:cstheme="minorHAnsi"/>
          <w:szCs w:val="24"/>
        </w:rPr>
        <w:t>R</w:t>
      </w:r>
      <w:r w:rsidRPr="00A51060">
        <w:rPr>
          <w:rFonts w:eastAsia="Times New Roman" w:cstheme="minorHAnsi"/>
          <w:spacing w:val="-1"/>
          <w:szCs w:val="24"/>
        </w:rPr>
        <w:t xml:space="preserve"> </w:t>
      </w:r>
      <w:r>
        <w:rPr>
          <w:rFonts w:eastAsia="Times New Roman" w:cstheme="minorHAnsi"/>
          <w:szCs w:val="24"/>
        </w:rPr>
        <w:t>s</w:t>
      </w:r>
      <w:r w:rsidRPr="00A51060">
        <w:rPr>
          <w:rFonts w:eastAsia="Times New Roman" w:cstheme="minorHAnsi"/>
          <w:szCs w:val="24"/>
        </w:rPr>
        <w:t>trat</w:t>
      </w:r>
      <w:r w:rsidRPr="00A51060">
        <w:rPr>
          <w:rFonts w:eastAsia="Times New Roman" w:cstheme="minorHAnsi"/>
          <w:spacing w:val="-1"/>
          <w:szCs w:val="24"/>
        </w:rPr>
        <w:t>e</w:t>
      </w:r>
      <w:r w:rsidRPr="00A51060">
        <w:rPr>
          <w:rFonts w:eastAsia="Times New Roman" w:cstheme="minorHAnsi"/>
          <w:szCs w:val="24"/>
        </w:rPr>
        <w:t>g</w:t>
      </w:r>
      <w:r w:rsidRPr="00A51060">
        <w:rPr>
          <w:rFonts w:eastAsia="Times New Roman" w:cstheme="minorHAnsi"/>
          <w:spacing w:val="-1"/>
          <w:szCs w:val="24"/>
        </w:rPr>
        <w:t>y</w:t>
      </w:r>
      <w:r w:rsidRPr="00A51060">
        <w:rPr>
          <w:rFonts w:eastAsia="Times New Roman" w:cstheme="minorHAnsi"/>
          <w:szCs w:val="24"/>
        </w:rPr>
        <w:t>?</w:t>
      </w:r>
    </w:p>
    <w:p w14:paraId="257A8414" w14:textId="77777777" w:rsidR="00EC5CCE" w:rsidRPr="00A51060" w:rsidRDefault="00EC5CCE" w:rsidP="00EC5CCE">
      <w:pPr>
        <w:pStyle w:val="ListParagraph"/>
        <w:widowControl w:val="0"/>
        <w:numPr>
          <w:ilvl w:val="0"/>
          <w:numId w:val="50"/>
        </w:numPr>
        <w:ind w:left="1080" w:right="133"/>
        <w:contextualSpacing w:val="0"/>
        <w:rPr>
          <w:rFonts w:eastAsia="Times New Roman" w:cstheme="minorHAnsi"/>
          <w:szCs w:val="24"/>
        </w:rPr>
      </w:pPr>
      <w:r w:rsidRPr="00A51060">
        <w:rPr>
          <w:rFonts w:eastAsia="Times New Roman" w:cstheme="minorHAnsi"/>
          <w:szCs w:val="24"/>
        </w:rPr>
        <w:t>At the time of the PDRA, does the actual work completed to date, along with the schedule of planned work</w:t>
      </w:r>
      <w:r>
        <w:rPr>
          <w:rFonts w:eastAsia="Times New Roman" w:cstheme="minorHAnsi"/>
          <w:szCs w:val="24"/>
        </w:rPr>
        <w:t xml:space="preserve"> activities</w:t>
      </w:r>
      <w:r w:rsidRPr="00A51060">
        <w:rPr>
          <w:rFonts w:eastAsia="Times New Roman" w:cstheme="minorHAnsi"/>
          <w:szCs w:val="24"/>
        </w:rPr>
        <w:t>, support a timely completion of the PIR?</w:t>
      </w:r>
    </w:p>
    <w:p w14:paraId="6829A7DD" w14:textId="77777777" w:rsidR="00EC5CCE" w:rsidRPr="00A51060" w:rsidRDefault="00EC5CCE" w:rsidP="00EC5CCE">
      <w:pPr>
        <w:pStyle w:val="ListParagraph"/>
        <w:widowControl w:val="0"/>
        <w:numPr>
          <w:ilvl w:val="0"/>
          <w:numId w:val="50"/>
        </w:numPr>
        <w:spacing w:after="0"/>
        <w:ind w:left="1080" w:right="130"/>
        <w:contextualSpacing w:val="0"/>
        <w:rPr>
          <w:rFonts w:eastAsia="Times New Roman" w:cstheme="minorHAnsi"/>
          <w:szCs w:val="24"/>
        </w:rPr>
      </w:pPr>
      <w:r w:rsidRPr="00A51060">
        <w:rPr>
          <w:rFonts w:eastAsia="Times New Roman" w:cstheme="minorHAnsi"/>
          <w:spacing w:val="-1"/>
          <w:szCs w:val="24"/>
        </w:rPr>
        <w:t>H</w:t>
      </w:r>
      <w:r w:rsidRPr="00A51060">
        <w:rPr>
          <w:rFonts w:eastAsia="Times New Roman" w:cstheme="minorHAnsi"/>
          <w:szCs w:val="24"/>
        </w:rPr>
        <w:t>a</w:t>
      </w:r>
      <w:r w:rsidRPr="00A51060">
        <w:rPr>
          <w:rFonts w:eastAsia="Times New Roman" w:cstheme="minorHAnsi"/>
          <w:spacing w:val="-1"/>
          <w:szCs w:val="24"/>
        </w:rPr>
        <w:t>v</w:t>
      </w:r>
      <w:r w:rsidRPr="00A51060">
        <w:rPr>
          <w:rFonts w:eastAsia="Times New Roman" w:cstheme="minorHAnsi"/>
          <w:szCs w:val="24"/>
        </w:rPr>
        <w:t>e</w:t>
      </w:r>
      <w:r w:rsidRPr="00A51060">
        <w:rPr>
          <w:rFonts w:eastAsia="Times New Roman" w:cstheme="minorHAnsi"/>
          <w:spacing w:val="-1"/>
          <w:szCs w:val="24"/>
        </w:rPr>
        <w:t xml:space="preserve"> </w:t>
      </w:r>
      <w:r w:rsidRPr="00A51060">
        <w:rPr>
          <w:rFonts w:eastAsia="Times New Roman" w:cstheme="minorHAnsi"/>
          <w:szCs w:val="24"/>
        </w:rPr>
        <w:t>r</w:t>
      </w:r>
      <w:r w:rsidRPr="00A51060">
        <w:rPr>
          <w:rFonts w:eastAsia="Times New Roman" w:cstheme="minorHAnsi"/>
          <w:spacing w:val="-1"/>
          <w:szCs w:val="24"/>
        </w:rPr>
        <w:t>e</w:t>
      </w:r>
      <w:r w:rsidRPr="00A51060">
        <w:rPr>
          <w:rFonts w:eastAsia="Times New Roman" w:cstheme="minorHAnsi"/>
          <w:szCs w:val="24"/>
        </w:rPr>
        <w:t>sou</w:t>
      </w:r>
      <w:r w:rsidRPr="00A51060">
        <w:rPr>
          <w:rFonts w:eastAsia="Times New Roman" w:cstheme="minorHAnsi"/>
          <w:spacing w:val="2"/>
          <w:szCs w:val="24"/>
        </w:rPr>
        <w:t>r</w:t>
      </w:r>
      <w:r w:rsidRPr="00A51060">
        <w:rPr>
          <w:rFonts w:eastAsia="Times New Roman" w:cstheme="minorHAnsi"/>
          <w:spacing w:val="-1"/>
          <w:szCs w:val="24"/>
        </w:rPr>
        <w:t>ce</w:t>
      </w:r>
      <w:r w:rsidRPr="00A51060">
        <w:rPr>
          <w:rFonts w:eastAsia="Times New Roman" w:cstheme="minorHAnsi"/>
          <w:szCs w:val="24"/>
        </w:rPr>
        <w:t xml:space="preserve">s </w:t>
      </w:r>
      <w:r>
        <w:rPr>
          <w:rFonts w:eastAsia="Times New Roman" w:cstheme="minorHAnsi"/>
          <w:szCs w:val="24"/>
        </w:rPr>
        <w:t xml:space="preserve">for the data collection and analysis in support of the PIR </w:t>
      </w:r>
      <w:r w:rsidRPr="00A51060">
        <w:rPr>
          <w:rFonts w:eastAsia="Times New Roman" w:cstheme="minorHAnsi"/>
          <w:szCs w:val="24"/>
        </w:rPr>
        <w:t>b</w:t>
      </w:r>
      <w:r w:rsidRPr="00A51060">
        <w:rPr>
          <w:rFonts w:eastAsia="Times New Roman" w:cstheme="minorHAnsi"/>
          <w:spacing w:val="1"/>
          <w:szCs w:val="24"/>
        </w:rPr>
        <w:t>e</w:t>
      </w:r>
      <w:r w:rsidRPr="00A51060">
        <w:rPr>
          <w:rFonts w:eastAsia="Times New Roman" w:cstheme="minorHAnsi"/>
          <w:spacing w:val="-1"/>
          <w:szCs w:val="24"/>
        </w:rPr>
        <w:t>e</w:t>
      </w:r>
      <w:r w:rsidRPr="00A51060">
        <w:rPr>
          <w:rFonts w:eastAsia="Times New Roman" w:cstheme="minorHAnsi"/>
          <w:szCs w:val="24"/>
        </w:rPr>
        <w:t>n assign</w:t>
      </w:r>
      <w:r w:rsidRPr="00A51060">
        <w:rPr>
          <w:rFonts w:eastAsia="Times New Roman" w:cstheme="minorHAnsi"/>
          <w:spacing w:val="-1"/>
          <w:szCs w:val="24"/>
        </w:rPr>
        <w:t>e</w:t>
      </w:r>
      <w:r w:rsidRPr="00A51060">
        <w:rPr>
          <w:rFonts w:eastAsia="Times New Roman" w:cstheme="minorHAnsi"/>
          <w:szCs w:val="24"/>
        </w:rPr>
        <w:t xml:space="preserve">d, and is that </w:t>
      </w:r>
      <w:r>
        <w:rPr>
          <w:rFonts w:eastAsia="Times New Roman" w:cstheme="minorHAnsi"/>
          <w:szCs w:val="24"/>
        </w:rPr>
        <w:t xml:space="preserve">associated </w:t>
      </w:r>
      <w:r w:rsidRPr="00A51060">
        <w:rPr>
          <w:rFonts w:eastAsia="Times New Roman" w:cstheme="minorHAnsi"/>
          <w:szCs w:val="24"/>
        </w:rPr>
        <w:t>work</w:t>
      </w:r>
      <w:r w:rsidRPr="00A51060">
        <w:rPr>
          <w:rFonts w:eastAsia="Times New Roman" w:cstheme="minorHAnsi"/>
          <w:spacing w:val="-1"/>
          <w:szCs w:val="24"/>
        </w:rPr>
        <w:t xml:space="preserve"> </w:t>
      </w:r>
      <w:r w:rsidRPr="00A51060">
        <w:rPr>
          <w:rFonts w:eastAsia="Times New Roman" w:cstheme="minorHAnsi"/>
          <w:szCs w:val="24"/>
        </w:rPr>
        <w:t>on s</w:t>
      </w:r>
      <w:r w:rsidRPr="00A51060">
        <w:rPr>
          <w:rFonts w:eastAsia="Times New Roman" w:cstheme="minorHAnsi"/>
          <w:spacing w:val="-1"/>
          <w:szCs w:val="24"/>
        </w:rPr>
        <w:t>c</w:t>
      </w:r>
      <w:r w:rsidRPr="00A51060">
        <w:rPr>
          <w:rFonts w:eastAsia="Times New Roman" w:cstheme="minorHAnsi"/>
          <w:szCs w:val="24"/>
        </w:rPr>
        <w:t>h</w:t>
      </w:r>
      <w:r w:rsidRPr="00A51060">
        <w:rPr>
          <w:rFonts w:eastAsia="Times New Roman" w:cstheme="minorHAnsi"/>
          <w:spacing w:val="-1"/>
          <w:szCs w:val="24"/>
        </w:rPr>
        <w:t>e</w:t>
      </w:r>
      <w:r w:rsidRPr="00A51060">
        <w:rPr>
          <w:rFonts w:eastAsia="Times New Roman" w:cstheme="minorHAnsi"/>
          <w:szCs w:val="24"/>
        </w:rPr>
        <w:t>dul</w:t>
      </w:r>
      <w:r w:rsidRPr="00A51060">
        <w:rPr>
          <w:rFonts w:eastAsia="Times New Roman" w:cstheme="minorHAnsi"/>
          <w:spacing w:val="-1"/>
          <w:szCs w:val="24"/>
        </w:rPr>
        <w:t>e?</w:t>
      </w:r>
    </w:p>
    <w:p w14:paraId="28B9D365" w14:textId="77777777" w:rsidR="007F4E70" w:rsidRDefault="007F4E70" w:rsidP="008172B0">
      <w:pPr>
        <w:spacing w:after="0"/>
        <w:ind w:left="0"/>
      </w:pPr>
    </w:p>
    <w:p w14:paraId="78176044" w14:textId="77777777" w:rsidR="008172B0" w:rsidRDefault="008172B0" w:rsidP="008172B0">
      <w:pPr>
        <w:spacing w:after="0"/>
        <w:ind w:left="0"/>
      </w:pPr>
      <w:r>
        <w:t>Identified issues are documented in the table of each pertinent sub-section of Section 3.0.  These issues are accompanied by recommended corrective actions to be pursued and managed by the investment program.</w:t>
      </w:r>
    </w:p>
    <w:p w14:paraId="33D510AF" w14:textId="77777777" w:rsidR="008172B0" w:rsidRDefault="008172B0" w:rsidP="008172B0">
      <w:pPr>
        <w:spacing w:after="0"/>
        <w:ind w:left="0"/>
      </w:pPr>
    </w:p>
    <w:p w14:paraId="0FEDD1E2" w14:textId="782FF287" w:rsidR="008172B0" w:rsidRPr="0059328F" w:rsidRDefault="008172B0" w:rsidP="008172B0">
      <w:pPr>
        <w:spacing w:after="0"/>
        <w:ind w:left="0"/>
      </w:pPr>
      <w:r>
        <w:lastRenderedPageBreak/>
        <w:t xml:space="preserve">During the PIR Quality Officer’s independent assessment, the PIR strategy is reviewed to determine whether: </w:t>
      </w:r>
    </w:p>
    <w:p w14:paraId="31998971" w14:textId="77777777" w:rsidR="008172B0" w:rsidRDefault="008172B0" w:rsidP="008172B0">
      <w:pPr>
        <w:spacing w:after="0"/>
        <w:ind w:left="0"/>
      </w:pPr>
    </w:p>
    <w:p w14:paraId="42CFCF84" w14:textId="77777777" w:rsidR="0059104C" w:rsidRPr="0037283C" w:rsidRDefault="0059104C" w:rsidP="0037283C">
      <w:pPr>
        <w:pStyle w:val="ListParagraph"/>
        <w:widowControl w:val="0"/>
        <w:numPr>
          <w:ilvl w:val="0"/>
          <w:numId w:val="50"/>
        </w:numPr>
        <w:ind w:left="1080" w:right="133"/>
        <w:contextualSpacing w:val="0"/>
        <w:rPr>
          <w:rFonts w:eastAsia="Times New Roman" w:cs="Times New Roman"/>
          <w:szCs w:val="24"/>
        </w:rPr>
      </w:pPr>
      <w:r w:rsidRPr="0037283C">
        <w:rPr>
          <w:rFonts w:eastAsia="Times New Roman" w:cs="Times New Roman"/>
          <w:szCs w:val="24"/>
        </w:rPr>
        <w:t xml:space="preserve">The measures in the PIR strategy are aligned with the objectives of the investment program, as baselined by the Joint Resources Council (JRC). </w:t>
      </w:r>
    </w:p>
    <w:p w14:paraId="6063840E" w14:textId="77777777" w:rsidR="00E83873" w:rsidRDefault="0059104C" w:rsidP="0037283C">
      <w:pPr>
        <w:pStyle w:val="ListParagraph"/>
        <w:widowControl w:val="0"/>
        <w:numPr>
          <w:ilvl w:val="0"/>
          <w:numId w:val="50"/>
        </w:numPr>
        <w:ind w:left="1080" w:right="130"/>
        <w:contextualSpacing w:val="0"/>
        <w:rPr>
          <w:rFonts w:eastAsia="Times New Roman" w:cs="Times New Roman"/>
          <w:szCs w:val="24"/>
        </w:rPr>
      </w:pPr>
      <w:r w:rsidRPr="0037283C">
        <w:rPr>
          <w:rFonts w:eastAsia="Times New Roman" w:cs="Times New Roman"/>
          <w:szCs w:val="24"/>
        </w:rPr>
        <w:t>The data sources, collection methods, and evaluation methods, as described in the PIR strategy, remain current or need to be updated</w:t>
      </w:r>
      <w:r>
        <w:rPr>
          <w:rFonts w:eastAsia="Times New Roman" w:cs="Times New Roman"/>
          <w:szCs w:val="24"/>
        </w:rPr>
        <w:t>.</w:t>
      </w:r>
    </w:p>
    <w:p w14:paraId="1E2C2E08" w14:textId="3717A843" w:rsidR="008172B0" w:rsidRPr="0037283C" w:rsidRDefault="00E83873" w:rsidP="0037283C">
      <w:pPr>
        <w:pStyle w:val="ListParagraph"/>
        <w:widowControl w:val="0"/>
        <w:numPr>
          <w:ilvl w:val="0"/>
          <w:numId w:val="50"/>
        </w:numPr>
        <w:spacing w:after="0"/>
        <w:ind w:left="1080" w:right="130"/>
        <w:contextualSpacing w:val="0"/>
        <w:rPr>
          <w:rFonts w:eastAsia="Times New Roman" w:cs="Times New Roman"/>
          <w:szCs w:val="24"/>
        </w:rPr>
      </w:pPr>
      <w:r>
        <w:rPr>
          <w:rFonts w:eastAsia="MS Mincho" w:cstheme="minorHAnsi"/>
          <w:szCs w:val="24"/>
        </w:rPr>
        <w:t>The planned PIR(s) documented in the PIR strategy will be completed according to schedule.</w:t>
      </w:r>
      <w:r w:rsidRPr="0059104C" w:rsidDel="0059104C">
        <w:rPr>
          <w:rFonts w:eastAsia="Times New Roman" w:cs="Times New Roman"/>
          <w:szCs w:val="24"/>
        </w:rPr>
        <w:t xml:space="preserve"> </w:t>
      </w:r>
    </w:p>
    <w:p w14:paraId="218364A7" w14:textId="77777777" w:rsidR="0059104C" w:rsidRDefault="0059104C" w:rsidP="007D4D8D">
      <w:pPr>
        <w:widowControl w:val="0"/>
        <w:autoSpaceDE w:val="0"/>
        <w:autoSpaceDN w:val="0"/>
        <w:adjustRightInd w:val="0"/>
        <w:spacing w:after="0"/>
        <w:contextualSpacing/>
      </w:pPr>
    </w:p>
    <w:p w14:paraId="102F1F9E" w14:textId="6D2215C1" w:rsidR="000532AD" w:rsidRDefault="008172B0" w:rsidP="007D4D8D">
      <w:pPr>
        <w:widowControl w:val="0"/>
        <w:autoSpaceDE w:val="0"/>
        <w:autoSpaceDN w:val="0"/>
        <w:adjustRightInd w:val="0"/>
        <w:spacing w:after="0"/>
        <w:contextualSpacing/>
        <w:rPr>
          <w:rFonts w:eastAsia="Times New Roman" w:cs="Times New Roman"/>
          <w:iCs/>
          <w:szCs w:val="24"/>
        </w:rPr>
      </w:pPr>
      <w:r w:rsidRPr="009768E0">
        <w:t xml:space="preserve">As part of the PIR Quality Officer’s independent assessment, a status is determined for each assessment area.  A status is also determined for the overall assessment.  Results are reported to the </w:t>
      </w:r>
      <w:r w:rsidR="0059104C">
        <w:t>JRC</w:t>
      </w:r>
      <w:r w:rsidRPr="009768E0">
        <w:t xml:space="preserve"> </w:t>
      </w:r>
      <w:r w:rsidR="00113BA4">
        <w:t xml:space="preserve">during the quarterly status reviews. </w:t>
      </w:r>
      <w:r w:rsidR="000532AD">
        <w:rPr>
          <w:rFonts w:eastAsia="Times New Roman" w:cs="Times New Roman"/>
          <w:iCs/>
          <w:szCs w:val="24"/>
        </w:rPr>
        <w:br w:type="page"/>
      </w:r>
    </w:p>
    <w:p w14:paraId="4BA596C2" w14:textId="6625E5B2" w:rsidR="0031676E" w:rsidRPr="006A75BF" w:rsidRDefault="006A75BF" w:rsidP="0037283C">
      <w:pPr>
        <w:pStyle w:val="Heading1"/>
        <w:numPr>
          <w:ilvl w:val="0"/>
          <w:numId w:val="56"/>
        </w:numPr>
        <w:ind w:hanging="720"/>
        <w:jc w:val="left"/>
      </w:pPr>
      <w:bookmarkStart w:id="7" w:name="_Toc424721840"/>
      <w:bookmarkStart w:id="8" w:name="_Toc457288357"/>
      <w:bookmarkStart w:id="9" w:name="_Toc232832931"/>
      <w:bookmarkStart w:id="10" w:name="_Toc306092085"/>
      <w:r w:rsidRPr="006A75BF">
        <w:lastRenderedPageBreak/>
        <w:t xml:space="preserve">PIR </w:t>
      </w:r>
      <w:r w:rsidR="00CE25D7" w:rsidRPr="006A75BF">
        <w:t>Data Readiness Assessment</w:t>
      </w:r>
      <w:bookmarkEnd w:id="7"/>
      <w:bookmarkEnd w:id="8"/>
    </w:p>
    <w:p w14:paraId="65359432" w14:textId="1B962D14" w:rsidR="0031676E" w:rsidRDefault="004A6991" w:rsidP="009768E0">
      <w:pPr>
        <w:spacing w:after="0"/>
        <w:ind w:left="0"/>
        <w:rPr>
          <w:lang w:eastAsia="ja-JP"/>
        </w:rPr>
      </w:pPr>
      <w:r w:rsidRPr="004A6991">
        <w:rPr>
          <w:lang w:eastAsia="ja-JP"/>
        </w:rPr>
        <w:t>{</w:t>
      </w:r>
      <w:r w:rsidR="008172B0" w:rsidRPr="0037283C">
        <w:rPr>
          <w:i/>
          <w:lang w:eastAsia="ja-JP"/>
        </w:rPr>
        <w:t xml:space="preserve">Using the </w:t>
      </w:r>
      <w:r w:rsidR="00113BA4">
        <w:rPr>
          <w:i/>
          <w:lang w:eastAsia="ja-JP"/>
        </w:rPr>
        <w:t xml:space="preserve">approved </w:t>
      </w:r>
      <w:r w:rsidR="008172B0" w:rsidRPr="0037283C">
        <w:rPr>
          <w:i/>
          <w:lang w:eastAsia="ja-JP"/>
        </w:rPr>
        <w:t xml:space="preserve">investment program PIR strategy as a guide, </w:t>
      </w:r>
      <w:r w:rsidR="00E83873">
        <w:rPr>
          <w:i/>
          <w:lang w:eastAsia="ja-JP"/>
        </w:rPr>
        <w:t xml:space="preserve">the PIR Quality Officer or designee  </w:t>
      </w:r>
      <w:r w:rsidR="008172B0" w:rsidRPr="0037283C">
        <w:rPr>
          <w:i/>
          <w:lang w:eastAsia="ja-JP"/>
        </w:rPr>
        <w:t>enter</w:t>
      </w:r>
      <w:r w:rsidR="00113BA4">
        <w:rPr>
          <w:i/>
          <w:lang w:eastAsia="ja-JP"/>
        </w:rPr>
        <w:t>s</w:t>
      </w:r>
      <w:r w:rsidR="008172B0" w:rsidRPr="0037283C">
        <w:rPr>
          <w:i/>
          <w:lang w:eastAsia="ja-JP"/>
        </w:rPr>
        <w:t xml:space="preserve"> each measure in the “Measure” column </w:t>
      </w:r>
      <w:r w:rsidR="00E83873">
        <w:rPr>
          <w:i/>
          <w:lang w:eastAsia="ja-JP"/>
        </w:rPr>
        <w:t xml:space="preserve">of the table </w:t>
      </w:r>
      <w:r w:rsidR="008172B0" w:rsidRPr="0037283C">
        <w:rPr>
          <w:i/>
          <w:lang w:eastAsia="ja-JP"/>
        </w:rPr>
        <w:t>below.</w:t>
      </w:r>
      <w:r w:rsidR="00E83873">
        <w:rPr>
          <w:i/>
          <w:lang w:eastAsia="ja-JP"/>
        </w:rPr>
        <w:t xml:space="preserve">  The investment </w:t>
      </w:r>
      <w:r w:rsidR="00C21425">
        <w:rPr>
          <w:i/>
          <w:lang w:eastAsia="ja-JP"/>
        </w:rPr>
        <w:t>program completes</w:t>
      </w:r>
      <w:r w:rsidR="00E83873">
        <w:rPr>
          <w:i/>
          <w:lang w:eastAsia="ja-JP"/>
        </w:rPr>
        <w:t xml:space="preserve"> the remainder of the table as part of its self-assessment.</w:t>
      </w:r>
      <w:r w:rsidRPr="004A6991">
        <w:rPr>
          <w:lang w:eastAsia="ja-JP"/>
        </w:rPr>
        <w:t>}</w:t>
      </w:r>
    </w:p>
    <w:p w14:paraId="37CE4851" w14:textId="6106FA9D" w:rsidR="00DC1D53" w:rsidRDefault="00B25FFD" w:rsidP="0037283C">
      <w:pPr>
        <w:pStyle w:val="Heading2"/>
        <w:numPr>
          <w:ilvl w:val="1"/>
          <w:numId w:val="43"/>
        </w:numPr>
        <w:ind w:left="720" w:hanging="720"/>
      </w:pPr>
      <w:bookmarkStart w:id="11" w:name="_Toc457288358"/>
      <w:r w:rsidRPr="000532AD">
        <w:t>Business Results</w:t>
      </w:r>
      <w:bookmarkEnd w:id="9"/>
      <w:bookmarkEnd w:id="10"/>
      <w:bookmarkEnd w:id="11"/>
    </w:p>
    <w:p w14:paraId="3C47DABC" w14:textId="28EB6576" w:rsidR="006A75BF" w:rsidRDefault="006A75BF" w:rsidP="00640D78">
      <w:pPr>
        <w:pStyle w:val="Heading2"/>
        <w:numPr>
          <w:ilvl w:val="2"/>
          <w:numId w:val="43"/>
        </w:numPr>
        <w:ind w:left="720"/>
      </w:pPr>
      <w:bookmarkStart w:id="12" w:name="_Toc457288359"/>
      <w:r>
        <w:t>Program Office Self-Assessment</w:t>
      </w:r>
      <w:bookmarkEnd w:id="12"/>
    </w:p>
    <w:p w14:paraId="6ACBFE9B" w14:textId="0BFF48AB" w:rsidR="00ED469F" w:rsidRPr="00ED469F" w:rsidRDefault="00ED469F" w:rsidP="00ED469F">
      <w:pPr>
        <w:pStyle w:val="Caption"/>
        <w:ind w:left="0"/>
        <w:jc w:val="center"/>
        <w:rPr>
          <w:color w:val="auto"/>
          <w:sz w:val="24"/>
          <w:szCs w:val="24"/>
        </w:rPr>
      </w:pPr>
      <w:bookmarkStart w:id="13" w:name="_Ref457564843"/>
      <w:bookmarkStart w:id="14" w:name="_Toc456854572"/>
      <w:bookmarkStart w:id="15" w:name="_Toc457290836"/>
      <w:r w:rsidRPr="00ED469F">
        <w:rPr>
          <w:color w:val="auto"/>
          <w:sz w:val="24"/>
          <w:szCs w:val="24"/>
        </w:rPr>
        <w:t xml:space="preserve">Table </w:t>
      </w:r>
      <w:bookmarkEnd w:id="13"/>
      <w:r w:rsidR="00D20311">
        <w:rPr>
          <w:color w:val="auto"/>
          <w:sz w:val="24"/>
          <w:szCs w:val="24"/>
        </w:rPr>
        <w:t>1</w:t>
      </w:r>
      <w:r w:rsidRPr="00ED469F">
        <w:rPr>
          <w:color w:val="auto"/>
          <w:sz w:val="24"/>
          <w:szCs w:val="24"/>
        </w:rPr>
        <w:t>: Business Results Self-Assessment</w:t>
      </w:r>
      <w:bookmarkEnd w:id="14"/>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1360F5" w:rsidRPr="00CF2100" w14:paraId="726886F9" w14:textId="77777777" w:rsidTr="00CB3C21">
        <w:trPr>
          <w:trHeight w:val="228"/>
          <w:jc w:val="center"/>
        </w:trPr>
        <w:tc>
          <w:tcPr>
            <w:tcW w:w="1174" w:type="pct"/>
            <w:tcBorders>
              <w:right w:val="single" w:sz="4" w:space="0" w:color="FFFFFF" w:themeColor="background1"/>
            </w:tcBorders>
            <w:shd w:val="clear" w:color="auto" w:fill="000000" w:themeFill="text1"/>
          </w:tcPr>
          <w:p w14:paraId="471CF0E0" w14:textId="77777777" w:rsidR="001360F5" w:rsidRPr="00CF2100" w:rsidRDefault="001360F5"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3C518DA7" w14:textId="3E037BFD" w:rsidR="001360F5" w:rsidRPr="00CF2100" w:rsidRDefault="00595F81" w:rsidP="006279B8">
            <w:pPr>
              <w:spacing w:after="0"/>
              <w:ind w:left="0"/>
              <w:jc w:val="center"/>
              <w:rPr>
                <w:b/>
                <w:sz w:val="22"/>
                <w:szCs w:val="17"/>
              </w:rPr>
            </w:pPr>
            <w:r>
              <w:rPr>
                <w:b/>
                <w:sz w:val="22"/>
                <w:szCs w:val="17"/>
              </w:rPr>
              <w:t xml:space="preserve">Alignment </w:t>
            </w:r>
            <w:r w:rsidR="006279B8">
              <w:rPr>
                <w:b/>
                <w:sz w:val="22"/>
                <w:szCs w:val="17"/>
              </w:rPr>
              <w:t>Review</w:t>
            </w:r>
          </w:p>
        </w:tc>
        <w:tc>
          <w:tcPr>
            <w:tcW w:w="1232" w:type="pct"/>
            <w:tcBorders>
              <w:left w:val="single" w:sz="4" w:space="0" w:color="FFFFFF" w:themeColor="background1"/>
              <w:right w:val="single" w:sz="4" w:space="0" w:color="FFFFFF" w:themeColor="background1"/>
            </w:tcBorders>
            <w:shd w:val="clear" w:color="auto" w:fill="000000" w:themeFill="text1"/>
          </w:tcPr>
          <w:p w14:paraId="1FB41610" w14:textId="0B00597B" w:rsidR="001360F5" w:rsidRPr="00CF2100" w:rsidRDefault="001360F5" w:rsidP="006279B8">
            <w:pPr>
              <w:spacing w:after="0"/>
              <w:ind w:left="0"/>
              <w:jc w:val="center"/>
              <w:rPr>
                <w:b/>
                <w:sz w:val="22"/>
                <w:szCs w:val="17"/>
              </w:rPr>
            </w:pPr>
            <w:r w:rsidRPr="00CF2100">
              <w:rPr>
                <w:b/>
                <w:sz w:val="22"/>
                <w:szCs w:val="17"/>
              </w:rPr>
              <w:t xml:space="preserve">Data </w:t>
            </w:r>
            <w:r w:rsidR="006279B8">
              <w:rPr>
                <w:b/>
                <w:sz w:val="22"/>
                <w:szCs w:val="17"/>
              </w:rPr>
              <w:t>Review</w:t>
            </w:r>
          </w:p>
        </w:tc>
        <w:tc>
          <w:tcPr>
            <w:tcW w:w="1242" w:type="pct"/>
            <w:tcBorders>
              <w:left w:val="single" w:sz="4" w:space="0" w:color="FFFFFF" w:themeColor="background1"/>
            </w:tcBorders>
            <w:shd w:val="clear" w:color="auto" w:fill="000000" w:themeFill="text1"/>
          </w:tcPr>
          <w:p w14:paraId="5ABF27D9" w14:textId="603B33A2" w:rsidR="001360F5" w:rsidRPr="00CF2100" w:rsidRDefault="00595F81" w:rsidP="006279B8">
            <w:pPr>
              <w:spacing w:after="0"/>
              <w:ind w:left="0"/>
              <w:jc w:val="center"/>
              <w:rPr>
                <w:b/>
                <w:sz w:val="22"/>
                <w:szCs w:val="17"/>
              </w:rPr>
            </w:pPr>
            <w:r>
              <w:rPr>
                <w:b/>
                <w:sz w:val="22"/>
                <w:szCs w:val="17"/>
              </w:rPr>
              <w:t xml:space="preserve">Work Plan </w:t>
            </w:r>
            <w:r w:rsidR="006279B8">
              <w:rPr>
                <w:b/>
                <w:sz w:val="22"/>
                <w:szCs w:val="17"/>
              </w:rPr>
              <w:t>Review</w:t>
            </w:r>
          </w:p>
        </w:tc>
      </w:tr>
      <w:tr w:rsidR="001360F5" w:rsidRPr="00CF2100" w14:paraId="0F55347C" w14:textId="77777777" w:rsidTr="00CB3C21">
        <w:trPr>
          <w:trHeight w:val="757"/>
          <w:jc w:val="center"/>
        </w:trPr>
        <w:tc>
          <w:tcPr>
            <w:tcW w:w="1174" w:type="pct"/>
          </w:tcPr>
          <w:p w14:paraId="2F0EE1D0" w14:textId="77777777" w:rsidR="001360F5" w:rsidRPr="00CF2100" w:rsidRDefault="001360F5" w:rsidP="004A6991">
            <w:pPr>
              <w:spacing w:after="0"/>
              <w:ind w:left="0"/>
              <w:rPr>
                <w:b/>
                <w:i/>
                <w:sz w:val="22"/>
                <w:szCs w:val="17"/>
              </w:rPr>
            </w:pPr>
            <w:r w:rsidRPr="00CF2100">
              <w:rPr>
                <w:b/>
                <w:i/>
                <w:sz w:val="22"/>
                <w:szCs w:val="17"/>
              </w:rPr>
              <w:t>Measure 1</w:t>
            </w:r>
          </w:p>
          <w:p w14:paraId="68F9BCDB" w14:textId="77777777" w:rsidR="001360F5" w:rsidRPr="00CF2100" w:rsidRDefault="001360F5"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4FCF04A9" w14:textId="182EEAB3" w:rsidR="001360F5" w:rsidRPr="00CF2100" w:rsidRDefault="00CB3C21" w:rsidP="00CB3C2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53F29ED6" w14:textId="5AEEA38D" w:rsidR="001360F5" w:rsidRPr="00CF2100" w:rsidRDefault="00CB3C21" w:rsidP="00CB3C2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001360F5" w:rsidRPr="00CF2100">
              <w:rPr>
                <w:i/>
                <w:sz w:val="22"/>
                <w:szCs w:val="17"/>
              </w:rPr>
              <w:t xml:space="preserve"> </w:t>
            </w:r>
          </w:p>
        </w:tc>
        <w:tc>
          <w:tcPr>
            <w:tcW w:w="1242" w:type="pct"/>
          </w:tcPr>
          <w:p w14:paraId="1DC4509C" w14:textId="3F3490D6" w:rsidR="001360F5" w:rsidRPr="00CF2100" w:rsidRDefault="00CB3C21"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CB3C21" w:rsidRPr="00CF2100" w14:paraId="37EC11A1" w14:textId="77777777" w:rsidTr="00CB3C21">
        <w:trPr>
          <w:trHeight w:val="757"/>
          <w:jc w:val="center"/>
        </w:trPr>
        <w:tc>
          <w:tcPr>
            <w:tcW w:w="1174" w:type="pct"/>
          </w:tcPr>
          <w:p w14:paraId="6DF93CA9" w14:textId="266A8AFC" w:rsidR="00CB3C21" w:rsidRPr="00CF2100" w:rsidRDefault="00CB3C21" w:rsidP="00CE25D7">
            <w:pPr>
              <w:spacing w:after="0"/>
              <w:ind w:left="0"/>
              <w:rPr>
                <w:b/>
                <w:i/>
                <w:sz w:val="22"/>
                <w:szCs w:val="17"/>
              </w:rPr>
            </w:pPr>
            <w:r>
              <w:rPr>
                <w:b/>
                <w:i/>
                <w:sz w:val="22"/>
                <w:szCs w:val="17"/>
              </w:rPr>
              <w:t>Measure 2</w:t>
            </w:r>
          </w:p>
          <w:p w14:paraId="59AE28E0" w14:textId="0D9921B3" w:rsidR="00CB3C21" w:rsidRPr="00CF2100" w:rsidRDefault="00CB3C21"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0962EC8D" w14:textId="2F3FC5D0" w:rsidR="00CB3C21" w:rsidRPr="00CF2100" w:rsidRDefault="00CB3C21" w:rsidP="004A699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3319822A" w14:textId="2A918825" w:rsidR="00CB3C21" w:rsidRPr="00CF2100" w:rsidRDefault="00CB3C21" w:rsidP="004A699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Pr="00CF2100">
              <w:rPr>
                <w:i/>
                <w:sz w:val="22"/>
                <w:szCs w:val="17"/>
              </w:rPr>
              <w:t xml:space="preserve"> </w:t>
            </w:r>
          </w:p>
        </w:tc>
        <w:tc>
          <w:tcPr>
            <w:tcW w:w="1242" w:type="pct"/>
          </w:tcPr>
          <w:p w14:paraId="74A34DC9" w14:textId="7E9BB56A" w:rsidR="00CB3C21" w:rsidRPr="00CF2100" w:rsidRDefault="00CB3C21"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6A75BF" w:rsidRPr="00CF2100" w14:paraId="0A6E048D" w14:textId="77777777" w:rsidTr="006A75BF">
        <w:trPr>
          <w:trHeight w:val="757"/>
          <w:jc w:val="center"/>
        </w:trPr>
        <w:tc>
          <w:tcPr>
            <w:tcW w:w="5000" w:type="pct"/>
            <w:gridSpan w:val="4"/>
          </w:tcPr>
          <w:p w14:paraId="3C773FBD" w14:textId="2976FFA4" w:rsidR="006A75BF" w:rsidRPr="00862E75" w:rsidRDefault="006A75BF" w:rsidP="006A75BF">
            <w:pPr>
              <w:ind w:left="0"/>
              <w:rPr>
                <w:i/>
              </w:rPr>
            </w:pPr>
            <w:r>
              <w:rPr>
                <w:b/>
              </w:rPr>
              <w:t>Discussion</w:t>
            </w:r>
            <w:r w:rsidRPr="00862E75">
              <w:rPr>
                <w:b/>
              </w:rPr>
              <w:t xml:space="preserve"> of </w:t>
            </w:r>
            <w:r>
              <w:rPr>
                <w:b/>
              </w:rPr>
              <w:t>I</w:t>
            </w:r>
            <w:r w:rsidRPr="00862E75">
              <w:rPr>
                <w:b/>
              </w:rPr>
              <w:t>ssues</w:t>
            </w:r>
            <w:r w:rsidR="004B1D06">
              <w:rPr>
                <w:b/>
              </w:rPr>
              <w:t xml:space="preserve"> </w:t>
            </w:r>
            <w:r w:rsidRPr="00862E75">
              <w:rPr>
                <w:b/>
              </w:rPr>
              <w:t>with corrective actions</w:t>
            </w:r>
            <w:r>
              <w:rPr>
                <w:b/>
              </w:rPr>
              <w:t>:</w:t>
            </w:r>
            <w:r w:rsidRPr="00862E75">
              <w:rPr>
                <w:i/>
              </w:rPr>
              <w:t xml:space="preserve"> {</w:t>
            </w:r>
            <w:r>
              <w:rPr>
                <w:i/>
              </w:rPr>
              <w:t>The format of the table above may not provide enough space or flexibility to fully describe the issues that may be identified there, along with recommended or planned corrective actions. As required, use this space to include that additional information. Also use this space to identify any</w:t>
            </w:r>
            <w:r w:rsidR="006B005D">
              <w:rPr>
                <w:i/>
              </w:rPr>
              <w:t xml:space="preserve"> proposed</w:t>
            </w:r>
            <w:r>
              <w:rPr>
                <w:i/>
              </w:rPr>
              <w:t xml:space="preserve"> </w:t>
            </w:r>
            <w:r w:rsidRPr="00862E75">
              <w:t>new</w:t>
            </w:r>
            <w:r>
              <w:rPr>
                <w:i/>
              </w:rPr>
              <w:t xml:space="preserve"> measures that should be included in a revision to the approved PIR Strategy.</w:t>
            </w:r>
            <w:r w:rsidRPr="00862E75">
              <w:rPr>
                <w:i/>
              </w:rPr>
              <w:t>}</w:t>
            </w:r>
          </w:p>
          <w:p w14:paraId="20F24C83" w14:textId="72BF5AE0" w:rsidR="006A75BF" w:rsidRDefault="006A75BF" w:rsidP="006A75BF">
            <w:pPr>
              <w:spacing w:after="0"/>
              <w:ind w:left="0"/>
              <w:rPr>
                <w:i/>
                <w:sz w:val="22"/>
                <w:szCs w:val="17"/>
              </w:rPr>
            </w:pPr>
          </w:p>
        </w:tc>
      </w:tr>
    </w:tbl>
    <w:p w14:paraId="45833165" w14:textId="77777777" w:rsidR="00862E75" w:rsidRDefault="00862E75" w:rsidP="00862E75"/>
    <w:p w14:paraId="01582225" w14:textId="5A6B1539" w:rsidR="00F31D40" w:rsidRDefault="006B60F4" w:rsidP="00640D78">
      <w:pPr>
        <w:pStyle w:val="Heading2"/>
        <w:numPr>
          <w:ilvl w:val="2"/>
          <w:numId w:val="43"/>
        </w:numPr>
        <w:ind w:left="720"/>
      </w:pPr>
      <w:bookmarkStart w:id="16" w:name="_Toc457288360"/>
      <w:r>
        <w:t>P</w:t>
      </w:r>
      <w:r w:rsidR="00D745CE">
        <w:t>IR Quality</w:t>
      </w:r>
      <w:r>
        <w:t xml:space="preserve"> Office</w:t>
      </w:r>
      <w:r w:rsidR="00D745CE">
        <w:t>r</w:t>
      </w:r>
      <w:r>
        <w:t xml:space="preserve"> </w:t>
      </w:r>
      <w:r w:rsidR="00D745CE">
        <w:t xml:space="preserve">Independent </w:t>
      </w:r>
      <w:r>
        <w:t>Assessment</w:t>
      </w:r>
      <w:bookmarkEnd w:id="16"/>
    </w:p>
    <w:p w14:paraId="164D2B2B" w14:textId="204CA9DE" w:rsidR="006667E6" w:rsidRDefault="0059104C" w:rsidP="006667E6">
      <w:pPr>
        <w:widowControl w:val="0"/>
        <w:autoSpaceDE w:val="0"/>
        <w:autoSpaceDN w:val="0"/>
        <w:adjustRightInd w:val="0"/>
        <w:spacing w:after="0"/>
        <w:ind w:left="0"/>
        <w:rPr>
          <w:rFonts w:eastAsia="MS Mincho" w:cs="Times New Roman"/>
          <w:b/>
          <w:szCs w:val="24"/>
        </w:rPr>
      </w:pPr>
      <w:r>
        <w:t>Findings and recommendations</w:t>
      </w:r>
      <w:r w:rsidR="006667E6" w:rsidRPr="006667E6">
        <w:t xml:space="preserve"> identified </w:t>
      </w:r>
      <w:r>
        <w:t>for</w:t>
      </w:r>
      <w:r w:rsidRPr="006667E6">
        <w:t xml:space="preserve"> </w:t>
      </w:r>
      <w:r w:rsidR="006667E6" w:rsidRPr="006667E6">
        <w:t xml:space="preserve">the measures in this assessment area are described below.  </w:t>
      </w:r>
    </w:p>
    <w:p w14:paraId="2DE73A8E" w14:textId="77777777" w:rsidR="006667E6" w:rsidRPr="006667E6" w:rsidRDefault="006667E6" w:rsidP="006667E6">
      <w:pPr>
        <w:widowControl w:val="0"/>
        <w:autoSpaceDE w:val="0"/>
        <w:autoSpaceDN w:val="0"/>
        <w:adjustRightInd w:val="0"/>
        <w:spacing w:after="0"/>
        <w:ind w:left="0"/>
        <w:rPr>
          <w:rFonts w:eastAsia="MS Mincho" w:cs="Times New Roman"/>
          <w:b/>
          <w:szCs w:val="24"/>
        </w:rPr>
      </w:pPr>
      <w:r w:rsidRPr="006667E6">
        <w:rPr>
          <w:rFonts w:eastAsia="MS Mincho" w:cs="Times New Roman"/>
          <w:b/>
          <w:szCs w:val="24"/>
        </w:rPr>
        <w:t>FINDINGS</w:t>
      </w:r>
    </w:p>
    <w:p w14:paraId="1ABE1F7F" w14:textId="381D77CD" w:rsidR="006667E6" w:rsidRPr="006667E6" w:rsidRDefault="006667E6" w:rsidP="006667E6">
      <w:pPr>
        <w:widowControl w:val="0"/>
        <w:autoSpaceDE w:val="0"/>
        <w:autoSpaceDN w:val="0"/>
        <w:adjustRightInd w:val="0"/>
        <w:spacing w:after="0"/>
        <w:ind w:left="0"/>
        <w:rPr>
          <w:rFonts w:eastAsia="MS Mincho" w:cs="Times New Roman"/>
          <w:b/>
          <w:szCs w:val="24"/>
          <w:u w:val="single"/>
        </w:rPr>
      </w:pPr>
      <w:r w:rsidRPr="006667E6">
        <w:rPr>
          <w:rFonts w:eastAsia="MS Mincho" w:cs="Times New Roman"/>
          <w:b/>
          <w:szCs w:val="24"/>
          <w:u w:val="single"/>
        </w:rPr>
        <w:t xml:space="preserve">Measure 1: </w:t>
      </w:r>
      <w:r w:rsidR="00A33395" w:rsidRPr="0037283C">
        <w:rPr>
          <w:rFonts w:eastAsia="MS Mincho" w:cs="Times New Roman"/>
          <w:szCs w:val="24"/>
          <w:u w:val="single"/>
        </w:rPr>
        <w:t>{</w:t>
      </w:r>
      <w:r w:rsidR="00B30485" w:rsidRPr="009768E0">
        <w:rPr>
          <w:rFonts w:eastAsia="MS Mincho" w:cs="Times New Roman"/>
          <w:i/>
          <w:szCs w:val="24"/>
          <w:u w:val="single"/>
        </w:rPr>
        <w:t xml:space="preserve">Enter measure description shown in </w:t>
      </w:r>
      <w:r w:rsidR="00630DEB">
        <w:rPr>
          <w:rFonts w:eastAsia="MS Mincho" w:cs="Times New Roman"/>
          <w:i/>
          <w:szCs w:val="24"/>
          <w:u w:val="single"/>
        </w:rPr>
        <w:t xml:space="preserve">Table </w:t>
      </w:r>
      <w:r w:rsidR="00D20311">
        <w:rPr>
          <w:rFonts w:eastAsia="MS Mincho" w:cs="Times New Roman"/>
          <w:i/>
          <w:szCs w:val="24"/>
          <w:u w:val="single"/>
        </w:rPr>
        <w:t>1</w:t>
      </w:r>
      <w:r w:rsidR="00B30485">
        <w:rPr>
          <w:rFonts w:eastAsia="MS Mincho" w:cs="Times New Roman"/>
          <w:i/>
          <w:szCs w:val="24"/>
          <w:u w:val="single"/>
        </w:rPr>
        <w:t>.</w:t>
      </w:r>
      <w:r w:rsidR="00A33395" w:rsidRPr="0037283C">
        <w:rPr>
          <w:rFonts w:eastAsia="MS Mincho" w:cs="Times New Roman"/>
          <w:szCs w:val="24"/>
          <w:u w:val="single"/>
        </w:rPr>
        <w:t>}</w:t>
      </w:r>
    </w:p>
    <w:p w14:paraId="0ACB10AC" w14:textId="10B004F2" w:rsidR="006667E6" w:rsidRPr="00505BAF" w:rsidRDefault="00505BAF" w:rsidP="006667E6">
      <w:pPr>
        <w:widowControl w:val="0"/>
        <w:numPr>
          <w:ilvl w:val="0"/>
          <w:numId w:val="37"/>
        </w:numPr>
        <w:autoSpaceDE w:val="0"/>
        <w:autoSpaceDN w:val="0"/>
        <w:adjustRightInd w:val="0"/>
        <w:spacing w:after="0"/>
        <w:contextualSpacing/>
        <w:rPr>
          <w:rFonts w:eastAsia="MS Mincho" w:cs="Times New Roman"/>
          <w:szCs w:val="24"/>
        </w:rPr>
      </w:pPr>
      <w:r>
        <w:rPr>
          <w:rFonts w:eastAsia="MS Mincho" w:cs="Times New Roman"/>
          <w:szCs w:val="24"/>
        </w:rPr>
        <w:t>{</w:t>
      </w:r>
      <w:r w:rsidR="0059104C">
        <w:rPr>
          <w:rFonts w:eastAsia="MS Mincho" w:cs="Times New Roman"/>
          <w:i/>
          <w:szCs w:val="24"/>
        </w:rPr>
        <w:t>List f</w:t>
      </w:r>
      <w:r w:rsidR="00B30485" w:rsidRPr="009768E0">
        <w:rPr>
          <w:rFonts w:eastAsia="MS Mincho" w:cs="Times New Roman"/>
          <w:i/>
          <w:szCs w:val="24"/>
        </w:rPr>
        <w:t>indings in bullet point format.</w:t>
      </w:r>
      <w:r>
        <w:rPr>
          <w:rFonts w:eastAsia="MS Mincho" w:cs="Times New Roman"/>
          <w:szCs w:val="24"/>
        </w:rPr>
        <w:t>}</w:t>
      </w:r>
    </w:p>
    <w:p w14:paraId="059D0ECC" w14:textId="77777777" w:rsidR="006667E6" w:rsidRPr="006667E6" w:rsidRDefault="006667E6" w:rsidP="006667E6">
      <w:pPr>
        <w:widowControl w:val="0"/>
        <w:autoSpaceDE w:val="0"/>
        <w:autoSpaceDN w:val="0"/>
        <w:adjustRightInd w:val="0"/>
        <w:spacing w:after="0"/>
        <w:ind w:left="0"/>
        <w:rPr>
          <w:rFonts w:eastAsia="MS Mincho" w:cs="Times New Roman"/>
          <w:b/>
          <w:szCs w:val="24"/>
          <w:u w:val="single"/>
          <w:lang w:eastAsia="ja-JP"/>
        </w:rPr>
      </w:pPr>
    </w:p>
    <w:p w14:paraId="754D5D88" w14:textId="5D89B841" w:rsidR="006667E6" w:rsidRPr="006667E6" w:rsidRDefault="006667E6" w:rsidP="006667E6">
      <w:pPr>
        <w:widowControl w:val="0"/>
        <w:autoSpaceDE w:val="0"/>
        <w:autoSpaceDN w:val="0"/>
        <w:adjustRightInd w:val="0"/>
        <w:spacing w:after="0"/>
        <w:ind w:left="0"/>
        <w:rPr>
          <w:rFonts w:eastAsia="MS Mincho" w:cs="Times New Roman"/>
          <w:b/>
          <w:szCs w:val="24"/>
          <w:u w:val="single"/>
          <w:lang w:eastAsia="ja-JP"/>
        </w:rPr>
      </w:pPr>
      <w:r w:rsidRPr="006667E6">
        <w:rPr>
          <w:rFonts w:eastAsia="MS Mincho" w:cs="Times New Roman"/>
          <w:b/>
          <w:szCs w:val="24"/>
          <w:u w:val="single"/>
          <w:lang w:eastAsia="ja-JP"/>
        </w:rPr>
        <w:lastRenderedPageBreak/>
        <w:t xml:space="preserve">Measure 2: </w:t>
      </w:r>
      <w:r w:rsidR="00A33395" w:rsidRPr="0037283C">
        <w:rPr>
          <w:rFonts w:eastAsia="MS Mincho" w:cs="Times New Roman"/>
          <w:szCs w:val="24"/>
          <w:u w:val="single"/>
        </w:rPr>
        <w:t>{</w:t>
      </w:r>
      <w:r w:rsidR="00B30485" w:rsidRPr="00F22767">
        <w:rPr>
          <w:rFonts w:eastAsia="MS Mincho" w:cs="Times New Roman"/>
          <w:i/>
          <w:szCs w:val="24"/>
          <w:u w:val="single"/>
        </w:rPr>
        <w:t xml:space="preserve">Enter measure description shown in </w:t>
      </w:r>
      <w:r w:rsidR="00630DEB">
        <w:rPr>
          <w:rFonts w:eastAsia="MS Mincho" w:cs="Times New Roman"/>
          <w:i/>
          <w:szCs w:val="24"/>
          <w:u w:val="single"/>
        </w:rPr>
        <w:t xml:space="preserve">Table </w:t>
      </w:r>
      <w:r w:rsidR="00D20311">
        <w:rPr>
          <w:rFonts w:eastAsia="MS Mincho" w:cs="Times New Roman"/>
          <w:i/>
          <w:szCs w:val="24"/>
          <w:u w:val="single"/>
        </w:rPr>
        <w:t>1</w:t>
      </w:r>
      <w:r w:rsidR="00B30485">
        <w:rPr>
          <w:rFonts w:eastAsia="MS Mincho" w:cs="Times New Roman"/>
          <w:i/>
          <w:szCs w:val="24"/>
          <w:u w:val="single"/>
        </w:rPr>
        <w:t>.</w:t>
      </w:r>
      <w:r w:rsidR="00A33395" w:rsidRPr="0037283C">
        <w:rPr>
          <w:rFonts w:eastAsia="MS Mincho" w:cs="Times New Roman"/>
          <w:szCs w:val="24"/>
          <w:u w:val="single"/>
        </w:rPr>
        <w:t>}</w:t>
      </w:r>
    </w:p>
    <w:p w14:paraId="413F9545" w14:textId="34E71D66" w:rsidR="00505BAF" w:rsidRPr="00A770E7" w:rsidRDefault="00505BAF" w:rsidP="00505BAF">
      <w:pPr>
        <w:pStyle w:val="ListParagraph"/>
        <w:widowControl w:val="0"/>
        <w:numPr>
          <w:ilvl w:val="0"/>
          <w:numId w:val="39"/>
        </w:numPr>
        <w:autoSpaceDE w:val="0"/>
        <w:autoSpaceDN w:val="0"/>
        <w:adjustRightInd w:val="0"/>
        <w:spacing w:after="0"/>
        <w:contextualSpacing w:val="0"/>
        <w:rPr>
          <w:rFonts w:eastAsia="MS Mincho" w:cs="Times New Roman"/>
          <w:b/>
          <w:szCs w:val="24"/>
          <w:u w:val="single"/>
        </w:rPr>
      </w:pPr>
      <w:r>
        <w:rPr>
          <w:rFonts w:eastAsia="MS Mincho" w:cs="Times New Roman"/>
          <w:szCs w:val="24"/>
        </w:rPr>
        <w:t>{</w:t>
      </w:r>
      <w:r w:rsidR="0059104C" w:rsidRPr="00630DEB">
        <w:rPr>
          <w:rFonts w:eastAsia="MS Mincho" w:cs="Times New Roman"/>
          <w:i/>
          <w:szCs w:val="24"/>
        </w:rPr>
        <w:t>List</w:t>
      </w:r>
      <w:r w:rsidR="00B30485" w:rsidRPr="00F22767">
        <w:rPr>
          <w:rFonts w:eastAsia="MS Mincho" w:cs="Times New Roman"/>
          <w:i/>
          <w:szCs w:val="24"/>
        </w:rPr>
        <w:t xml:space="preserve"> findings in bullet point format.</w:t>
      </w:r>
      <w:r>
        <w:rPr>
          <w:rFonts w:eastAsia="MS Mincho" w:cs="Times New Roman"/>
          <w:szCs w:val="24"/>
        </w:rPr>
        <w:t>}</w:t>
      </w:r>
    </w:p>
    <w:p w14:paraId="3F4E6277" w14:textId="77777777" w:rsidR="00505BAF" w:rsidRDefault="00505BAF" w:rsidP="00505BAF">
      <w:pPr>
        <w:widowControl w:val="0"/>
        <w:autoSpaceDE w:val="0"/>
        <w:autoSpaceDN w:val="0"/>
        <w:adjustRightInd w:val="0"/>
        <w:spacing w:after="0"/>
        <w:ind w:left="0"/>
        <w:rPr>
          <w:rFonts w:eastAsia="MS Mincho" w:cs="Times New Roman"/>
          <w:b/>
          <w:szCs w:val="24"/>
        </w:rPr>
      </w:pPr>
    </w:p>
    <w:p w14:paraId="3D24465F" w14:textId="77777777" w:rsidR="00505BAF" w:rsidRPr="00010BA2" w:rsidRDefault="00505BAF" w:rsidP="00505BAF">
      <w:pPr>
        <w:widowControl w:val="0"/>
        <w:autoSpaceDE w:val="0"/>
        <w:autoSpaceDN w:val="0"/>
        <w:adjustRightInd w:val="0"/>
        <w:spacing w:after="0"/>
        <w:ind w:left="0"/>
        <w:rPr>
          <w:rFonts w:eastAsia="MS Mincho" w:cs="Times New Roman"/>
          <w:b/>
          <w:szCs w:val="24"/>
        </w:rPr>
      </w:pPr>
      <w:r w:rsidRPr="00010BA2">
        <w:rPr>
          <w:rFonts w:eastAsia="MS Mincho" w:cs="Times New Roman"/>
          <w:b/>
          <w:szCs w:val="24"/>
        </w:rPr>
        <w:t>RECOMMENDATIONS</w:t>
      </w:r>
    </w:p>
    <w:p w14:paraId="07976718" w14:textId="215F9B7D" w:rsidR="006667E6" w:rsidRPr="006667E6" w:rsidRDefault="00505BAF" w:rsidP="00505BAF">
      <w:pPr>
        <w:widowControl w:val="0"/>
        <w:numPr>
          <w:ilvl w:val="0"/>
          <w:numId w:val="39"/>
        </w:numPr>
        <w:autoSpaceDE w:val="0"/>
        <w:autoSpaceDN w:val="0"/>
        <w:adjustRightInd w:val="0"/>
        <w:spacing w:after="0"/>
        <w:contextualSpacing/>
        <w:rPr>
          <w:rFonts w:eastAsia="MS Mincho" w:cs="Times New Roman"/>
          <w:szCs w:val="24"/>
        </w:rPr>
      </w:pPr>
      <w:r>
        <w:rPr>
          <w:rFonts w:eastAsia="MS Mincho" w:cs="Times New Roman"/>
          <w:szCs w:val="24"/>
        </w:rPr>
        <w:t>{</w:t>
      </w:r>
      <w:r w:rsidR="0059104C" w:rsidRPr="00630DEB">
        <w:rPr>
          <w:rFonts w:eastAsia="MS Mincho" w:cs="Times New Roman"/>
          <w:i/>
          <w:szCs w:val="24"/>
        </w:rPr>
        <w:t>List</w:t>
      </w:r>
      <w:r w:rsidR="00B30485" w:rsidRPr="00D20311">
        <w:rPr>
          <w:rFonts w:eastAsia="MS Mincho" w:cs="Times New Roman"/>
          <w:i/>
          <w:szCs w:val="24"/>
        </w:rPr>
        <w:t xml:space="preserve"> </w:t>
      </w:r>
      <w:r w:rsidR="00B30485">
        <w:rPr>
          <w:rFonts w:eastAsia="MS Mincho" w:cs="Times New Roman"/>
          <w:i/>
          <w:szCs w:val="24"/>
        </w:rPr>
        <w:t>recommendations</w:t>
      </w:r>
      <w:r w:rsidR="00B30485" w:rsidRPr="00F22767">
        <w:rPr>
          <w:rFonts w:eastAsia="MS Mincho" w:cs="Times New Roman"/>
          <w:i/>
          <w:szCs w:val="24"/>
        </w:rPr>
        <w:t xml:space="preserve"> in bullet point format.</w:t>
      </w:r>
      <w:r>
        <w:rPr>
          <w:rFonts w:eastAsia="MS Mincho" w:cs="Times New Roman"/>
          <w:szCs w:val="24"/>
        </w:rPr>
        <w:t>}</w:t>
      </w:r>
    </w:p>
    <w:p w14:paraId="180DE662" w14:textId="0999B172" w:rsidR="00862E75" w:rsidRPr="00862E75" w:rsidRDefault="00862E75" w:rsidP="00862E75">
      <w:pPr>
        <w:rPr>
          <w:b/>
        </w:rPr>
      </w:pPr>
    </w:p>
    <w:p w14:paraId="0680A597" w14:textId="77777777" w:rsidR="00862E75" w:rsidRDefault="00862E75" w:rsidP="00862E75"/>
    <w:p w14:paraId="5954D269" w14:textId="77777777" w:rsidR="006279B8" w:rsidRDefault="006279B8">
      <w:pPr>
        <w:spacing w:before="120" w:line="480" w:lineRule="auto"/>
        <w:ind w:left="720"/>
        <w:rPr>
          <w:rFonts w:eastAsiaTheme="majorEastAsia" w:cs="Calibri"/>
          <w:b/>
          <w:bCs/>
          <w:szCs w:val="24"/>
          <w:lang w:eastAsia="ja-JP"/>
        </w:rPr>
      </w:pPr>
      <w:r>
        <w:br w:type="page"/>
      </w:r>
    </w:p>
    <w:p w14:paraId="648BEA5F" w14:textId="6D7484BF" w:rsidR="00822024" w:rsidRDefault="00822024" w:rsidP="00822024">
      <w:pPr>
        <w:spacing w:after="0"/>
        <w:ind w:left="0"/>
        <w:rPr>
          <w:lang w:eastAsia="ja-JP"/>
        </w:rPr>
      </w:pPr>
      <w:bookmarkStart w:id="17" w:name="_Toc457288361"/>
      <w:r w:rsidRPr="004A6991">
        <w:rPr>
          <w:lang w:eastAsia="ja-JP"/>
        </w:rPr>
        <w:lastRenderedPageBreak/>
        <w:t>{</w:t>
      </w:r>
      <w:r w:rsidRPr="00911423">
        <w:rPr>
          <w:i/>
          <w:lang w:eastAsia="ja-JP"/>
        </w:rPr>
        <w:t xml:space="preserve">Using the </w:t>
      </w:r>
      <w:r w:rsidR="006B005D">
        <w:rPr>
          <w:i/>
          <w:lang w:eastAsia="ja-JP"/>
        </w:rPr>
        <w:t xml:space="preserve">approved </w:t>
      </w:r>
      <w:r w:rsidRPr="00911423">
        <w:rPr>
          <w:i/>
          <w:lang w:eastAsia="ja-JP"/>
        </w:rPr>
        <w:t xml:space="preserve">investment program PIR strategy as a guide, </w:t>
      </w:r>
      <w:r>
        <w:rPr>
          <w:i/>
          <w:lang w:eastAsia="ja-JP"/>
        </w:rPr>
        <w:t xml:space="preserve">the PIR Quality Officer or designee </w:t>
      </w:r>
      <w:r w:rsidRPr="00911423">
        <w:rPr>
          <w:i/>
          <w:lang w:eastAsia="ja-JP"/>
        </w:rPr>
        <w:t>enter</w:t>
      </w:r>
      <w:r w:rsidR="00C72088">
        <w:rPr>
          <w:i/>
          <w:lang w:eastAsia="ja-JP"/>
        </w:rPr>
        <w:t>s</w:t>
      </w:r>
      <w:r w:rsidRPr="00911423">
        <w:rPr>
          <w:i/>
          <w:lang w:eastAsia="ja-JP"/>
        </w:rPr>
        <w:t xml:space="preserve"> each measure in the “Measure” column </w:t>
      </w:r>
      <w:r>
        <w:rPr>
          <w:i/>
          <w:lang w:eastAsia="ja-JP"/>
        </w:rPr>
        <w:t xml:space="preserve">of the table </w:t>
      </w:r>
      <w:r w:rsidRPr="00911423">
        <w:rPr>
          <w:i/>
          <w:lang w:eastAsia="ja-JP"/>
        </w:rPr>
        <w:t>below.</w:t>
      </w:r>
      <w:r>
        <w:rPr>
          <w:i/>
          <w:lang w:eastAsia="ja-JP"/>
        </w:rPr>
        <w:t xml:space="preserve">  The investment program complete</w:t>
      </w:r>
      <w:r w:rsidR="00C72088">
        <w:rPr>
          <w:i/>
          <w:lang w:eastAsia="ja-JP"/>
        </w:rPr>
        <w:t>s</w:t>
      </w:r>
      <w:r>
        <w:rPr>
          <w:i/>
          <w:lang w:eastAsia="ja-JP"/>
        </w:rPr>
        <w:t xml:space="preserve"> the remainder of the table as part of its self-assessment.</w:t>
      </w:r>
      <w:r w:rsidRPr="004A6991">
        <w:rPr>
          <w:lang w:eastAsia="ja-JP"/>
        </w:rPr>
        <w:t>}</w:t>
      </w:r>
    </w:p>
    <w:p w14:paraId="53BF0709" w14:textId="15F45CF9" w:rsidR="00A33395" w:rsidRDefault="00A33395" w:rsidP="0037283C">
      <w:pPr>
        <w:pStyle w:val="Heading2"/>
        <w:numPr>
          <w:ilvl w:val="1"/>
          <w:numId w:val="43"/>
        </w:numPr>
        <w:ind w:left="720" w:hanging="720"/>
      </w:pPr>
      <w:r>
        <w:t>Performance</w:t>
      </w:r>
      <w:bookmarkEnd w:id="17"/>
    </w:p>
    <w:p w14:paraId="2327F182" w14:textId="0794BF73" w:rsidR="00B25FFD" w:rsidRDefault="00A33395" w:rsidP="00640D78">
      <w:pPr>
        <w:pStyle w:val="Heading2"/>
        <w:numPr>
          <w:ilvl w:val="2"/>
          <w:numId w:val="44"/>
        </w:numPr>
        <w:ind w:left="720"/>
      </w:pPr>
      <w:bookmarkStart w:id="18" w:name="_Toc457288362"/>
      <w:r>
        <w:t>Program Office Self-</w:t>
      </w:r>
      <w:r w:rsidR="00CE25D7">
        <w:t>Assessment</w:t>
      </w:r>
      <w:bookmarkEnd w:id="18"/>
    </w:p>
    <w:p w14:paraId="064EF27B" w14:textId="076E8C14" w:rsidR="00ED469F" w:rsidRPr="00ED469F" w:rsidRDefault="00ED469F" w:rsidP="00ED469F">
      <w:pPr>
        <w:pStyle w:val="Caption"/>
        <w:ind w:left="0"/>
        <w:jc w:val="center"/>
        <w:rPr>
          <w:color w:val="auto"/>
          <w:sz w:val="24"/>
          <w:szCs w:val="24"/>
        </w:rPr>
      </w:pPr>
      <w:bookmarkStart w:id="19" w:name="_Ref457564715"/>
      <w:bookmarkStart w:id="20" w:name="_Toc456854574"/>
      <w:bookmarkStart w:id="21" w:name="_Toc457290838"/>
      <w:r w:rsidRPr="00ED469F">
        <w:rPr>
          <w:color w:val="auto"/>
          <w:sz w:val="24"/>
          <w:szCs w:val="24"/>
        </w:rPr>
        <w:t xml:space="preserve">Table </w:t>
      </w:r>
      <w:bookmarkEnd w:id="19"/>
      <w:r w:rsidR="00D20311">
        <w:rPr>
          <w:color w:val="auto"/>
          <w:sz w:val="24"/>
          <w:szCs w:val="24"/>
        </w:rPr>
        <w:t>2</w:t>
      </w:r>
      <w:r w:rsidRPr="00ED469F">
        <w:rPr>
          <w:color w:val="auto"/>
          <w:sz w:val="24"/>
          <w:szCs w:val="24"/>
        </w:rPr>
        <w:t>: Performance Self-Assessment</w:t>
      </w:r>
      <w:bookmarkEnd w:id="20"/>
      <w:bookmarkEnd w:id="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6279B8" w:rsidRPr="00CF2100" w14:paraId="68D227B6" w14:textId="77777777" w:rsidTr="00CE25D7">
        <w:trPr>
          <w:trHeight w:val="228"/>
          <w:jc w:val="center"/>
        </w:trPr>
        <w:tc>
          <w:tcPr>
            <w:tcW w:w="1174" w:type="pct"/>
            <w:tcBorders>
              <w:right w:val="single" w:sz="4" w:space="0" w:color="FFFFFF" w:themeColor="background1"/>
            </w:tcBorders>
            <w:shd w:val="clear" w:color="auto" w:fill="000000" w:themeFill="text1"/>
          </w:tcPr>
          <w:p w14:paraId="7EBA920D" w14:textId="735D1E17" w:rsidR="006279B8" w:rsidRPr="00CF2100" w:rsidRDefault="006279B8"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56820A09" w14:textId="152224F2" w:rsidR="006279B8" w:rsidRPr="00CF2100" w:rsidRDefault="006279B8" w:rsidP="004A6991">
            <w:pPr>
              <w:spacing w:after="0"/>
              <w:ind w:left="0"/>
              <w:jc w:val="center"/>
              <w:rPr>
                <w:b/>
                <w:sz w:val="22"/>
                <w:szCs w:val="17"/>
              </w:rPr>
            </w:pPr>
            <w:r>
              <w:rPr>
                <w:b/>
                <w:sz w:val="22"/>
                <w:szCs w:val="17"/>
              </w:rPr>
              <w:t>Alignment Review</w:t>
            </w:r>
          </w:p>
        </w:tc>
        <w:tc>
          <w:tcPr>
            <w:tcW w:w="1232" w:type="pct"/>
            <w:tcBorders>
              <w:left w:val="single" w:sz="4" w:space="0" w:color="FFFFFF" w:themeColor="background1"/>
              <w:right w:val="single" w:sz="4" w:space="0" w:color="FFFFFF" w:themeColor="background1"/>
            </w:tcBorders>
            <w:shd w:val="clear" w:color="auto" w:fill="000000" w:themeFill="text1"/>
          </w:tcPr>
          <w:p w14:paraId="55C7EB23" w14:textId="693F6982" w:rsidR="006279B8" w:rsidRPr="00CF2100" w:rsidRDefault="006279B8" w:rsidP="004A6991">
            <w:pPr>
              <w:spacing w:after="0"/>
              <w:ind w:left="0"/>
              <w:jc w:val="center"/>
              <w:rPr>
                <w:b/>
                <w:sz w:val="22"/>
                <w:szCs w:val="17"/>
              </w:rPr>
            </w:pPr>
            <w:r w:rsidRPr="00CF2100">
              <w:rPr>
                <w:b/>
                <w:sz w:val="22"/>
                <w:szCs w:val="17"/>
              </w:rPr>
              <w:t xml:space="preserve">Data </w:t>
            </w:r>
            <w:r>
              <w:rPr>
                <w:b/>
                <w:sz w:val="22"/>
                <w:szCs w:val="17"/>
              </w:rPr>
              <w:t>Review</w:t>
            </w:r>
          </w:p>
        </w:tc>
        <w:tc>
          <w:tcPr>
            <w:tcW w:w="1242" w:type="pct"/>
            <w:tcBorders>
              <w:left w:val="single" w:sz="4" w:space="0" w:color="FFFFFF" w:themeColor="background1"/>
            </w:tcBorders>
            <w:shd w:val="clear" w:color="auto" w:fill="000000" w:themeFill="text1"/>
          </w:tcPr>
          <w:p w14:paraId="71947ED2" w14:textId="0D3C0A08" w:rsidR="006279B8" w:rsidRPr="00CF2100" w:rsidRDefault="006279B8" w:rsidP="004A6991">
            <w:pPr>
              <w:spacing w:after="0"/>
              <w:ind w:left="0"/>
              <w:jc w:val="center"/>
              <w:rPr>
                <w:b/>
                <w:sz w:val="22"/>
                <w:szCs w:val="17"/>
              </w:rPr>
            </w:pPr>
            <w:r>
              <w:rPr>
                <w:b/>
                <w:sz w:val="22"/>
                <w:szCs w:val="17"/>
              </w:rPr>
              <w:t>Work Plan Review</w:t>
            </w:r>
          </w:p>
        </w:tc>
      </w:tr>
      <w:tr w:rsidR="00CE25D7" w:rsidRPr="00CF2100" w14:paraId="28A00065" w14:textId="77777777" w:rsidTr="00CE25D7">
        <w:trPr>
          <w:trHeight w:val="757"/>
          <w:jc w:val="center"/>
        </w:trPr>
        <w:tc>
          <w:tcPr>
            <w:tcW w:w="1174" w:type="pct"/>
          </w:tcPr>
          <w:p w14:paraId="62813E72" w14:textId="77777777" w:rsidR="00CE25D7" w:rsidRPr="00CF2100" w:rsidRDefault="00CE25D7" w:rsidP="00CE25D7">
            <w:pPr>
              <w:spacing w:after="0"/>
              <w:ind w:left="0"/>
              <w:rPr>
                <w:b/>
                <w:i/>
                <w:sz w:val="22"/>
                <w:szCs w:val="17"/>
              </w:rPr>
            </w:pPr>
            <w:r w:rsidRPr="00CF2100">
              <w:rPr>
                <w:b/>
                <w:i/>
                <w:sz w:val="22"/>
                <w:szCs w:val="17"/>
              </w:rPr>
              <w:t>Measure 1</w:t>
            </w:r>
          </w:p>
          <w:p w14:paraId="7D71C4E9" w14:textId="134588BD" w:rsidR="00CE25D7" w:rsidRPr="00CF2100" w:rsidRDefault="00CE25D7"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109C1050" w14:textId="7EF1257A" w:rsidR="00CE25D7" w:rsidRPr="00CF2100" w:rsidRDefault="00CE25D7" w:rsidP="004A699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4E2A95AB" w14:textId="6A33CBA5" w:rsidR="00CE25D7" w:rsidRPr="00CF2100" w:rsidRDefault="00CE25D7" w:rsidP="004A699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Pr="00CF2100">
              <w:rPr>
                <w:i/>
                <w:sz w:val="22"/>
                <w:szCs w:val="17"/>
              </w:rPr>
              <w:t xml:space="preserve"> </w:t>
            </w:r>
          </w:p>
        </w:tc>
        <w:tc>
          <w:tcPr>
            <w:tcW w:w="1242" w:type="pct"/>
          </w:tcPr>
          <w:p w14:paraId="52BC9B55" w14:textId="264B2DD9" w:rsidR="00CE25D7" w:rsidRPr="00CF2100" w:rsidRDefault="00CE25D7"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CE25D7" w:rsidRPr="00CF2100" w14:paraId="2F892E34" w14:textId="77777777" w:rsidTr="00CE25D7">
        <w:trPr>
          <w:trHeight w:val="757"/>
          <w:jc w:val="center"/>
        </w:trPr>
        <w:tc>
          <w:tcPr>
            <w:tcW w:w="1174" w:type="pct"/>
          </w:tcPr>
          <w:p w14:paraId="57A1D803" w14:textId="77777777" w:rsidR="00CE25D7" w:rsidRPr="00CF2100" w:rsidRDefault="00CE25D7" w:rsidP="00CE25D7">
            <w:pPr>
              <w:spacing w:after="0"/>
              <w:ind w:left="0"/>
              <w:rPr>
                <w:b/>
                <w:i/>
                <w:sz w:val="22"/>
                <w:szCs w:val="17"/>
              </w:rPr>
            </w:pPr>
            <w:r>
              <w:rPr>
                <w:b/>
                <w:i/>
                <w:sz w:val="22"/>
                <w:szCs w:val="17"/>
              </w:rPr>
              <w:t>Measure 2</w:t>
            </w:r>
          </w:p>
          <w:p w14:paraId="1E2C036C" w14:textId="76E8DC14" w:rsidR="00CE25D7" w:rsidRPr="00CF2100" w:rsidRDefault="00CE25D7"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198C0062" w14:textId="3A8AB208" w:rsidR="00CE25D7" w:rsidRPr="00CF2100" w:rsidRDefault="00CE25D7" w:rsidP="004A699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2AF76148" w14:textId="2EC335EA" w:rsidR="00CE25D7" w:rsidRPr="00CF2100" w:rsidRDefault="00CE25D7" w:rsidP="004A699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Pr="00CF2100">
              <w:rPr>
                <w:i/>
                <w:sz w:val="22"/>
                <w:szCs w:val="17"/>
              </w:rPr>
              <w:t xml:space="preserve"> </w:t>
            </w:r>
          </w:p>
        </w:tc>
        <w:tc>
          <w:tcPr>
            <w:tcW w:w="1242" w:type="pct"/>
          </w:tcPr>
          <w:p w14:paraId="6F5BCB0A" w14:textId="76E54A74" w:rsidR="00CE25D7" w:rsidRPr="00CF2100" w:rsidRDefault="00CE25D7"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A33395" w:rsidRPr="00CF2100" w14:paraId="4B1DB384" w14:textId="77777777" w:rsidTr="00A33395">
        <w:trPr>
          <w:trHeight w:val="757"/>
          <w:jc w:val="center"/>
        </w:trPr>
        <w:tc>
          <w:tcPr>
            <w:tcW w:w="5000" w:type="pct"/>
            <w:gridSpan w:val="4"/>
          </w:tcPr>
          <w:p w14:paraId="3AA27CFE" w14:textId="77777777" w:rsidR="00A33395" w:rsidRPr="00862E75" w:rsidRDefault="00A33395" w:rsidP="00A33395">
            <w:pPr>
              <w:ind w:left="0"/>
              <w:rPr>
                <w:b/>
              </w:rPr>
            </w:pPr>
            <w:r>
              <w:rPr>
                <w:b/>
              </w:rPr>
              <w:t>Discussion</w:t>
            </w:r>
            <w:r w:rsidRPr="00862E75">
              <w:rPr>
                <w:b/>
              </w:rPr>
              <w:t xml:space="preserve"> of issues with corrective actions:</w:t>
            </w:r>
          </w:p>
          <w:p w14:paraId="06A1F25F" w14:textId="2A159158" w:rsidR="00A33395" w:rsidRPr="00862E75" w:rsidRDefault="00A33395" w:rsidP="00A33395">
            <w:pPr>
              <w:ind w:left="0"/>
              <w:rPr>
                <w:i/>
              </w:rPr>
            </w:pPr>
            <w:r w:rsidRPr="004B1D06">
              <w:t>{</w:t>
            </w:r>
            <w:r>
              <w:rPr>
                <w:i/>
              </w:rPr>
              <w:t xml:space="preserve">The format of the table above may not provide enough space or flexibility to fully describe the issues that may be identified there, along with recommended or planned corrective actions. As required, use this space to include that additional information. Also use this space to identify any </w:t>
            </w:r>
            <w:r w:rsidR="00C72088">
              <w:rPr>
                <w:i/>
              </w:rPr>
              <w:t xml:space="preserve">proposed </w:t>
            </w:r>
            <w:r w:rsidRPr="00862E75">
              <w:t>new</w:t>
            </w:r>
            <w:r>
              <w:rPr>
                <w:i/>
              </w:rPr>
              <w:t xml:space="preserve"> measures that should be included in a revision to the approved PIR Strategy.</w:t>
            </w:r>
            <w:r w:rsidR="004B1D06" w:rsidRPr="004B1D06">
              <w:t>}</w:t>
            </w:r>
          </w:p>
          <w:p w14:paraId="4856F5BA" w14:textId="77777777" w:rsidR="00A33395" w:rsidRDefault="00A33395" w:rsidP="004A6991">
            <w:pPr>
              <w:spacing w:after="0"/>
              <w:ind w:left="0"/>
              <w:rPr>
                <w:i/>
                <w:sz w:val="22"/>
                <w:szCs w:val="17"/>
              </w:rPr>
            </w:pPr>
          </w:p>
        </w:tc>
      </w:tr>
    </w:tbl>
    <w:p w14:paraId="441D477C" w14:textId="2618DA4A" w:rsidR="00862E75" w:rsidRDefault="00862E75" w:rsidP="00862E75">
      <w:bookmarkStart w:id="22" w:name="FAA_6146"/>
      <w:bookmarkEnd w:id="22"/>
    </w:p>
    <w:p w14:paraId="4D6B7A46" w14:textId="77777777" w:rsidR="004B1D06" w:rsidRPr="004B1D06" w:rsidRDefault="004B1D06" w:rsidP="00D313F7">
      <w:pPr>
        <w:pStyle w:val="Heading2"/>
      </w:pPr>
      <w:bookmarkStart w:id="23" w:name="_Toc454359200"/>
      <w:bookmarkStart w:id="24" w:name="_Toc457288363"/>
      <w:r w:rsidRPr="004B1D06">
        <w:t>3.2.2</w:t>
      </w:r>
      <w:r w:rsidRPr="004B1D06">
        <w:tab/>
        <w:t>PIR Quality Officer Independent Assessment</w:t>
      </w:r>
      <w:bookmarkEnd w:id="23"/>
      <w:bookmarkEnd w:id="24"/>
    </w:p>
    <w:p w14:paraId="0394A426" w14:textId="0473D418" w:rsidR="001E2A8B" w:rsidRDefault="00822024" w:rsidP="004B1D06">
      <w:pPr>
        <w:widowControl w:val="0"/>
        <w:autoSpaceDE w:val="0"/>
        <w:autoSpaceDN w:val="0"/>
        <w:adjustRightInd w:val="0"/>
        <w:spacing w:after="0"/>
        <w:ind w:left="0"/>
        <w:rPr>
          <w:rFonts w:eastAsia="MS Mincho" w:cs="Times New Roman"/>
          <w:b/>
          <w:szCs w:val="24"/>
        </w:rPr>
      </w:pPr>
      <w:r>
        <w:t>Findings and recommendations</w:t>
      </w:r>
      <w:r w:rsidRPr="006667E6">
        <w:t xml:space="preserve"> identified </w:t>
      </w:r>
      <w:r>
        <w:t>for</w:t>
      </w:r>
      <w:r w:rsidRPr="006667E6">
        <w:t xml:space="preserve"> the measures in this assess</w:t>
      </w:r>
      <w:r>
        <w:t>ment area are described below.</w:t>
      </w:r>
      <w:r w:rsidR="004B1D06" w:rsidRPr="006667E6">
        <w:rPr>
          <w:rFonts w:eastAsia="MS Mincho" w:cs="Times New Roman"/>
          <w:szCs w:val="24"/>
        </w:rPr>
        <w:t xml:space="preserve">  </w:t>
      </w:r>
    </w:p>
    <w:p w14:paraId="64D35C5E" w14:textId="77777777" w:rsidR="00B31604" w:rsidRDefault="00B31604" w:rsidP="00822024">
      <w:pPr>
        <w:widowControl w:val="0"/>
        <w:autoSpaceDE w:val="0"/>
        <w:autoSpaceDN w:val="0"/>
        <w:adjustRightInd w:val="0"/>
        <w:spacing w:after="0"/>
        <w:ind w:left="0"/>
        <w:rPr>
          <w:rFonts w:eastAsia="MS Mincho" w:cs="Times New Roman"/>
          <w:b/>
          <w:szCs w:val="24"/>
        </w:rPr>
      </w:pPr>
    </w:p>
    <w:p w14:paraId="0EFF9BB7" w14:textId="77777777" w:rsidR="00822024" w:rsidRPr="006667E6" w:rsidRDefault="00822024" w:rsidP="00822024">
      <w:pPr>
        <w:widowControl w:val="0"/>
        <w:autoSpaceDE w:val="0"/>
        <w:autoSpaceDN w:val="0"/>
        <w:adjustRightInd w:val="0"/>
        <w:spacing w:after="0"/>
        <w:ind w:left="0"/>
        <w:rPr>
          <w:rFonts w:eastAsia="MS Mincho" w:cs="Times New Roman"/>
          <w:b/>
          <w:szCs w:val="24"/>
        </w:rPr>
      </w:pPr>
      <w:r w:rsidRPr="006667E6">
        <w:rPr>
          <w:rFonts w:eastAsia="MS Mincho" w:cs="Times New Roman"/>
          <w:b/>
          <w:szCs w:val="24"/>
        </w:rPr>
        <w:t>FINDINGS</w:t>
      </w:r>
    </w:p>
    <w:p w14:paraId="7F05642A" w14:textId="4B89BAAF" w:rsidR="00822024" w:rsidRPr="006667E6" w:rsidRDefault="00822024" w:rsidP="00822024">
      <w:pPr>
        <w:widowControl w:val="0"/>
        <w:autoSpaceDE w:val="0"/>
        <w:autoSpaceDN w:val="0"/>
        <w:adjustRightInd w:val="0"/>
        <w:spacing w:after="0"/>
        <w:ind w:left="0"/>
        <w:rPr>
          <w:rFonts w:eastAsia="MS Mincho" w:cs="Times New Roman"/>
          <w:b/>
          <w:szCs w:val="24"/>
          <w:u w:val="single"/>
        </w:rPr>
      </w:pPr>
      <w:r w:rsidRPr="006667E6">
        <w:rPr>
          <w:rFonts w:eastAsia="MS Mincho" w:cs="Times New Roman"/>
          <w:b/>
          <w:szCs w:val="24"/>
          <w:u w:val="single"/>
        </w:rPr>
        <w:t xml:space="preserve">Measure 1: </w:t>
      </w:r>
      <w:r w:rsidRPr="00911423">
        <w:rPr>
          <w:rFonts w:eastAsia="MS Mincho" w:cs="Times New Roman"/>
          <w:szCs w:val="24"/>
          <w:u w:val="single"/>
        </w:rPr>
        <w:t>{</w:t>
      </w:r>
      <w:r w:rsidRPr="009768E0">
        <w:rPr>
          <w:rFonts w:eastAsia="MS Mincho" w:cs="Times New Roman"/>
          <w:i/>
          <w:szCs w:val="24"/>
          <w:u w:val="single"/>
        </w:rPr>
        <w:t xml:space="preserve">Enter measure description shown in </w:t>
      </w:r>
      <w:r w:rsidRPr="0037283C">
        <w:rPr>
          <w:rFonts w:eastAsia="MS Mincho" w:cs="Times New Roman"/>
          <w:i/>
          <w:szCs w:val="24"/>
          <w:u w:val="single"/>
        </w:rPr>
        <w:fldChar w:fldCharType="begin"/>
      </w:r>
      <w:r w:rsidRPr="00822024">
        <w:rPr>
          <w:rFonts w:eastAsia="MS Mincho" w:cs="Times New Roman"/>
          <w:i/>
          <w:szCs w:val="24"/>
          <w:u w:val="single"/>
        </w:rPr>
        <w:instrText xml:space="preserve"> REF _Ref457564715 \h </w:instrText>
      </w:r>
      <w:r w:rsidRPr="0037283C">
        <w:rPr>
          <w:rFonts w:eastAsia="MS Mincho" w:cs="Times New Roman"/>
          <w:i/>
          <w:szCs w:val="24"/>
          <w:u w:val="single"/>
        </w:rPr>
        <w:instrText xml:space="preserve"> \* MERGEFORMAT </w:instrText>
      </w:r>
      <w:r w:rsidRPr="0037283C">
        <w:rPr>
          <w:rFonts w:eastAsia="MS Mincho" w:cs="Times New Roman"/>
          <w:i/>
          <w:szCs w:val="24"/>
          <w:u w:val="single"/>
        </w:rPr>
      </w:r>
      <w:r w:rsidRPr="0037283C">
        <w:rPr>
          <w:rFonts w:eastAsia="MS Mincho" w:cs="Times New Roman"/>
          <w:i/>
          <w:szCs w:val="24"/>
          <w:u w:val="single"/>
        </w:rPr>
        <w:fldChar w:fldCharType="separate"/>
      </w:r>
      <w:r w:rsidRPr="0037283C">
        <w:rPr>
          <w:i/>
          <w:szCs w:val="24"/>
          <w:u w:val="single"/>
        </w:rPr>
        <w:t xml:space="preserve">Table </w:t>
      </w:r>
      <w:r w:rsidRPr="0037283C">
        <w:rPr>
          <w:rFonts w:eastAsia="MS Mincho" w:cs="Times New Roman"/>
          <w:i/>
          <w:szCs w:val="24"/>
          <w:u w:val="single"/>
        </w:rPr>
        <w:fldChar w:fldCharType="end"/>
      </w:r>
      <w:r w:rsidR="00D20311">
        <w:rPr>
          <w:rFonts w:eastAsia="MS Mincho" w:cs="Times New Roman"/>
          <w:i/>
          <w:szCs w:val="24"/>
          <w:u w:val="single"/>
        </w:rPr>
        <w:t>2</w:t>
      </w:r>
      <w:r>
        <w:rPr>
          <w:rFonts w:eastAsia="MS Mincho" w:cs="Times New Roman"/>
          <w:i/>
          <w:szCs w:val="24"/>
          <w:u w:val="single"/>
        </w:rPr>
        <w:t>.</w:t>
      </w:r>
      <w:r w:rsidRPr="00911423">
        <w:rPr>
          <w:rFonts w:eastAsia="MS Mincho" w:cs="Times New Roman"/>
          <w:szCs w:val="24"/>
          <w:u w:val="single"/>
        </w:rPr>
        <w:t>}</w:t>
      </w:r>
    </w:p>
    <w:p w14:paraId="0CE0914D" w14:textId="77777777" w:rsidR="00822024" w:rsidRPr="00505BAF" w:rsidRDefault="00822024" w:rsidP="00822024">
      <w:pPr>
        <w:widowControl w:val="0"/>
        <w:numPr>
          <w:ilvl w:val="0"/>
          <w:numId w:val="37"/>
        </w:numPr>
        <w:autoSpaceDE w:val="0"/>
        <w:autoSpaceDN w:val="0"/>
        <w:adjustRightInd w:val="0"/>
        <w:spacing w:after="0"/>
        <w:contextualSpacing/>
        <w:rPr>
          <w:rFonts w:eastAsia="MS Mincho" w:cs="Times New Roman"/>
          <w:szCs w:val="24"/>
        </w:rPr>
      </w:pPr>
      <w:r>
        <w:rPr>
          <w:rFonts w:eastAsia="MS Mincho" w:cs="Times New Roman"/>
          <w:szCs w:val="24"/>
        </w:rPr>
        <w:t>{</w:t>
      </w:r>
      <w:r>
        <w:rPr>
          <w:rFonts w:eastAsia="MS Mincho" w:cs="Times New Roman"/>
          <w:i/>
          <w:szCs w:val="24"/>
        </w:rPr>
        <w:t>List f</w:t>
      </w:r>
      <w:r w:rsidRPr="009768E0">
        <w:rPr>
          <w:rFonts w:eastAsia="MS Mincho" w:cs="Times New Roman"/>
          <w:i/>
          <w:szCs w:val="24"/>
        </w:rPr>
        <w:t>indings in bullet point format.</w:t>
      </w:r>
      <w:r>
        <w:rPr>
          <w:rFonts w:eastAsia="MS Mincho" w:cs="Times New Roman"/>
          <w:szCs w:val="24"/>
        </w:rPr>
        <w:t>}</w:t>
      </w:r>
    </w:p>
    <w:p w14:paraId="1E32FBFC" w14:textId="77777777" w:rsidR="00822024" w:rsidRPr="006667E6" w:rsidRDefault="00822024" w:rsidP="00822024">
      <w:pPr>
        <w:widowControl w:val="0"/>
        <w:autoSpaceDE w:val="0"/>
        <w:autoSpaceDN w:val="0"/>
        <w:adjustRightInd w:val="0"/>
        <w:spacing w:after="0"/>
        <w:ind w:left="0"/>
        <w:rPr>
          <w:rFonts w:eastAsia="MS Mincho" w:cs="Times New Roman"/>
          <w:b/>
          <w:szCs w:val="24"/>
          <w:u w:val="single"/>
          <w:lang w:eastAsia="ja-JP"/>
        </w:rPr>
      </w:pPr>
    </w:p>
    <w:p w14:paraId="24F9B130" w14:textId="7DCBB6DE" w:rsidR="00822024" w:rsidRPr="006667E6" w:rsidRDefault="00822024" w:rsidP="00822024">
      <w:pPr>
        <w:widowControl w:val="0"/>
        <w:autoSpaceDE w:val="0"/>
        <w:autoSpaceDN w:val="0"/>
        <w:adjustRightInd w:val="0"/>
        <w:spacing w:after="0"/>
        <w:ind w:left="0"/>
        <w:rPr>
          <w:rFonts w:eastAsia="MS Mincho" w:cs="Times New Roman"/>
          <w:b/>
          <w:szCs w:val="24"/>
          <w:u w:val="single"/>
          <w:lang w:eastAsia="ja-JP"/>
        </w:rPr>
      </w:pPr>
      <w:r w:rsidRPr="006667E6">
        <w:rPr>
          <w:rFonts w:eastAsia="MS Mincho" w:cs="Times New Roman"/>
          <w:b/>
          <w:szCs w:val="24"/>
          <w:u w:val="single"/>
          <w:lang w:eastAsia="ja-JP"/>
        </w:rPr>
        <w:t xml:space="preserve">Measure 2: </w:t>
      </w:r>
      <w:r w:rsidRPr="00911423">
        <w:rPr>
          <w:rFonts w:eastAsia="MS Mincho" w:cs="Times New Roman"/>
          <w:szCs w:val="24"/>
          <w:u w:val="single"/>
        </w:rPr>
        <w:t>{</w:t>
      </w:r>
      <w:r w:rsidRPr="00F22767">
        <w:rPr>
          <w:rFonts w:eastAsia="MS Mincho" w:cs="Times New Roman"/>
          <w:i/>
          <w:szCs w:val="24"/>
          <w:u w:val="single"/>
        </w:rPr>
        <w:t xml:space="preserve">Enter measure description shown in </w:t>
      </w:r>
      <w:r w:rsidRPr="0037283C">
        <w:rPr>
          <w:rFonts w:eastAsia="MS Mincho" w:cs="Times New Roman"/>
          <w:i/>
          <w:szCs w:val="24"/>
          <w:u w:val="single"/>
        </w:rPr>
        <w:fldChar w:fldCharType="begin"/>
      </w:r>
      <w:r w:rsidRPr="00822024">
        <w:rPr>
          <w:rFonts w:eastAsia="MS Mincho" w:cs="Times New Roman"/>
          <w:i/>
          <w:szCs w:val="24"/>
          <w:u w:val="single"/>
        </w:rPr>
        <w:instrText xml:space="preserve"> REF _Ref457564715 \h </w:instrText>
      </w:r>
      <w:r w:rsidRPr="0037283C">
        <w:rPr>
          <w:rFonts w:eastAsia="MS Mincho" w:cs="Times New Roman"/>
          <w:i/>
          <w:szCs w:val="24"/>
          <w:u w:val="single"/>
        </w:rPr>
        <w:instrText xml:space="preserve"> \* MERGEFORMAT </w:instrText>
      </w:r>
      <w:r w:rsidRPr="0037283C">
        <w:rPr>
          <w:rFonts w:eastAsia="MS Mincho" w:cs="Times New Roman"/>
          <w:i/>
          <w:szCs w:val="24"/>
          <w:u w:val="single"/>
        </w:rPr>
      </w:r>
      <w:r w:rsidRPr="0037283C">
        <w:rPr>
          <w:rFonts w:eastAsia="MS Mincho" w:cs="Times New Roman"/>
          <w:i/>
          <w:szCs w:val="24"/>
          <w:u w:val="single"/>
        </w:rPr>
        <w:fldChar w:fldCharType="separate"/>
      </w:r>
      <w:r w:rsidRPr="0037283C">
        <w:rPr>
          <w:i/>
          <w:szCs w:val="24"/>
          <w:u w:val="single"/>
        </w:rPr>
        <w:t xml:space="preserve">Table </w:t>
      </w:r>
      <w:r w:rsidRPr="0037283C">
        <w:rPr>
          <w:rFonts w:eastAsia="MS Mincho" w:cs="Times New Roman"/>
          <w:i/>
          <w:szCs w:val="24"/>
          <w:u w:val="single"/>
        </w:rPr>
        <w:fldChar w:fldCharType="end"/>
      </w:r>
      <w:r w:rsidR="00D20311">
        <w:rPr>
          <w:rFonts w:eastAsia="MS Mincho" w:cs="Times New Roman"/>
          <w:i/>
          <w:szCs w:val="24"/>
          <w:u w:val="single"/>
        </w:rPr>
        <w:t>2</w:t>
      </w:r>
      <w:r>
        <w:rPr>
          <w:rFonts w:eastAsia="MS Mincho" w:cs="Times New Roman"/>
          <w:i/>
          <w:szCs w:val="24"/>
          <w:u w:val="single"/>
        </w:rPr>
        <w:t>.</w:t>
      </w:r>
      <w:r w:rsidRPr="00911423">
        <w:rPr>
          <w:rFonts w:eastAsia="MS Mincho" w:cs="Times New Roman"/>
          <w:szCs w:val="24"/>
          <w:u w:val="single"/>
        </w:rPr>
        <w:t>}</w:t>
      </w:r>
    </w:p>
    <w:p w14:paraId="1A0F5296" w14:textId="77777777" w:rsidR="00822024" w:rsidRPr="00A770E7" w:rsidRDefault="00822024" w:rsidP="00822024">
      <w:pPr>
        <w:pStyle w:val="ListParagraph"/>
        <w:widowControl w:val="0"/>
        <w:numPr>
          <w:ilvl w:val="0"/>
          <w:numId w:val="39"/>
        </w:numPr>
        <w:autoSpaceDE w:val="0"/>
        <w:autoSpaceDN w:val="0"/>
        <w:adjustRightInd w:val="0"/>
        <w:spacing w:after="0"/>
        <w:contextualSpacing w:val="0"/>
        <w:rPr>
          <w:rFonts w:eastAsia="MS Mincho" w:cs="Times New Roman"/>
          <w:b/>
          <w:szCs w:val="24"/>
          <w:u w:val="single"/>
        </w:rPr>
      </w:pPr>
      <w:r>
        <w:rPr>
          <w:rFonts w:eastAsia="MS Mincho" w:cs="Times New Roman"/>
          <w:szCs w:val="24"/>
        </w:rPr>
        <w:t>{</w:t>
      </w:r>
      <w:r w:rsidRPr="00630DEB">
        <w:rPr>
          <w:rFonts w:eastAsia="MS Mincho" w:cs="Times New Roman"/>
          <w:i/>
          <w:szCs w:val="24"/>
        </w:rPr>
        <w:t>List</w:t>
      </w:r>
      <w:r w:rsidRPr="00F22767">
        <w:rPr>
          <w:rFonts w:eastAsia="MS Mincho" w:cs="Times New Roman"/>
          <w:i/>
          <w:szCs w:val="24"/>
        </w:rPr>
        <w:t xml:space="preserve"> findings in bullet point format.</w:t>
      </w:r>
      <w:r>
        <w:rPr>
          <w:rFonts w:eastAsia="MS Mincho" w:cs="Times New Roman"/>
          <w:szCs w:val="24"/>
        </w:rPr>
        <w:t>}</w:t>
      </w:r>
    </w:p>
    <w:p w14:paraId="58DFF74B" w14:textId="77777777" w:rsidR="00822024" w:rsidRDefault="00822024" w:rsidP="00822024">
      <w:pPr>
        <w:widowControl w:val="0"/>
        <w:autoSpaceDE w:val="0"/>
        <w:autoSpaceDN w:val="0"/>
        <w:adjustRightInd w:val="0"/>
        <w:spacing w:after="0"/>
        <w:ind w:left="0"/>
        <w:rPr>
          <w:rFonts w:eastAsia="MS Mincho" w:cs="Times New Roman"/>
          <w:b/>
          <w:szCs w:val="24"/>
        </w:rPr>
      </w:pPr>
    </w:p>
    <w:p w14:paraId="231ED7EE" w14:textId="77777777" w:rsidR="00822024" w:rsidRPr="00010BA2" w:rsidRDefault="00822024" w:rsidP="00822024">
      <w:pPr>
        <w:widowControl w:val="0"/>
        <w:autoSpaceDE w:val="0"/>
        <w:autoSpaceDN w:val="0"/>
        <w:adjustRightInd w:val="0"/>
        <w:spacing w:after="0"/>
        <w:ind w:left="0"/>
        <w:rPr>
          <w:rFonts w:eastAsia="MS Mincho" w:cs="Times New Roman"/>
          <w:b/>
          <w:szCs w:val="24"/>
        </w:rPr>
      </w:pPr>
      <w:r w:rsidRPr="00010BA2">
        <w:rPr>
          <w:rFonts w:eastAsia="MS Mincho" w:cs="Times New Roman"/>
          <w:b/>
          <w:szCs w:val="24"/>
        </w:rPr>
        <w:t>RECOMMENDATIONS</w:t>
      </w:r>
    </w:p>
    <w:p w14:paraId="714E9D93" w14:textId="77777777" w:rsidR="00822024" w:rsidRPr="006667E6" w:rsidRDefault="00822024" w:rsidP="00822024">
      <w:pPr>
        <w:widowControl w:val="0"/>
        <w:numPr>
          <w:ilvl w:val="0"/>
          <w:numId w:val="39"/>
        </w:numPr>
        <w:autoSpaceDE w:val="0"/>
        <w:autoSpaceDN w:val="0"/>
        <w:adjustRightInd w:val="0"/>
        <w:spacing w:after="0"/>
        <w:contextualSpacing/>
        <w:rPr>
          <w:rFonts w:eastAsia="MS Mincho" w:cs="Times New Roman"/>
          <w:szCs w:val="24"/>
        </w:rPr>
      </w:pPr>
      <w:r>
        <w:rPr>
          <w:rFonts w:eastAsia="MS Mincho" w:cs="Times New Roman"/>
          <w:szCs w:val="24"/>
        </w:rPr>
        <w:t>{</w:t>
      </w:r>
      <w:r w:rsidRPr="00630DEB">
        <w:rPr>
          <w:rFonts w:eastAsia="MS Mincho" w:cs="Times New Roman"/>
          <w:i/>
          <w:szCs w:val="24"/>
        </w:rPr>
        <w:t>List</w:t>
      </w:r>
      <w:r w:rsidRPr="00F22767">
        <w:rPr>
          <w:rFonts w:eastAsia="MS Mincho" w:cs="Times New Roman"/>
          <w:i/>
          <w:szCs w:val="24"/>
        </w:rPr>
        <w:t xml:space="preserve"> </w:t>
      </w:r>
      <w:r>
        <w:rPr>
          <w:rFonts w:eastAsia="MS Mincho" w:cs="Times New Roman"/>
          <w:i/>
          <w:szCs w:val="24"/>
        </w:rPr>
        <w:t>recommendations</w:t>
      </w:r>
      <w:r w:rsidRPr="00F22767">
        <w:rPr>
          <w:rFonts w:eastAsia="MS Mincho" w:cs="Times New Roman"/>
          <w:i/>
          <w:szCs w:val="24"/>
        </w:rPr>
        <w:t xml:space="preserve"> in bullet point format.</w:t>
      </w:r>
      <w:r>
        <w:rPr>
          <w:rFonts w:eastAsia="MS Mincho" w:cs="Times New Roman"/>
          <w:szCs w:val="24"/>
        </w:rPr>
        <w:t>}</w:t>
      </w:r>
    </w:p>
    <w:p w14:paraId="3CF803A1" w14:textId="11B01108" w:rsidR="001E2A8B" w:rsidRDefault="001E2A8B">
      <w:pPr>
        <w:spacing w:before="120" w:line="480" w:lineRule="auto"/>
        <w:ind w:left="720"/>
      </w:pPr>
      <w:r>
        <w:br w:type="page"/>
      </w:r>
    </w:p>
    <w:p w14:paraId="44C95F30" w14:textId="4E050FB3" w:rsidR="00822024" w:rsidRDefault="00822024" w:rsidP="00822024">
      <w:pPr>
        <w:spacing w:after="0"/>
        <w:ind w:left="0"/>
        <w:rPr>
          <w:lang w:eastAsia="ja-JP"/>
        </w:rPr>
      </w:pPr>
      <w:bookmarkStart w:id="25" w:name="_Toc457288364"/>
      <w:r w:rsidRPr="004A6991">
        <w:rPr>
          <w:lang w:eastAsia="ja-JP"/>
        </w:rPr>
        <w:lastRenderedPageBreak/>
        <w:t>{</w:t>
      </w:r>
      <w:r w:rsidRPr="00911423">
        <w:rPr>
          <w:i/>
          <w:lang w:eastAsia="ja-JP"/>
        </w:rPr>
        <w:t>Using the</w:t>
      </w:r>
      <w:r w:rsidR="00C72088">
        <w:rPr>
          <w:i/>
          <w:lang w:eastAsia="ja-JP"/>
        </w:rPr>
        <w:t xml:space="preserve"> approved</w:t>
      </w:r>
      <w:r w:rsidRPr="00911423">
        <w:rPr>
          <w:i/>
          <w:lang w:eastAsia="ja-JP"/>
        </w:rPr>
        <w:t xml:space="preserve"> investment program PIR strategy as a guide, </w:t>
      </w:r>
      <w:r>
        <w:rPr>
          <w:i/>
          <w:lang w:eastAsia="ja-JP"/>
        </w:rPr>
        <w:t xml:space="preserve">the PIR Quality Officer or designee  </w:t>
      </w:r>
      <w:r w:rsidRPr="00911423">
        <w:rPr>
          <w:i/>
          <w:lang w:eastAsia="ja-JP"/>
        </w:rPr>
        <w:t>enter</w:t>
      </w:r>
      <w:r w:rsidR="00C72088">
        <w:rPr>
          <w:i/>
          <w:lang w:eastAsia="ja-JP"/>
        </w:rPr>
        <w:t>s</w:t>
      </w:r>
      <w:r w:rsidRPr="00911423">
        <w:rPr>
          <w:i/>
          <w:lang w:eastAsia="ja-JP"/>
        </w:rPr>
        <w:t xml:space="preserve"> each measure in the “Measure” column </w:t>
      </w:r>
      <w:r>
        <w:rPr>
          <w:i/>
          <w:lang w:eastAsia="ja-JP"/>
        </w:rPr>
        <w:t xml:space="preserve">of the table </w:t>
      </w:r>
      <w:r w:rsidRPr="00911423">
        <w:rPr>
          <w:i/>
          <w:lang w:eastAsia="ja-JP"/>
        </w:rPr>
        <w:t>below.</w:t>
      </w:r>
      <w:r>
        <w:rPr>
          <w:i/>
          <w:lang w:eastAsia="ja-JP"/>
        </w:rPr>
        <w:t xml:space="preserve">  The investment </w:t>
      </w:r>
      <w:r w:rsidR="00D20311">
        <w:rPr>
          <w:i/>
          <w:lang w:eastAsia="ja-JP"/>
        </w:rPr>
        <w:t>program completes</w:t>
      </w:r>
      <w:r>
        <w:rPr>
          <w:i/>
          <w:lang w:eastAsia="ja-JP"/>
        </w:rPr>
        <w:t xml:space="preserve"> the remainder of the table as part of its self-assessment.</w:t>
      </w:r>
      <w:r w:rsidRPr="004A6991">
        <w:rPr>
          <w:lang w:eastAsia="ja-JP"/>
        </w:rPr>
        <w:t>}</w:t>
      </w:r>
    </w:p>
    <w:p w14:paraId="2F6AD4FE" w14:textId="0EDE288C" w:rsidR="00F31D40" w:rsidRDefault="00B25FFD" w:rsidP="0037283C">
      <w:pPr>
        <w:pStyle w:val="Heading2"/>
        <w:numPr>
          <w:ilvl w:val="1"/>
          <w:numId w:val="43"/>
        </w:numPr>
        <w:ind w:left="720" w:hanging="720"/>
      </w:pPr>
      <w:r w:rsidRPr="00B25FFD">
        <w:t>Strategic Impact and Effectiveness</w:t>
      </w:r>
      <w:bookmarkEnd w:id="25"/>
    </w:p>
    <w:p w14:paraId="776588CF" w14:textId="399D41FE" w:rsidR="00F31D40" w:rsidRDefault="001F0904" w:rsidP="00D313F7">
      <w:pPr>
        <w:pStyle w:val="Heading2"/>
        <w:ind w:left="432" w:hanging="432"/>
      </w:pPr>
      <w:bookmarkStart w:id="26" w:name="_Toc457288365"/>
      <w:r>
        <w:t>3.3.1</w:t>
      </w:r>
      <w:r>
        <w:tab/>
        <w:t xml:space="preserve">Program </w:t>
      </w:r>
      <w:r w:rsidR="00B30485">
        <w:t xml:space="preserve">Office </w:t>
      </w:r>
      <w:r>
        <w:t>Self-Assessment</w:t>
      </w:r>
      <w:bookmarkEnd w:id="26"/>
    </w:p>
    <w:p w14:paraId="32D8904A" w14:textId="37EFD121" w:rsidR="00ED469F" w:rsidRPr="00ED469F" w:rsidRDefault="00ED469F" w:rsidP="00ED469F">
      <w:pPr>
        <w:pStyle w:val="Caption"/>
        <w:ind w:left="0"/>
        <w:jc w:val="center"/>
        <w:rPr>
          <w:color w:val="auto"/>
          <w:sz w:val="24"/>
          <w:szCs w:val="24"/>
        </w:rPr>
      </w:pPr>
      <w:bookmarkStart w:id="27" w:name="_Ref457565093"/>
      <w:bookmarkStart w:id="28" w:name="_Toc456854576"/>
      <w:bookmarkStart w:id="29" w:name="_Toc457290840"/>
      <w:r w:rsidRPr="00ED469F">
        <w:rPr>
          <w:color w:val="auto"/>
          <w:sz w:val="24"/>
          <w:szCs w:val="24"/>
        </w:rPr>
        <w:t xml:space="preserve">Table </w:t>
      </w:r>
      <w:bookmarkEnd w:id="27"/>
      <w:r w:rsidR="00D20311">
        <w:rPr>
          <w:color w:val="auto"/>
          <w:sz w:val="24"/>
          <w:szCs w:val="24"/>
        </w:rPr>
        <w:t>3</w:t>
      </w:r>
      <w:r w:rsidRPr="00ED469F">
        <w:rPr>
          <w:color w:val="auto"/>
          <w:sz w:val="24"/>
          <w:szCs w:val="24"/>
        </w:rPr>
        <w:t>: Strategic Impact and Effectiveness Self-Assessment</w:t>
      </w:r>
      <w:bookmarkEnd w:id="28"/>
      <w:bookmarkEnd w:id="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6279B8" w:rsidRPr="00CF2100" w14:paraId="2F132A30" w14:textId="77777777" w:rsidTr="00CE25D7">
        <w:trPr>
          <w:trHeight w:val="228"/>
          <w:jc w:val="center"/>
        </w:trPr>
        <w:tc>
          <w:tcPr>
            <w:tcW w:w="1174" w:type="pct"/>
            <w:tcBorders>
              <w:right w:val="single" w:sz="4" w:space="0" w:color="FFFFFF" w:themeColor="background1"/>
            </w:tcBorders>
            <w:shd w:val="clear" w:color="auto" w:fill="000000" w:themeFill="text1"/>
          </w:tcPr>
          <w:p w14:paraId="616D82A8" w14:textId="3391D57E" w:rsidR="006279B8" w:rsidRPr="00CF2100" w:rsidRDefault="006279B8"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413A41B2" w14:textId="3AC1CC27" w:rsidR="006279B8" w:rsidRPr="00CF2100" w:rsidRDefault="006279B8" w:rsidP="004A6991">
            <w:pPr>
              <w:spacing w:after="0"/>
              <w:ind w:left="0"/>
              <w:jc w:val="center"/>
              <w:rPr>
                <w:b/>
                <w:sz w:val="22"/>
                <w:szCs w:val="17"/>
              </w:rPr>
            </w:pPr>
            <w:r>
              <w:rPr>
                <w:b/>
                <w:sz w:val="22"/>
                <w:szCs w:val="17"/>
              </w:rPr>
              <w:t>Alignment Review</w:t>
            </w:r>
          </w:p>
        </w:tc>
        <w:tc>
          <w:tcPr>
            <w:tcW w:w="1232" w:type="pct"/>
            <w:tcBorders>
              <w:left w:val="single" w:sz="4" w:space="0" w:color="FFFFFF" w:themeColor="background1"/>
              <w:right w:val="single" w:sz="4" w:space="0" w:color="FFFFFF" w:themeColor="background1"/>
            </w:tcBorders>
            <w:shd w:val="clear" w:color="auto" w:fill="000000" w:themeFill="text1"/>
          </w:tcPr>
          <w:p w14:paraId="72F71B42" w14:textId="1F9EC4B2" w:rsidR="006279B8" w:rsidRPr="00CF2100" w:rsidRDefault="006279B8" w:rsidP="004A6991">
            <w:pPr>
              <w:spacing w:after="0"/>
              <w:ind w:left="0"/>
              <w:jc w:val="center"/>
              <w:rPr>
                <w:b/>
                <w:sz w:val="22"/>
                <w:szCs w:val="17"/>
              </w:rPr>
            </w:pPr>
            <w:r w:rsidRPr="00CF2100">
              <w:rPr>
                <w:b/>
                <w:sz w:val="22"/>
                <w:szCs w:val="17"/>
              </w:rPr>
              <w:t xml:space="preserve">Data </w:t>
            </w:r>
            <w:r>
              <w:rPr>
                <w:b/>
                <w:sz w:val="22"/>
                <w:szCs w:val="17"/>
              </w:rPr>
              <w:t>Review</w:t>
            </w:r>
          </w:p>
        </w:tc>
        <w:tc>
          <w:tcPr>
            <w:tcW w:w="1242" w:type="pct"/>
            <w:tcBorders>
              <w:left w:val="single" w:sz="4" w:space="0" w:color="FFFFFF" w:themeColor="background1"/>
            </w:tcBorders>
            <w:shd w:val="clear" w:color="auto" w:fill="000000" w:themeFill="text1"/>
          </w:tcPr>
          <w:p w14:paraId="0CDDABC4" w14:textId="19FE5818" w:rsidR="006279B8" w:rsidRPr="00CF2100" w:rsidRDefault="006279B8" w:rsidP="004A6991">
            <w:pPr>
              <w:spacing w:after="0"/>
              <w:ind w:left="0"/>
              <w:jc w:val="center"/>
              <w:rPr>
                <w:b/>
                <w:sz w:val="22"/>
                <w:szCs w:val="17"/>
              </w:rPr>
            </w:pPr>
            <w:r>
              <w:rPr>
                <w:b/>
                <w:sz w:val="22"/>
                <w:szCs w:val="17"/>
              </w:rPr>
              <w:t>Work Plan Review</w:t>
            </w:r>
          </w:p>
        </w:tc>
      </w:tr>
      <w:tr w:rsidR="00CE25D7" w:rsidRPr="00CF2100" w14:paraId="405B32CB" w14:textId="77777777" w:rsidTr="00CE25D7">
        <w:trPr>
          <w:trHeight w:val="757"/>
          <w:jc w:val="center"/>
        </w:trPr>
        <w:tc>
          <w:tcPr>
            <w:tcW w:w="1174" w:type="pct"/>
          </w:tcPr>
          <w:p w14:paraId="1D092709" w14:textId="77777777" w:rsidR="00CE25D7" w:rsidRPr="00CF2100" w:rsidRDefault="00CE25D7" w:rsidP="00CE25D7">
            <w:pPr>
              <w:spacing w:after="0"/>
              <w:ind w:left="0"/>
              <w:rPr>
                <w:b/>
                <w:i/>
                <w:sz w:val="22"/>
                <w:szCs w:val="17"/>
              </w:rPr>
            </w:pPr>
            <w:r w:rsidRPr="00CF2100">
              <w:rPr>
                <w:b/>
                <w:i/>
                <w:sz w:val="22"/>
                <w:szCs w:val="17"/>
              </w:rPr>
              <w:t>Measure 1</w:t>
            </w:r>
          </w:p>
          <w:p w14:paraId="5AE4A76C" w14:textId="032B478F" w:rsidR="00CE25D7" w:rsidRPr="00CF2100" w:rsidRDefault="00CE25D7"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10F7CFBA" w14:textId="71759BC5" w:rsidR="00CE25D7" w:rsidRPr="00CF2100" w:rsidRDefault="00CE25D7" w:rsidP="004A699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0DE8BEDB" w14:textId="536EA5EF" w:rsidR="00CE25D7" w:rsidRPr="00CF2100" w:rsidRDefault="00CE25D7" w:rsidP="004A699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Pr="00CF2100">
              <w:rPr>
                <w:i/>
                <w:sz w:val="22"/>
                <w:szCs w:val="17"/>
              </w:rPr>
              <w:t xml:space="preserve"> </w:t>
            </w:r>
          </w:p>
        </w:tc>
        <w:tc>
          <w:tcPr>
            <w:tcW w:w="1242" w:type="pct"/>
          </w:tcPr>
          <w:p w14:paraId="34EE9873" w14:textId="05BD0C86" w:rsidR="00CE25D7" w:rsidRPr="00CF2100" w:rsidRDefault="00CE25D7"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CE25D7" w:rsidRPr="00CF2100" w14:paraId="3FDF4561" w14:textId="77777777" w:rsidTr="00CE25D7">
        <w:trPr>
          <w:trHeight w:val="757"/>
          <w:jc w:val="center"/>
        </w:trPr>
        <w:tc>
          <w:tcPr>
            <w:tcW w:w="1174" w:type="pct"/>
          </w:tcPr>
          <w:p w14:paraId="5A1E4DE7" w14:textId="77777777" w:rsidR="00CE25D7" w:rsidRPr="00CF2100" w:rsidRDefault="00CE25D7" w:rsidP="00CE25D7">
            <w:pPr>
              <w:spacing w:after="0"/>
              <w:ind w:left="0"/>
              <w:rPr>
                <w:b/>
                <w:i/>
                <w:sz w:val="22"/>
                <w:szCs w:val="17"/>
              </w:rPr>
            </w:pPr>
            <w:r>
              <w:rPr>
                <w:b/>
                <w:i/>
                <w:sz w:val="22"/>
                <w:szCs w:val="17"/>
              </w:rPr>
              <w:t>Measure 2</w:t>
            </w:r>
          </w:p>
          <w:p w14:paraId="0E3C0F13" w14:textId="579F727B" w:rsidR="00CE25D7" w:rsidRPr="00CF2100" w:rsidRDefault="00CE25D7"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311B0719" w14:textId="2B54D2AE" w:rsidR="00CE25D7" w:rsidRPr="00CF2100" w:rsidRDefault="00CE25D7" w:rsidP="004A699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74EC1096" w14:textId="1190C492" w:rsidR="00CE25D7" w:rsidRPr="00CF2100" w:rsidRDefault="00CE25D7" w:rsidP="004A699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Pr="00CF2100">
              <w:rPr>
                <w:i/>
                <w:sz w:val="22"/>
                <w:szCs w:val="17"/>
              </w:rPr>
              <w:t xml:space="preserve"> </w:t>
            </w:r>
          </w:p>
        </w:tc>
        <w:tc>
          <w:tcPr>
            <w:tcW w:w="1242" w:type="pct"/>
          </w:tcPr>
          <w:p w14:paraId="1F4547C6" w14:textId="01AFAE7D" w:rsidR="00CE25D7" w:rsidRPr="00CF2100" w:rsidRDefault="00CE25D7"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C337F1" w:rsidRPr="00CF2100" w14:paraId="239D4965" w14:textId="77777777" w:rsidTr="00C337F1">
        <w:trPr>
          <w:trHeight w:val="757"/>
          <w:jc w:val="center"/>
        </w:trPr>
        <w:tc>
          <w:tcPr>
            <w:tcW w:w="5000" w:type="pct"/>
            <w:gridSpan w:val="4"/>
          </w:tcPr>
          <w:p w14:paraId="76D57A30" w14:textId="77777777" w:rsidR="00C337F1" w:rsidRPr="00862E75" w:rsidRDefault="00C337F1" w:rsidP="00C337F1">
            <w:pPr>
              <w:ind w:left="0"/>
              <w:rPr>
                <w:b/>
              </w:rPr>
            </w:pPr>
            <w:r>
              <w:rPr>
                <w:b/>
              </w:rPr>
              <w:t>Discussion</w:t>
            </w:r>
            <w:r w:rsidRPr="00862E75">
              <w:rPr>
                <w:b/>
              </w:rPr>
              <w:t xml:space="preserve"> of issues with corrective actions:</w:t>
            </w:r>
          </w:p>
          <w:p w14:paraId="5BEF24AC" w14:textId="5E025BD8" w:rsidR="00C337F1" w:rsidRDefault="00C337F1" w:rsidP="00C337F1">
            <w:pPr>
              <w:spacing w:after="0"/>
              <w:ind w:left="0"/>
              <w:rPr>
                <w:i/>
              </w:rPr>
            </w:pPr>
            <w:r w:rsidRPr="00862E75">
              <w:rPr>
                <w:i/>
              </w:rPr>
              <w:t>{</w:t>
            </w:r>
            <w:r>
              <w:rPr>
                <w:i/>
              </w:rPr>
              <w:t xml:space="preserve">The format of the table above may not provide enough space or flexibility to fully describe the issues that may be identified there, along with recommended or planned corrective actions. As required, use this space to include that additional information. Also use this space to identify any </w:t>
            </w:r>
            <w:r w:rsidR="00C72088">
              <w:rPr>
                <w:i/>
              </w:rPr>
              <w:t xml:space="preserve">proposed </w:t>
            </w:r>
            <w:r w:rsidRPr="00862E75">
              <w:t>new</w:t>
            </w:r>
            <w:r>
              <w:rPr>
                <w:i/>
              </w:rPr>
              <w:t xml:space="preserve"> measures that should be included in a revision to the approved PIR Strategy.</w:t>
            </w:r>
            <w:r w:rsidRPr="00862E75">
              <w:rPr>
                <w:i/>
              </w:rPr>
              <w:t>}</w:t>
            </w:r>
          </w:p>
          <w:p w14:paraId="052CD2BD" w14:textId="76BD6C42" w:rsidR="00C337F1" w:rsidRDefault="00C337F1" w:rsidP="00C337F1">
            <w:pPr>
              <w:spacing w:after="0"/>
              <w:ind w:left="0"/>
              <w:rPr>
                <w:i/>
                <w:sz w:val="22"/>
                <w:szCs w:val="17"/>
              </w:rPr>
            </w:pPr>
          </w:p>
        </w:tc>
      </w:tr>
    </w:tbl>
    <w:p w14:paraId="570F7E83" w14:textId="77777777" w:rsidR="00FF58A7" w:rsidRDefault="00FF58A7" w:rsidP="00862E75">
      <w:bookmarkStart w:id="30" w:name="_Toc306092088"/>
    </w:p>
    <w:p w14:paraId="26EEE23A" w14:textId="77777777" w:rsidR="009F03B2" w:rsidRDefault="009F03B2" w:rsidP="00D313F7">
      <w:pPr>
        <w:pStyle w:val="Heading2"/>
        <w:ind w:left="432" w:hanging="432"/>
      </w:pPr>
      <w:bookmarkStart w:id="31" w:name="_Toc454359203"/>
      <w:bookmarkStart w:id="32" w:name="_Toc457288366"/>
      <w:r>
        <w:t>3.3.2</w:t>
      </w:r>
      <w:r>
        <w:tab/>
        <w:t>PIR Quality Officer Independent Assessment</w:t>
      </w:r>
      <w:bookmarkEnd w:id="31"/>
      <w:bookmarkEnd w:id="32"/>
    </w:p>
    <w:p w14:paraId="4D6E7DE8" w14:textId="7651F2CA" w:rsidR="00B31604" w:rsidRDefault="00822024" w:rsidP="00822024">
      <w:pPr>
        <w:widowControl w:val="0"/>
        <w:autoSpaceDE w:val="0"/>
        <w:autoSpaceDN w:val="0"/>
        <w:adjustRightInd w:val="0"/>
        <w:spacing w:after="0"/>
        <w:ind w:left="0"/>
        <w:rPr>
          <w:rFonts w:eastAsia="MS Mincho" w:cs="Times New Roman"/>
          <w:b/>
          <w:szCs w:val="24"/>
        </w:rPr>
      </w:pPr>
      <w:r>
        <w:t>Findings and recommendations</w:t>
      </w:r>
      <w:r w:rsidRPr="006667E6">
        <w:t xml:space="preserve"> identified </w:t>
      </w:r>
      <w:r>
        <w:t>for</w:t>
      </w:r>
      <w:r w:rsidRPr="006667E6">
        <w:t xml:space="preserve"> the measures in this assess</w:t>
      </w:r>
      <w:r>
        <w:t>ment area are described below.</w:t>
      </w:r>
      <w:r w:rsidRPr="006667E6">
        <w:rPr>
          <w:rFonts w:eastAsia="MS Mincho" w:cs="Times New Roman"/>
          <w:szCs w:val="24"/>
        </w:rPr>
        <w:t xml:space="preserve"> </w:t>
      </w:r>
    </w:p>
    <w:p w14:paraId="0F86C2E7" w14:textId="77777777" w:rsidR="00822024" w:rsidRPr="006667E6" w:rsidRDefault="00822024" w:rsidP="00822024">
      <w:pPr>
        <w:widowControl w:val="0"/>
        <w:autoSpaceDE w:val="0"/>
        <w:autoSpaceDN w:val="0"/>
        <w:adjustRightInd w:val="0"/>
        <w:spacing w:after="0"/>
        <w:ind w:left="0"/>
        <w:rPr>
          <w:rFonts w:eastAsia="MS Mincho" w:cs="Times New Roman"/>
          <w:b/>
          <w:szCs w:val="24"/>
        </w:rPr>
      </w:pPr>
      <w:r w:rsidRPr="006667E6">
        <w:rPr>
          <w:rFonts w:eastAsia="MS Mincho" w:cs="Times New Roman"/>
          <w:b/>
          <w:szCs w:val="24"/>
        </w:rPr>
        <w:t>FINDINGS</w:t>
      </w:r>
    </w:p>
    <w:p w14:paraId="3FEFCD7E" w14:textId="40DC2445" w:rsidR="00822024" w:rsidRPr="006667E6" w:rsidRDefault="00822024" w:rsidP="00822024">
      <w:pPr>
        <w:widowControl w:val="0"/>
        <w:autoSpaceDE w:val="0"/>
        <w:autoSpaceDN w:val="0"/>
        <w:adjustRightInd w:val="0"/>
        <w:spacing w:after="0"/>
        <w:ind w:left="0"/>
        <w:rPr>
          <w:rFonts w:eastAsia="MS Mincho" w:cs="Times New Roman"/>
          <w:b/>
          <w:szCs w:val="24"/>
          <w:u w:val="single"/>
        </w:rPr>
      </w:pPr>
      <w:r w:rsidRPr="006667E6">
        <w:rPr>
          <w:rFonts w:eastAsia="MS Mincho" w:cs="Times New Roman"/>
          <w:b/>
          <w:szCs w:val="24"/>
          <w:u w:val="single"/>
        </w:rPr>
        <w:t xml:space="preserve">Measure 1: </w:t>
      </w:r>
      <w:r w:rsidRPr="00911423">
        <w:rPr>
          <w:rFonts w:eastAsia="MS Mincho" w:cs="Times New Roman"/>
          <w:szCs w:val="24"/>
          <w:u w:val="single"/>
        </w:rPr>
        <w:t>{</w:t>
      </w:r>
      <w:r w:rsidRPr="009768E0">
        <w:rPr>
          <w:rFonts w:eastAsia="MS Mincho" w:cs="Times New Roman"/>
          <w:i/>
          <w:szCs w:val="24"/>
          <w:u w:val="single"/>
        </w:rPr>
        <w:t xml:space="preserve">Enter measure description shown in </w:t>
      </w:r>
      <w:r w:rsidR="00630DEB">
        <w:rPr>
          <w:rFonts w:eastAsia="MS Mincho" w:cs="Times New Roman"/>
          <w:i/>
          <w:szCs w:val="24"/>
          <w:u w:val="single"/>
        </w:rPr>
        <w:t xml:space="preserve">Table </w:t>
      </w:r>
      <w:r w:rsidR="00D20311">
        <w:rPr>
          <w:rFonts w:eastAsia="MS Mincho" w:cs="Times New Roman"/>
          <w:i/>
          <w:szCs w:val="24"/>
          <w:u w:val="single"/>
        </w:rPr>
        <w:t>3</w:t>
      </w:r>
      <w:r>
        <w:rPr>
          <w:rFonts w:eastAsia="MS Mincho" w:cs="Times New Roman"/>
          <w:i/>
          <w:szCs w:val="24"/>
          <w:u w:val="single"/>
        </w:rPr>
        <w:t>.</w:t>
      </w:r>
      <w:r w:rsidRPr="00911423">
        <w:rPr>
          <w:rFonts w:eastAsia="MS Mincho" w:cs="Times New Roman"/>
          <w:szCs w:val="24"/>
          <w:u w:val="single"/>
        </w:rPr>
        <w:t>}</w:t>
      </w:r>
    </w:p>
    <w:p w14:paraId="6DAB2FBD" w14:textId="77777777" w:rsidR="00822024" w:rsidRPr="00505BAF" w:rsidRDefault="00822024" w:rsidP="00822024">
      <w:pPr>
        <w:widowControl w:val="0"/>
        <w:numPr>
          <w:ilvl w:val="0"/>
          <w:numId w:val="37"/>
        </w:numPr>
        <w:autoSpaceDE w:val="0"/>
        <w:autoSpaceDN w:val="0"/>
        <w:adjustRightInd w:val="0"/>
        <w:spacing w:after="0"/>
        <w:contextualSpacing/>
        <w:rPr>
          <w:rFonts w:eastAsia="MS Mincho" w:cs="Times New Roman"/>
          <w:szCs w:val="24"/>
        </w:rPr>
      </w:pPr>
      <w:r>
        <w:rPr>
          <w:rFonts w:eastAsia="MS Mincho" w:cs="Times New Roman"/>
          <w:szCs w:val="24"/>
        </w:rPr>
        <w:t>{</w:t>
      </w:r>
      <w:r>
        <w:rPr>
          <w:rFonts w:eastAsia="MS Mincho" w:cs="Times New Roman"/>
          <w:i/>
          <w:szCs w:val="24"/>
        </w:rPr>
        <w:t>List f</w:t>
      </w:r>
      <w:r w:rsidRPr="009768E0">
        <w:rPr>
          <w:rFonts w:eastAsia="MS Mincho" w:cs="Times New Roman"/>
          <w:i/>
          <w:szCs w:val="24"/>
        </w:rPr>
        <w:t>indings in bullet point format.</w:t>
      </w:r>
      <w:r>
        <w:rPr>
          <w:rFonts w:eastAsia="MS Mincho" w:cs="Times New Roman"/>
          <w:szCs w:val="24"/>
        </w:rPr>
        <w:t>}</w:t>
      </w:r>
    </w:p>
    <w:p w14:paraId="5B53651D" w14:textId="77777777" w:rsidR="00822024" w:rsidRPr="006667E6" w:rsidRDefault="00822024" w:rsidP="00822024">
      <w:pPr>
        <w:widowControl w:val="0"/>
        <w:autoSpaceDE w:val="0"/>
        <w:autoSpaceDN w:val="0"/>
        <w:adjustRightInd w:val="0"/>
        <w:spacing w:after="0"/>
        <w:ind w:left="0"/>
        <w:rPr>
          <w:rFonts w:eastAsia="MS Mincho" w:cs="Times New Roman"/>
          <w:b/>
          <w:szCs w:val="24"/>
          <w:u w:val="single"/>
          <w:lang w:eastAsia="ja-JP"/>
        </w:rPr>
      </w:pPr>
    </w:p>
    <w:p w14:paraId="295AE254" w14:textId="586852B1" w:rsidR="00822024" w:rsidRPr="006667E6" w:rsidRDefault="00822024" w:rsidP="00822024">
      <w:pPr>
        <w:widowControl w:val="0"/>
        <w:autoSpaceDE w:val="0"/>
        <w:autoSpaceDN w:val="0"/>
        <w:adjustRightInd w:val="0"/>
        <w:spacing w:after="0"/>
        <w:ind w:left="0"/>
        <w:rPr>
          <w:rFonts w:eastAsia="MS Mincho" w:cs="Times New Roman"/>
          <w:b/>
          <w:szCs w:val="24"/>
          <w:u w:val="single"/>
          <w:lang w:eastAsia="ja-JP"/>
        </w:rPr>
      </w:pPr>
      <w:r w:rsidRPr="006667E6">
        <w:rPr>
          <w:rFonts w:eastAsia="MS Mincho" w:cs="Times New Roman"/>
          <w:b/>
          <w:szCs w:val="24"/>
          <w:u w:val="single"/>
          <w:lang w:eastAsia="ja-JP"/>
        </w:rPr>
        <w:t xml:space="preserve">Measure 2: </w:t>
      </w:r>
      <w:r w:rsidRPr="00911423">
        <w:rPr>
          <w:rFonts w:eastAsia="MS Mincho" w:cs="Times New Roman"/>
          <w:szCs w:val="24"/>
          <w:u w:val="single"/>
        </w:rPr>
        <w:t>{</w:t>
      </w:r>
      <w:r w:rsidRPr="00F22767">
        <w:rPr>
          <w:rFonts w:eastAsia="MS Mincho" w:cs="Times New Roman"/>
          <w:i/>
          <w:szCs w:val="24"/>
          <w:u w:val="single"/>
        </w:rPr>
        <w:t xml:space="preserve">Enter measure description shown in </w:t>
      </w:r>
      <w:r w:rsidR="00630DEB">
        <w:rPr>
          <w:rFonts w:eastAsia="MS Mincho" w:cs="Times New Roman"/>
          <w:i/>
          <w:szCs w:val="24"/>
          <w:u w:val="single"/>
        </w:rPr>
        <w:t xml:space="preserve">Table </w:t>
      </w:r>
      <w:r w:rsidR="00D20311">
        <w:rPr>
          <w:rFonts w:eastAsia="MS Mincho" w:cs="Times New Roman"/>
          <w:i/>
          <w:szCs w:val="24"/>
          <w:u w:val="single"/>
        </w:rPr>
        <w:t>3</w:t>
      </w:r>
      <w:r>
        <w:rPr>
          <w:rFonts w:eastAsia="MS Mincho" w:cs="Times New Roman"/>
          <w:i/>
          <w:szCs w:val="24"/>
          <w:u w:val="single"/>
        </w:rPr>
        <w:t>.</w:t>
      </w:r>
      <w:r w:rsidRPr="00911423">
        <w:rPr>
          <w:rFonts w:eastAsia="MS Mincho" w:cs="Times New Roman"/>
          <w:szCs w:val="24"/>
          <w:u w:val="single"/>
        </w:rPr>
        <w:t>}</w:t>
      </w:r>
    </w:p>
    <w:p w14:paraId="1EA96D5C" w14:textId="77777777" w:rsidR="00822024" w:rsidRPr="00A770E7" w:rsidRDefault="00822024" w:rsidP="00822024">
      <w:pPr>
        <w:pStyle w:val="ListParagraph"/>
        <w:widowControl w:val="0"/>
        <w:numPr>
          <w:ilvl w:val="0"/>
          <w:numId w:val="39"/>
        </w:numPr>
        <w:autoSpaceDE w:val="0"/>
        <w:autoSpaceDN w:val="0"/>
        <w:adjustRightInd w:val="0"/>
        <w:spacing w:after="0"/>
        <w:contextualSpacing w:val="0"/>
        <w:rPr>
          <w:rFonts w:eastAsia="MS Mincho" w:cs="Times New Roman"/>
          <w:b/>
          <w:szCs w:val="24"/>
          <w:u w:val="single"/>
        </w:rPr>
      </w:pPr>
      <w:r>
        <w:rPr>
          <w:rFonts w:eastAsia="MS Mincho" w:cs="Times New Roman"/>
          <w:szCs w:val="24"/>
        </w:rPr>
        <w:lastRenderedPageBreak/>
        <w:t>{</w:t>
      </w:r>
      <w:r w:rsidRPr="00630DEB">
        <w:rPr>
          <w:rFonts w:eastAsia="MS Mincho" w:cs="Times New Roman"/>
          <w:i/>
          <w:szCs w:val="24"/>
        </w:rPr>
        <w:t>List</w:t>
      </w:r>
      <w:r w:rsidRPr="00F22767">
        <w:rPr>
          <w:rFonts w:eastAsia="MS Mincho" w:cs="Times New Roman"/>
          <w:i/>
          <w:szCs w:val="24"/>
        </w:rPr>
        <w:t xml:space="preserve"> findings in bullet point format.</w:t>
      </w:r>
      <w:r>
        <w:rPr>
          <w:rFonts w:eastAsia="MS Mincho" w:cs="Times New Roman"/>
          <w:szCs w:val="24"/>
        </w:rPr>
        <w:t>}</w:t>
      </w:r>
    </w:p>
    <w:p w14:paraId="64D528C7" w14:textId="77777777" w:rsidR="00822024" w:rsidRDefault="00822024" w:rsidP="00822024">
      <w:pPr>
        <w:widowControl w:val="0"/>
        <w:autoSpaceDE w:val="0"/>
        <w:autoSpaceDN w:val="0"/>
        <w:adjustRightInd w:val="0"/>
        <w:spacing w:after="0"/>
        <w:ind w:left="0"/>
        <w:rPr>
          <w:rFonts w:eastAsia="MS Mincho" w:cs="Times New Roman"/>
          <w:b/>
          <w:szCs w:val="24"/>
        </w:rPr>
      </w:pPr>
    </w:p>
    <w:p w14:paraId="608A49A2" w14:textId="77777777" w:rsidR="00822024" w:rsidRPr="00010BA2" w:rsidRDefault="00822024" w:rsidP="00822024">
      <w:pPr>
        <w:widowControl w:val="0"/>
        <w:autoSpaceDE w:val="0"/>
        <w:autoSpaceDN w:val="0"/>
        <w:adjustRightInd w:val="0"/>
        <w:spacing w:after="0"/>
        <w:ind w:left="0"/>
        <w:rPr>
          <w:rFonts w:eastAsia="MS Mincho" w:cs="Times New Roman"/>
          <w:b/>
          <w:szCs w:val="24"/>
        </w:rPr>
      </w:pPr>
      <w:r w:rsidRPr="00010BA2">
        <w:rPr>
          <w:rFonts w:eastAsia="MS Mincho" w:cs="Times New Roman"/>
          <w:b/>
          <w:szCs w:val="24"/>
        </w:rPr>
        <w:t>RECOMMENDATIONS</w:t>
      </w:r>
    </w:p>
    <w:p w14:paraId="3437C8E8" w14:textId="77777777" w:rsidR="00822024" w:rsidRPr="006667E6" w:rsidRDefault="00822024" w:rsidP="00822024">
      <w:pPr>
        <w:widowControl w:val="0"/>
        <w:numPr>
          <w:ilvl w:val="0"/>
          <w:numId w:val="39"/>
        </w:numPr>
        <w:autoSpaceDE w:val="0"/>
        <w:autoSpaceDN w:val="0"/>
        <w:adjustRightInd w:val="0"/>
        <w:spacing w:after="0"/>
        <w:contextualSpacing/>
        <w:rPr>
          <w:rFonts w:eastAsia="MS Mincho" w:cs="Times New Roman"/>
          <w:szCs w:val="24"/>
        </w:rPr>
      </w:pPr>
      <w:r>
        <w:rPr>
          <w:rFonts w:eastAsia="MS Mincho" w:cs="Times New Roman"/>
          <w:szCs w:val="24"/>
        </w:rPr>
        <w:t>{</w:t>
      </w:r>
      <w:r w:rsidRPr="00630DEB">
        <w:rPr>
          <w:rFonts w:eastAsia="MS Mincho" w:cs="Times New Roman"/>
          <w:i/>
          <w:szCs w:val="24"/>
        </w:rPr>
        <w:t>List</w:t>
      </w:r>
      <w:r w:rsidRPr="00F22767">
        <w:rPr>
          <w:rFonts w:eastAsia="MS Mincho" w:cs="Times New Roman"/>
          <w:i/>
          <w:szCs w:val="24"/>
        </w:rPr>
        <w:t xml:space="preserve"> </w:t>
      </w:r>
      <w:r>
        <w:rPr>
          <w:rFonts w:eastAsia="MS Mincho" w:cs="Times New Roman"/>
          <w:i/>
          <w:szCs w:val="24"/>
        </w:rPr>
        <w:t>recommendations</w:t>
      </w:r>
      <w:r w:rsidRPr="00F22767">
        <w:rPr>
          <w:rFonts w:eastAsia="MS Mincho" w:cs="Times New Roman"/>
          <w:i/>
          <w:szCs w:val="24"/>
        </w:rPr>
        <w:t xml:space="preserve"> in bullet point format.</w:t>
      </w:r>
      <w:r>
        <w:rPr>
          <w:rFonts w:eastAsia="MS Mincho" w:cs="Times New Roman"/>
          <w:szCs w:val="24"/>
        </w:rPr>
        <w:t>}</w:t>
      </w:r>
    </w:p>
    <w:p w14:paraId="56F141F9" w14:textId="4A0A61CC" w:rsidR="00862E75" w:rsidRPr="00010BA2" w:rsidRDefault="00862E75" w:rsidP="0037283C">
      <w:pPr>
        <w:ind w:left="0"/>
      </w:pPr>
    </w:p>
    <w:p w14:paraId="211C8F64" w14:textId="77777777" w:rsidR="00862E75" w:rsidRDefault="00862E75" w:rsidP="00862E75"/>
    <w:p w14:paraId="62819F63" w14:textId="77777777" w:rsidR="006279B8" w:rsidRDefault="006279B8">
      <w:pPr>
        <w:spacing w:before="120" w:line="480" w:lineRule="auto"/>
        <w:ind w:left="720"/>
        <w:rPr>
          <w:rFonts w:eastAsiaTheme="majorEastAsia" w:cs="Calibri"/>
          <w:b/>
          <w:bCs/>
          <w:szCs w:val="24"/>
          <w:lang w:eastAsia="ja-JP"/>
        </w:rPr>
      </w:pPr>
      <w:r>
        <w:br w:type="page"/>
      </w:r>
    </w:p>
    <w:p w14:paraId="6F5182BA" w14:textId="6E460AE9" w:rsidR="005A6F19" w:rsidRDefault="005A6F19" w:rsidP="005A6F19">
      <w:pPr>
        <w:spacing w:after="0"/>
        <w:ind w:left="0"/>
        <w:rPr>
          <w:lang w:eastAsia="ja-JP"/>
        </w:rPr>
      </w:pPr>
      <w:bookmarkStart w:id="33" w:name="_Toc454359204"/>
      <w:bookmarkStart w:id="34" w:name="_Toc457288367"/>
      <w:bookmarkEnd w:id="30"/>
      <w:r w:rsidRPr="004A6991">
        <w:rPr>
          <w:lang w:eastAsia="ja-JP"/>
        </w:rPr>
        <w:lastRenderedPageBreak/>
        <w:t>{</w:t>
      </w:r>
      <w:r w:rsidRPr="00911423">
        <w:rPr>
          <w:i/>
          <w:lang w:eastAsia="ja-JP"/>
        </w:rPr>
        <w:t xml:space="preserve">Using the </w:t>
      </w:r>
      <w:r w:rsidR="00C72088">
        <w:rPr>
          <w:i/>
          <w:lang w:eastAsia="ja-JP"/>
        </w:rPr>
        <w:t xml:space="preserve">approved </w:t>
      </w:r>
      <w:r w:rsidRPr="00911423">
        <w:rPr>
          <w:i/>
          <w:lang w:eastAsia="ja-JP"/>
        </w:rPr>
        <w:t xml:space="preserve">investment program PIR strategy as a guide, </w:t>
      </w:r>
      <w:r>
        <w:rPr>
          <w:i/>
          <w:lang w:eastAsia="ja-JP"/>
        </w:rPr>
        <w:t xml:space="preserve">the PIR Quality Officer or designee  </w:t>
      </w:r>
      <w:r w:rsidRPr="00911423">
        <w:rPr>
          <w:i/>
          <w:lang w:eastAsia="ja-JP"/>
        </w:rPr>
        <w:t>enter</w:t>
      </w:r>
      <w:r w:rsidR="00C72088">
        <w:rPr>
          <w:i/>
          <w:lang w:eastAsia="ja-JP"/>
        </w:rPr>
        <w:t>s</w:t>
      </w:r>
      <w:r w:rsidRPr="00911423">
        <w:rPr>
          <w:i/>
          <w:lang w:eastAsia="ja-JP"/>
        </w:rPr>
        <w:t xml:space="preserve"> each measure in the “Measure” column </w:t>
      </w:r>
      <w:r>
        <w:rPr>
          <w:i/>
          <w:lang w:eastAsia="ja-JP"/>
        </w:rPr>
        <w:t xml:space="preserve">of the table </w:t>
      </w:r>
      <w:r w:rsidRPr="00911423">
        <w:rPr>
          <w:i/>
          <w:lang w:eastAsia="ja-JP"/>
        </w:rPr>
        <w:t>below.</w:t>
      </w:r>
      <w:r>
        <w:rPr>
          <w:i/>
          <w:lang w:eastAsia="ja-JP"/>
        </w:rPr>
        <w:t xml:space="preserve">  The investment </w:t>
      </w:r>
      <w:r w:rsidR="00D20311">
        <w:rPr>
          <w:i/>
          <w:lang w:eastAsia="ja-JP"/>
        </w:rPr>
        <w:t>program completes</w:t>
      </w:r>
      <w:r>
        <w:rPr>
          <w:i/>
          <w:lang w:eastAsia="ja-JP"/>
        </w:rPr>
        <w:t xml:space="preserve"> the remainder of the table as part of its self-assessment.</w:t>
      </w:r>
      <w:r w:rsidRPr="004A6991">
        <w:rPr>
          <w:lang w:eastAsia="ja-JP"/>
        </w:rPr>
        <w:t>}</w:t>
      </w:r>
    </w:p>
    <w:p w14:paraId="597874A3" w14:textId="0260E819" w:rsidR="00D16298" w:rsidRDefault="00D16298" w:rsidP="0037283C">
      <w:pPr>
        <w:pStyle w:val="Heading2"/>
        <w:numPr>
          <w:ilvl w:val="1"/>
          <w:numId w:val="43"/>
        </w:numPr>
        <w:ind w:left="720" w:hanging="720"/>
      </w:pPr>
      <w:r w:rsidRPr="00B25FFD">
        <w:t>Benefits and Service Objectives</w:t>
      </w:r>
      <w:bookmarkEnd w:id="33"/>
      <w:bookmarkEnd w:id="34"/>
    </w:p>
    <w:p w14:paraId="7D1F7C5C" w14:textId="77777777" w:rsidR="00D16298" w:rsidRDefault="00D16298" w:rsidP="00D313F7">
      <w:pPr>
        <w:pStyle w:val="Heading2"/>
        <w:ind w:left="432" w:hanging="432"/>
      </w:pPr>
      <w:bookmarkStart w:id="35" w:name="_Toc454359205"/>
      <w:bookmarkStart w:id="36" w:name="_Toc457288368"/>
      <w:r>
        <w:t>3.4.1</w:t>
      </w:r>
      <w:r>
        <w:tab/>
        <w:t>Program Office Self-Assessment</w:t>
      </w:r>
      <w:bookmarkEnd w:id="35"/>
      <w:bookmarkEnd w:id="36"/>
    </w:p>
    <w:p w14:paraId="2FA34DAD" w14:textId="53E4B16F" w:rsidR="00ED469F" w:rsidRPr="00ED469F" w:rsidRDefault="00ED469F" w:rsidP="00ED469F">
      <w:pPr>
        <w:pStyle w:val="Caption"/>
        <w:ind w:left="0"/>
        <w:jc w:val="center"/>
        <w:rPr>
          <w:color w:val="auto"/>
          <w:sz w:val="24"/>
          <w:szCs w:val="24"/>
        </w:rPr>
      </w:pPr>
      <w:bookmarkStart w:id="37" w:name="_Ref457565335"/>
      <w:bookmarkStart w:id="38" w:name="_Toc456854578"/>
      <w:bookmarkStart w:id="39" w:name="_Toc457290842"/>
      <w:r w:rsidRPr="00ED469F">
        <w:rPr>
          <w:color w:val="auto"/>
          <w:sz w:val="24"/>
          <w:szCs w:val="24"/>
        </w:rPr>
        <w:t xml:space="preserve">Table </w:t>
      </w:r>
      <w:bookmarkEnd w:id="37"/>
      <w:r w:rsidR="00D20311">
        <w:rPr>
          <w:color w:val="auto"/>
          <w:sz w:val="24"/>
          <w:szCs w:val="24"/>
        </w:rPr>
        <w:t>4</w:t>
      </w:r>
      <w:r w:rsidRPr="00ED469F">
        <w:rPr>
          <w:color w:val="auto"/>
          <w:sz w:val="24"/>
          <w:szCs w:val="24"/>
        </w:rPr>
        <w:t>: Benefits and Service Objectives Self-Assessment</w:t>
      </w:r>
      <w:bookmarkEnd w:id="38"/>
      <w:bookmarkEnd w:id="3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5"/>
        <w:gridCol w:w="2528"/>
        <w:gridCol w:w="2304"/>
        <w:gridCol w:w="2323"/>
      </w:tblGrid>
      <w:tr w:rsidR="006279B8" w:rsidRPr="00CF2100" w14:paraId="694D13D3" w14:textId="77777777" w:rsidTr="00CE25D7">
        <w:trPr>
          <w:trHeight w:val="228"/>
          <w:jc w:val="center"/>
        </w:trPr>
        <w:tc>
          <w:tcPr>
            <w:tcW w:w="1174" w:type="pct"/>
            <w:tcBorders>
              <w:right w:val="single" w:sz="4" w:space="0" w:color="FFFFFF" w:themeColor="background1"/>
            </w:tcBorders>
            <w:shd w:val="clear" w:color="auto" w:fill="000000" w:themeFill="text1"/>
          </w:tcPr>
          <w:p w14:paraId="65B318B3" w14:textId="217877C1" w:rsidR="006279B8" w:rsidRPr="00CF2100" w:rsidRDefault="006279B8" w:rsidP="004A6991">
            <w:pPr>
              <w:spacing w:after="0"/>
              <w:ind w:left="0"/>
              <w:jc w:val="center"/>
              <w:rPr>
                <w:b/>
                <w:sz w:val="22"/>
                <w:szCs w:val="17"/>
              </w:rPr>
            </w:pPr>
            <w:r w:rsidRPr="00CF2100">
              <w:rPr>
                <w:b/>
                <w:sz w:val="22"/>
                <w:szCs w:val="17"/>
              </w:rPr>
              <w:t>Measure</w:t>
            </w:r>
          </w:p>
        </w:tc>
        <w:tc>
          <w:tcPr>
            <w:tcW w:w="1352" w:type="pct"/>
            <w:tcBorders>
              <w:left w:val="single" w:sz="4" w:space="0" w:color="FFFFFF" w:themeColor="background1"/>
              <w:right w:val="single" w:sz="4" w:space="0" w:color="FFFFFF" w:themeColor="background1"/>
            </w:tcBorders>
            <w:shd w:val="clear" w:color="auto" w:fill="000000" w:themeFill="text1"/>
          </w:tcPr>
          <w:p w14:paraId="22C78264" w14:textId="283E19AA" w:rsidR="006279B8" w:rsidRPr="00CF2100" w:rsidRDefault="006279B8" w:rsidP="004A6991">
            <w:pPr>
              <w:spacing w:after="0"/>
              <w:ind w:left="0"/>
              <w:jc w:val="center"/>
              <w:rPr>
                <w:b/>
                <w:sz w:val="22"/>
                <w:szCs w:val="17"/>
              </w:rPr>
            </w:pPr>
            <w:r>
              <w:rPr>
                <w:b/>
                <w:sz w:val="22"/>
                <w:szCs w:val="17"/>
              </w:rPr>
              <w:t>Alignment Review</w:t>
            </w:r>
          </w:p>
        </w:tc>
        <w:tc>
          <w:tcPr>
            <w:tcW w:w="1232" w:type="pct"/>
            <w:tcBorders>
              <w:left w:val="single" w:sz="4" w:space="0" w:color="FFFFFF" w:themeColor="background1"/>
              <w:right w:val="single" w:sz="4" w:space="0" w:color="FFFFFF" w:themeColor="background1"/>
            </w:tcBorders>
            <w:shd w:val="clear" w:color="auto" w:fill="000000" w:themeFill="text1"/>
          </w:tcPr>
          <w:p w14:paraId="5AE1F75D" w14:textId="4064C995" w:rsidR="006279B8" w:rsidRPr="00CF2100" w:rsidRDefault="006279B8" w:rsidP="004A6991">
            <w:pPr>
              <w:spacing w:after="0"/>
              <w:ind w:left="0"/>
              <w:jc w:val="center"/>
              <w:rPr>
                <w:b/>
                <w:sz w:val="22"/>
                <w:szCs w:val="17"/>
              </w:rPr>
            </w:pPr>
            <w:r w:rsidRPr="00CF2100">
              <w:rPr>
                <w:b/>
                <w:sz w:val="22"/>
                <w:szCs w:val="17"/>
              </w:rPr>
              <w:t xml:space="preserve">Data </w:t>
            </w:r>
            <w:r>
              <w:rPr>
                <w:b/>
                <w:sz w:val="22"/>
                <w:szCs w:val="17"/>
              </w:rPr>
              <w:t>Review</w:t>
            </w:r>
          </w:p>
        </w:tc>
        <w:tc>
          <w:tcPr>
            <w:tcW w:w="1242" w:type="pct"/>
            <w:tcBorders>
              <w:left w:val="single" w:sz="4" w:space="0" w:color="FFFFFF" w:themeColor="background1"/>
            </w:tcBorders>
            <w:shd w:val="clear" w:color="auto" w:fill="000000" w:themeFill="text1"/>
          </w:tcPr>
          <w:p w14:paraId="29DB9E1A" w14:textId="1DBB2AF1" w:rsidR="006279B8" w:rsidRPr="00CF2100" w:rsidRDefault="006279B8" w:rsidP="004A6991">
            <w:pPr>
              <w:spacing w:after="0"/>
              <w:ind w:left="0"/>
              <w:jc w:val="center"/>
              <w:rPr>
                <w:b/>
                <w:sz w:val="22"/>
                <w:szCs w:val="17"/>
              </w:rPr>
            </w:pPr>
            <w:r>
              <w:rPr>
                <w:b/>
                <w:sz w:val="22"/>
                <w:szCs w:val="17"/>
              </w:rPr>
              <w:t>Work Plan Review</w:t>
            </w:r>
          </w:p>
        </w:tc>
      </w:tr>
      <w:tr w:rsidR="00CE25D7" w:rsidRPr="00CF2100" w14:paraId="27B11863" w14:textId="77777777" w:rsidTr="00CE25D7">
        <w:trPr>
          <w:trHeight w:val="757"/>
          <w:jc w:val="center"/>
        </w:trPr>
        <w:tc>
          <w:tcPr>
            <w:tcW w:w="1174" w:type="pct"/>
          </w:tcPr>
          <w:p w14:paraId="656708EA" w14:textId="77777777" w:rsidR="00CE25D7" w:rsidRPr="00CF2100" w:rsidRDefault="00CE25D7" w:rsidP="00CE25D7">
            <w:pPr>
              <w:spacing w:after="0"/>
              <w:ind w:left="0"/>
              <w:rPr>
                <w:b/>
                <w:i/>
                <w:sz w:val="22"/>
                <w:szCs w:val="17"/>
              </w:rPr>
            </w:pPr>
            <w:r w:rsidRPr="00CF2100">
              <w:rPr>
                <w:b/>
                <w:i/>
                <w:sz w:val="22"/>
                <w:szCs w:val="17"/>
              </w:rPr>
              <w:t>Measure 1</w:t>
            </w:r>
          </w:p>
          <w:p w14:paraId="584E57AA" w14:textId="3CCDE01C" w:rsidR="00CE25D7" w:rsidRPr="00CF2100" w:rsidRDefault="00CE25D7"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5085FEC8" w14:textId="53AF84E6" w:rsidR="00CE25D7" w:rsidRPr="00CF2100" w:rsidRDefault="00CE25D7" w:rsidP="004A699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3F8C1952" w14:textId="4907A92C" w:rsidR="00CE25D7" w:rsidRPr="00CF2100" w:rsidRDefault="00CE25D7" w:rsidP="004A699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Pr="00CF2100">
              <w:rPr>
                <w:i/>
                <w:sz w:val="22"/>
                <w:szCs w:val="17"/>
              </w:rPr>
              <w:t xml:space="preserve"> </w:t>
            </w:r>
          </w:p>
        </w:tc>
        <w:tc>
          <w:tcPr>
            <w:tcW w:w="1242" w:type="pct"/>
          </w:tcPr>
          <w:p w14:paraId="7CB43062" w14:textId="6752CAC6" w:rsidR="00CE25D7" w:rsidRPr="00CF2100" w:rsidRDefault="00CE25D7"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CE25D7" w:rsidRPr="00CF2100" w14:paraId="0AF63426" w14:textId="77777777" w:rsidTr="00CE25D7">
        <w:trPr>
          <w:trHeight w:val="757"/>
          <w:jc w:val="center"/>
        </w:trPr>
        <w:tc>
          <w:tcPr>
            <w:tcW w:w="1174" w:type="pct"/>
          </w:tcPr>
          <w:p w14:paraId="420F591D" w14:textId="77777777" w:rsidR="00CE25D7" w:rsidRPr="00CF2100" w:rsidRDefault="00CE25D7" w:rsidP="00CE25D7">
            <w:pPr>
              <w:spacing w:after="0"/>
              <w:ind w:left="0"/>
              <w:rPr>
                <w:b/>
                <w:i/>
                <w:sz w:val="22"/>
                <w:szCs w:val="17"/>
              </w:rPr>
            </w:pPr>
            <w:r>
              <w:rPr>
                <w:b/>
                <w:i/>
                <w:sz w:val="22"/>
                <w:szCs w:val="17"/>
              </w:rPr>
              <w:t>Measure 2</w:t>
            </w:r>
          </w:p>
          <w:p w14:paraId="5FD8A870" w14:textId="61DA80C7" w:rsidR="00CE25D7" w:rsidRPr="00CF2100" w:rsidRDefault="00CE25D7" w:rsidP="004A6991">
            <w:pPr>
              <w:spacing w:after="0"/>
              <w:ind w:left="0"/>
              <w:rPr>
                <w:i/>
                <w:sz w:val="22"/>
                <w:szCs w:val="17"/>
              </w:rPr>
            </w:pPr>
            <w:r w:rsidRPr="00CF2100">
              <w:rPr>
                <w:i/>
                <w:sz w:val="22"/>
                <w:szCs w:val="17"/>
              </w:rPr>
              <w:t xml:space="preserve">Define the specific measure and its target/baseline value </w:t>
            </w:r>
          </w:p>
        </w:tc>
        <w:tc>
          <w:tcPr>
            <w:tcW w:w="1352" w:type="pct"/>
          </w:tcPr>
          <w:p w14:paraId="15C2C68D" w14:textId="78C650DE" w:rsidR="00CE25D7" w:rsidRPr="00CF2100" w:rsidRDefault="00CE25D7" w:rsidP="004A6991">
            <w:pPr>
              <w:spacing w:after="0"/>
              <w:ind w:left="0"/>
              <w:rPr>
                <w:i/>
                <w:sz w:val="22"/>
                <w:szCs w:val="17"/>
              </w:rPr>
            </w:pPr>
            <w:r>
              <w:rPr>
                <w:i/>
                <w:sz w:val="22"/>
                <w:szCs w:val="17"/>
              </w:rPr>
              <w:t>For this measure,</w:t>
            </w:r>
            <w:r w:rsidRPr="00CB3C21">
              <w:rPr>
                <w:i/>
                <w:sz w:val="22"/>
                <w:szCs w:val="17"/>
              </w:rPr>
              <w:t xml:space="preserve"> </w:t>
            </w:r>
            <w:r>
              <w:rPr>
                <w:i/>
                <w:sz w:val="22"/>
                <w:szCs w:val="17"/>
              </w:rPr>
              <w:t>is</w:t>
            </w:r>
            <w:r w:rsidRPr="00CB3C21">
              <w:rPr>
                <w:i/>
                <w:sz w:val="22"/>
                <w:szCs w:val="17"/>
              </w:rPr>
              <w:t xml:space="preserve"> the approved PIR Strategy</w:t>
            </w:r>
            <w:r>
              <w:rPr>
                <w:i/>
                <w:sz w:val="22"/>
                <w:szCs w:val="17"/>
              </w:rPr>
              <w:t xml:space="preserve"> still</w:t>
            </w:r>
            <w:r w:rsidRPr="00CB3C21">
              <w:rPr>
                <w:i/>
                <w:sz w:val="22"/>
                <w:szCs w:val="17"/>
              </w:rPr>
              <w:t xml:space="preserve"> accurately align</w:t>
            </w:r>
            <w:r>
              <w:rPr>
                <w:i/>
                <w:sz w:val="22"/>
                <w:szCs w:val="17"/>
              </w:rPr>
              <w:t>ed</w:t>
            </w:r>
            <w:r w:rsidRPr="00CB3C21">
              <w:rPr>
                <w:i/>
                <w:sz w:val="22"/>
                <w:szCs w:val="17"/>
              </w:rPr>
              <w:t xml:space="preserve"> with the program?</w:t>
            </w:r>
          </w:p>
        </w:tc>
        <w:tc>
          <w:tcPr>
            <w:tcW w:w="1232" w:type="pct"/>
          </w:tcPr>
          <w:p w14:paraId="6C47DE58" w14:textId="44EA6B9A" w:rsidR="00CE25D7" w:rsidRPr="00CF2100" w:rsidRDefault="00CE25D7" w:rsidP="004A6991">
            <w:pPr>
              <w:spacing w:after="0"/>
              <w:ind w:left="0"/>
              <w:rPr>
                <w:i/>
                <w:sz w:val="22"/>
                <w:szCs w:val="17"/>
              </w:rPr>
            </w:pPr>
            <w:r>
              <w:rPr>
                <w:i/>
                <w:sz w:val="22"/>
                <w:szCs w:val="17"/>
              </w:rPr>
              <w:t xml:space="preserve">For this measure, are the data sources, data </w:t>
            </w:r>
            <w:r w:rsidRPr="00CB3C21">
              <w:rPr>
                <w:i/>
                <w:sz w:val="22"/>
                <w:szCs w:val="17"/>
              </w:rPr>
              <w:t xml:space="preserve">collection methods, and evaluation methods </w:t>
            </w:r>
            <w:r>
              <w:rPr>
                <w:i/>
                <w:sz w:val="22"/>
                <w:szCs w:val="17"/>
              </w:rPr>
              <w:t>still accurately described in the approved PIR Strategy?</w:t>
            </w:r>
            <w:r w:rsidRPr="00CF2100">
              <w:rPr>
                <w:i/>
                <w:sz w:val="22"/>
                <w:szCs w:val="17"/>
              </w:rPr>
              <w:t xml:space="preserve"> </w:t>
            </w:r>
          </w:p>
        </w:tc>
        <w:tc>
          <w:tcPr>
            <w:tcW w:w="1242" w:type="pct"/>
          </w:tcPr>
          <w:p w14:paraId="1C29CEFB" w14:textId="4DE912E6" w:rsidR="00CE25D7" w:rsidRPr="00CF2100" w:rsidRDefault="00CE25D7" w:rsidP="004A6991">
            <w:pPr>
              <w:spacing w:after="0"/>
              <w:ind w:left="0"/>
              <w:rPr>
                <w:i/>
                <w:sz w:val="22"/>
                <w:szCs w:val="17"/>
              </w:rPr>
            </w:pPr>
            <w:r>
              <w:rPr>
                <w:i/>
                <w:sz w:val="22"/>
                <w:szCs w:val="17"/>
              </w:rPr>
              <w:t>For this measure, d</w:t>
            </w:r>
            <w:r w:rsidRPr="00CB3C21">
              <w:rPr>
                <w:i/>
                <w:sz w:val="22"/>
                <w:szCs w:val="17"/>
              </w:rPr>
              <w:t>oes the program’s work plan include the work necessary to obtain, retain, and analyze the data identified in that PIR Strategy?</w:t>
            </w:r>
            <w:r>
              <w:rPr>
                <w:i/>
                <w:sz w:val="22"/>
                <w:szCs w:val="17"/>
              </w:rPr>
              <w:t xml:space="preserve"> </w:t>
            </w:r>
            <w:r w:rsidRPr="00CB3C21">
              <w:rPr>
                <w:i/>
                <w:sz w:val="22"/>
                <w:szCs w:val="17"/>
              </w:rPr>
              <w:t>Have resources bee</w:t>
            </w:r>
            <w:r>
              <w:rPr>
                <w:i/>
                <w:sz w:val="22"/>
                <w:szCs w:val="17"/>
              </w:rPr>
              <w:t>n assigned to perform that work?</w:t>
            </w:r>
            <w:r w:rsidRPr="00CB3C21">
              <w:rPr>
                <w:i/>
                <w:sz w:val="22"/>
                <w:szCs w:val="17"/>
              </w:rPr>
              <w:t xml:space="preserve"> </w:t>
            </w:r>
            <w:r>
              <w:rPr>
                <w:i/>
                <w:sz w:val="22"/>
                <w:szCs w:val="17"/>
              </w:rPr>
              <w:t>I</w:t>
            </w:r>
            <w:r w:rsidRPr="00CB3C21">
              <w:rPr>
                <w:i/>
                <w:sz w:val="22"/>
                <w:szCs w:val="17"/>
              </w:rPr>
              <w:t>s that work on schedule?</w:t>
            </w:r>
          </w:p>
        </w:tc>
      </w:tr>
      <w:tr w:rsidR="0094750C" w:rsidRPr="00CF2100" w14:paraId="60713D1B" w14:textId="77777777" w:rsidTr="0094750C">
        <w:trPr>
          <w:trHeight w:val="757"/>
          <w:jc w:val="center"/>
        </w:trPr>
        <w:tc>
          <w:tcPr>
            <w:tcW w:w="5000" w:type="pct"/>
            <w:gridSpan w:val="4"/>
          </w:tcPr>
          <w:p w14:paraId="0BFFC03E" w14:textId="77777777" w:rsidR="0094750C" w:rsidRPr="00862E75" w:rsidRDefault="0094750C" w:rsidP="0094750C">
            <w:pPr>
              <w:ind w:left="0"/>
              <w:rPr>
                <w:b/>
              </w:rPr>
            </w:pPr>
            <w:r>
              <w:rPr>
                <w:b/>
              </w:rPr>
              <w:t>Discussion</w:t>
            </w:r>
            <w:r w:rsidRPr="00862E75">
              <w:rPr>
                <w:b/>
              </w:rPr>
              <w:t xml:space="preserve"> of issues with corrective actions:</w:t>
            </w:r>
          </w:p>
          <w:p w14:paraId="6D7EC3EB" w14:textId="2E9DEB96" w:rsidR="0094750C" w:rsidRDefault="0094750C" w:rsidP="0094750C">
            <w:pPr>
              <w:spacing w:before="120"/>
              <w:ind w:left="0"/>
              <w:rPr>
                <w:i/>
              </w:rPr>
            </w:pPr>
            <w:r w:rsidRPr="00862E75">
              <w:rPr>
                <w:i/>
              </w:rPr>
              <w:t>{</w:t>
            </w:r>
            <w:r>
              <w:rPr>
                <w:i/>
              </w:rPr>
              <w:t xml:space="preserve">The format of the table above may not provide enough space or flexibility to fully describe the issues that may be identified there, along with recommended or planned corrective actions. As required, use this space to include that additional information. Also use this space to identify any </w:t>
            </w:r>
            <w:r w:rsidR="00C72088">
              <w:rPr>
                <w:i/>
              </w:rPr>
              <w:t xml:space="preserve">proposed </w:t>
            </w:r>
            <w:r w:rsidRPr="00862E75">
              <w:t>new</w:t>
            </w:r>
            <w:r>
              <w:rPr>
                <w:i/>
              </w:rPr>
              <w:t xml:space="preserve"> measures that should be included in a revision to the approved PIR Strategy.</w:t>
            </w:r>
            <w:r w:rsidRPr="00862E75">
              <w:rPr>
                <w:i/>
              </w:rPr>
              <w:t>}</w:t>
            </w:r>
          </w:p>
          <w:p w14:paraId="223B8530" w14:textId="77777777" w:rsidR="0094750C" w:rsidRDefault="0094750C" w:rsidP="004A6991">
            <w:pPr>
              <w:spacing w:after="0"/>
              <w:ind w:left="0"/>
              <w:rPr>
                <w:i/>
                <w:sz w:val="22"/>
                <w:szCs w:val="17"/>
              </w:rPr>
            </w:pPr>
          </w:p>
        </w:tc>
      </w:tr>
    </w:tbl>
    <w:p w14:paraId="06AE7AB8" w14:textId="77777777" w:rsidR="006279B8" w:rsidRDefault="006279B8" w:rsidP="006279B8">
      <w:bookmarkStart w:id="40" w:name="_Toc232834359"/>
      <w:bookmarkStart w:id="41" w:name="_Toc232834360"/>
      <w:bookmarkStart w:id="42" w:name="_Toc232834365"/>
      <w:bookmarkStart w:id="43" w:name="_Toc232834373"/>
      <w:bookmarkStart w:id="44" w:name="_Toc232834378"/>
      <w:bookmarkStart w:id="45" w:name="_Toc232834383"/>
      <w:bookmarkEnd w:id="40"/>
      <w:bookmarkEnd w:id="41"/>
      <w:bookmarkEnd w:id="42"/>
      <w:bookmarkEnd w:id="43"/>
      <w:bookmarkEnd w:id="44"/>
      <w:bookmarkEnd w:id="45"/>
    </w:p>
    <w:p w14:paraId="2690A84A" w14:textId="77777777" w:rsidR="001C2C29" w:rsidRPr="00CC062B" w:rsidRDefault="001C2C29" w:rsidP="00D313F7">
      <w:pPr>
        <w:pStyle w:val="Heading2"/>
        <w:ind w:left="432" w:hanging="432"/>
      </w:pPr>
      <w:bookmarkStart w:id="46" w:name="_Toc454359206"/>
      <w:bookmarkStart w:id="47" w:name="_Toc457288369"/>
      <w:r>
        <w:t>3.4.2</w:t>
      </w:r>
      <w:r>
        <w:tab/>
        <w:t>PIR Quality Officer Independent Assessment</w:t>
      </w:r>
      <w:bookmarkEnd w:id="46"/>
      <w:bookmarkEnd w:id="47"/>
    </w:p>
    <w:p w14:paraId="22E118CE" w14:textId="4273FA1C" w:rsidR="00B31604" w:rsidRDefault="005A6F19" w:rsidP="00630DEB">
      <w:pPr>
        <w:widowControl w:val="0"/>
        <w:autoSpaceDE w:val="0"/>
        <w:autoSpaceDN w:val="0"/>
        <w:adjustRightInd w:val="0"/>
        <w:spacing w:after="0"/>
        <w:ind w:left="0"/>
      </w:pPr>
      <w:r>
        <w:t>Findings and recommendations</w:t>
      </w:r>
      <w:r w:rsidRPr="006667E6">
        <w:t xml:space="preserve"> identified </w:t>
      </w:r>
      <w:r>
        <w:t>for</w:t>
      </w:r>
      <w:r w:rsidRPr="006667E6">
        <w:t xml:space="preserve"> the measures in this assess</w:t>
      </w:r>
      <w:r>
        <w:t>ment area are described below.</w:t>
      </w:r>
      <w:r w:rsidRPr="006667E6">
        <w:rPr>
          <w:rFonts w:eastAsia="MS Mincho" w:cs="Times New Roman"/>
          <w:szCs w:val="24"/>
        </w:rPr>
        <w:t xml:space="preserve">  </w:t>
      </w:r>
    </w:p>
    <w:p w14:paraId="3081636A" w14:textId="77777777" w:rsidR="00B31604" w:rsidRDefault="00B31604" w:rsidP="005A6F19">
      <w:pPr>
        <w:widowControl w:val="0"/>
        <w:autoSpaceDE w:val="0"/>
        <w:autoSpaceDN w:val="0"/>
        <w:adjustRightInd w:val="0"/>
        <w:spacing w:after="0"/>
        <w:ind w:left="0"/>
        <w:rPr>
          <w:rFonts w:eastAsia="MS Mincho" w:cs="Times New Roman"/>
          <w:b/>
          <w:szCs w:val="24"/>
        </w:rPr>
      </w:pPr>
    </w:p>
    <w:p w14:paraId="6EBFFF12" w14:textId="77777777" w:rsidR="005A6F19" w:rsidRPr="006667E6" w:rsidRDefault="005A6F19" w:rsidP="005A6F19">
      <w:pPr>
        <w:widowControl w:val="0"/>
        <w:autoSpaceDE w:val="0"/>
        <w:autoSpaceDN w:val="0"/>
        <w:adjustRightInd w:val="0"/>
        <w:spacing w:after="0"/>
        <w:ind w:left="0"/>
        <w:rPr>
          <w:rFonts w:eastAsia="MS Mincho" w:cs="Times New Roman"/>
          <w:b/>
          <w:szCs w:val="24"/>
        </w:rPr>
      </w:pPr>
      <w:r w:rsidRPr="006667E6">
        <w:rPr>
          <w:rFonts w:eastAsia="MS Mincho" w:cs="Times New Roman"/>
          <w:b/>
          <w:szCs w:val="24"/>
        </w:rPr>
        <w:t>FINDINGS</w:t>
      </w:r>
    </w:p>
    <w:p w14:paraId="56A94661" w14:textId="764EDE3C" w:rsidR="005A6F19" w:rsidRPr="006667E6" w:rsidRDefault="005A6F19" w:rsidP="005A6F19">
      <w:pPr>
        <w:widowControl w:val="0"/>
        <w:autoSpaceDE w:val="0"/>
        <w:autoSpaceDN w:val="0"/>
        <w:adjustRightInd w:val="0"/>
        <w:spacing w:after="0"/>
        <w:ind w:left="0"/>
        <w:rPr>
          <w:rFonts w:eastAsia="MS Mincho" w:cs="Times New Roman"/>
          <w:b/>
          <w:szCs w:val="24"/>
          <w:u w:val="single"/>
        </w:rPr>
      </w:pPr>
      <w:r w:rsidRPr="006667E6">
        <w:rPr>
          <w:rFonts w:eastAsia="MS Mincho" w:cs="Times New Roman"/>
          <w:b/>
          <w:szCs w:val="24"/>
          <w:u w:val="single"/>
        </w:rPr>
        <w:t xml:space="preserve">Measure 1: </w:t>
      </w:r>
      <w:r w:rsidRPr="00911423">
        <w:rPr>
          <w:rFonts w:eastAsia="MS Mincho" w:cs="Times New Roman"/>
          <w:szCs w:val="24"/>
          <w:u w:val="single"/>
        </w:rPr>
        <w:t>{</w:t>
      </w:r>
      <w:r w:rsidRPr="009768E0">
        <w:rPr>
          <w:rFonts w:eastAsia="MS Mincho" w:cs="Times New Roman"/>
          <w:i/>
          <w:szCs w:val="24"/>
          <w:u w:val="single"/>
        </w:rPr>
        <w:t xml:space="preserve">Enter measure description shown in </w:t>
      </w:r>
      <w:r w:rsidR="00630DEB">
        <w:rPr>
          <w:rFonts w:eastAsia="MS Mincho" w:cs="Times New Roman"/>
          <w:i/>
          <w:szCs w:val="24"/>
          <w:u w:val="single"/>
        </w:rPr>
        <w:t xml:space="preserve">Table </w:t>
      </w:r>
      <w:r w:rsidR="00D20311">
        <w:rPr>
          <w:rFonts w:eastAsia="MS Mincho" w:cs="Times New Roman"/>
          <w:i/>
          <w:szCs w:val="24"/>
          <w:u w:val="single"/>
        </w:rPr>
        <w:t>4</w:t>
      </w:r>
      <w:r>
        <w:rPr>
          <w:rFonts w:eastAsia="MS Mincho" w:cs="Times New Roman"/>
          <w:i/>
          <w:szCs w:val="24"/>
          <w:u w:val="single"/>
        </w:rPr>
        <w:t>.</w:t>
      </w:r>
      <w:r w:rsidRPr="00911423">
        <w:rPr>
          <w:rFonts w:eastAsia="MS Mincho" w:cs="Times New Roman"/>
          <w:szCs w:val="24"/>
          <w:u w:val="single"/>
        </w:rPr>
        <w:t>}</w:t>
      </w:r>
    </w:p>
    <w:p w14:paraId="36FDE635" w14:textId="77777777" w:rsidR="005A6F19" w:rsidRPr="00505BAF" w:rsidRDefault="005A6F19" w:rsidP="005A6F19">
      <w:pPr>
        <w:widowControl w:val="0"/>
        <w:numPr>
          <w:ilvl w:val="0"/>
          <w:numId w:val="37"/>
        </w:numPr>
        <w:autoSpaceDE w:val="0"/>
        <w:autoSpaceDN w:val="0"/>
        <w:adjustRightInd w:val="0"/>
        <w:spacing w:after="0"/>
        <w:contextualSpacing/>
        <w:rPr>
          <w:rFonts w:eastAsia="MS Mincho" w:cs="Times New Roman"/>
          <w:szCs w:val="24"/>
        </w:rPr>
      </w:pPr>
      <w:r>
        <w:rPr>
          <w:rFonts w:eastAsia="MS Mincho" w:cs="Times New Roman"/>
          <w:szCs w:val="24"/>
        </w:rPr>
        <w:t>{</w:t>
      </w:r>
      <w:r>
        <w:rPr>
          <w:rFonts w:eastAsia="MS Mincho" w:cs="Times New Roman"/>
          <w:i/>
          <w:szCs w:val="24"/>
        </w:rPr>
        <w:t>List f</w:t>
      </w:r>
      <w:r w:rsidRPr="009768E0">
        <w:rPr>
          <w:rFonts w:eastAsia="MS Mincho" w:cs="Times New Roman"/>
          <w:i/>
          <w:szCs w:val="24"/>
        </w:rPr>
        <w:t>indings in bullet point format.</w:t>
      </w:r>
      <w:r>
        <w:rPr>
          <w:rFonts w:eastAsia="MS Mincho" w:cs="Times New Roman"/>
          <w:szCs w:val="24"/>
        </w:rPr>
        <w:t>}</w:t>
      </w:r>
    </w:p>
    <w:p w14:paraId="45755978" w14:textId="77777777" w:rsidR="005A6F19" w:rsidRPr="006667E6" w:rsidRDefault="005A6F19" w:rsidP="005A6F19">
      <w:pPr>
        <w:widowControl w:val="0"/>
        <w:autoSpaceDE w:val="0"/>
        <w:autoSpaceDN w:val="0"/>
        <w:adjustRightInd w:val="0"/>
        <w:spacing w:after="0"/>
        <w:ind w:left="0"/>
        <w:rPr>
          <w:rFonts w:eastAsia="MS Mincho" w:cs="Times New Roman"/>
          <w:b/>
          <w:szCs w:val="24"/>
          <w:u w:val="single"/>
          <w:lang w:eastAsia="ja-JP"/>
        </w:rPr>
      </w:pPr>
    </w:p>
    <w:p w14:paraId="41F61EBF" w14:textId="4AB08A60" w:rsidR="005A6F19" w:rsidRPr="006667E6" w:rsidRDefault="005A6F19" w:rsidP="005A6F19">
      <w:pPr>
        <w:widowControl w:val="0"/>
        <w:autoSpaceDE w:val="0"/>
        <w:autoSpaceDN w:val="0"/>
        <w:adjustRightInd w:val="0"/>
        <w:spacing w:after="0"/>
        <w:ind w:left="0"/>
        <w:rPr>
          <w:rFonts w:eastAsia="MS Mincho" w:cs="Times New Roman"/>
          <w:b/>
          <w:szCs w:val="24"/>
          <w:u w:val="single"/>
          <w:lang w:eastAsia="ja-JP"/>
        </w:rPr>
      </w:pPr>
      <w:r w:rsidRPr="006667E6">
        <w:rPr>
          <w:rFonts w:eastAsia="MS Mincho" w:cs="Times New Roman"/>
          <w:b/>
          <w:szCs w:val="24"/>
          <w:u w:val="single"/>
          <w:lang w:eastAsia="ja-JP"/>
        </w:rPr>
        <w:t xml:space="preserve">Measure 2: </w:t>
      </w:r>
      <w:r w:rsidRPr="00911423">
        <w:rPr>
          <w:rFonts w:eastAsia="MS Mincho" w:cs="Times New Roman"/>
          <w:szCs w:val="24"/>
          <w:u w:val="single"/>
        </w:rPr>
        <w:t>{</w:t>
      </w:r>
      <w:r w:rsidRPr="00F22767">
        <w:rPr>
          <w:rFonts w:eastAsia="MS Mincho" w:cs="Times New Roman"/>
          <w:i/>
          <w:szCs w:val="24"/>
          <w:u w:val="single"/>
        </w:rPr>
        <w:t xml:space="preserve">Enter measure description shown in </w:t>
      </w:r>
      <w:r w:rsidR="00630DEB">
        <w:rPr>
          <w:rFonts w:eastAsia="MS Mincho" w:cs="Times New Roman"/>
          <w:i/>
          <w:szCs w:val="24"/>
          <w:u w:val="single"/>
        </w:rPr>
        <w:t xml:space="preserve">Table </w:t>
      </w:r>
      <w:r w:rsidR="00D20311">
        <w:rPr>
          <w:rFonts w:eastAsia="MS Mincho" w:cs="Times New Roman"/>
          <w:i/>
          <w:szCs w:val="24"/>
          <w:u w:val="single"/>
        </w:rPr>
        <w:t>4</w:t>
      </w:r>
      <w:r>
        <w:rPr>
          <w:rFonts w:eastAsia="MS Mincho" w:cs="Times New Roman"/>
          <w:i/>
          <w:szCs w:val="24"/>
          <w:u w:val="single"/>
        </w:rPr>
        <w:t>.</w:t>
      </w:r>
      <w:r w:rsidRPr="00911423">
        <w:rPr>
          <w:rFonts w:eastAsia="MS Mincho" w:cs="Times New Roman"/>
          <w:szCs w:val="24"/>
          <w:u w:val="single"/>
        </w:rPr>
        <w:t>}</w:t>
      </w:r>
    </w:p>
    <w:p w14:paraId="1A064A2C" w14:textId="77777777" w:rsidR="005A6F19" w:rsidRPr="00A770E7" w:rsidRDefault="005A6F19" w:rsidP="005A6F19">
      <w:pPr>
        <w:pStyle w:val="ListParagraph"/>
        <w:widowControl w:val="0"/>
        <w:numPr>
          <w:ilvl w:val="0"/>
          <w:numId w:val="39"/>
        </w:numPr>
        <w:autoSpaceDE w:val="0"/>
        <w:autoSpaceDN w:val="0"/>
        <w:adjustRightInd w:val="0"/>
        <w:spacing w:after="0"/>
        <w:contextualSpacing w:val="0"/>
        <w:rPr>
          <w:rFonts w:eastAsia="MS Mincho" w:cs="Times New Roman"/>
          <w:b/>
          <w:szCs w:val="24"/>
          <w:u w:val="single"/>
        </w:rPr>
      </w:pPr>
      <w:r>
        <w:rPr>
          <w:rFonts w:eastAsia="MS Mincho" w:cs="Times New Roman"/>
          <w:szCs w:val="24"/>
        </w:rPr>
        <w:t>{</w:t>
      </w:r>
      <w:r w:rsidRPr="00630DEB">
        <w:rPr>
          <w:rFonts w:eastAsia="MS Mincho" w:cs="Times New Roman"/>
          <w:i/>
          <w:szCs w:val="24"/>
        </w:rPr>
        <w:t>List</w:t>
      </w:r>
      <w:r w:rsidRPr="00F22767">
        <w:rPr>
          <w:rFonts w:eastAsia="MS Mincho" w:cs="Times New Roman"/>
          <w:i/>
          <w:szCs w:val="24"/>
        </w:rPr>
        <w:t xml:space="preserve"> findings in bullet point format.</w:t>
      </w:r>
      <w:r>
        <w:rPr>
          <w:rFonts w:eastAsia="MS Mincho" w:cs="Times New Roman"/>
          <w:szCs w:val="24"/>
        </w:rPr>
        <w:t>}</w:t>
      </w:r>
    </w:p>
    <w:p w14:paraId="7E584A14" w14:textId="77777777" w:rsidR="005A6F19" w:rsidRDefault="005A6F19" w:rsidP="005A6F19">
      <w:pPr>
        <w:widowControl w:val="0"/>
        <w:autoSpaceDE w:val="0"/>
        <w:autoSpaceDN w:val="0"/>
        <w:adjustRightInd w:val="0"/>
        <w:spacing w:after="0"/>
        <w:ind w:left="0"/>
        <w:rPr>
          <w:rFonts w:eastAsia="MS Mincho" w:cs="Times New Roman"/>
          <w:b/>
          <w:szCs w:val="24"/>
        </w:rPr>
      </w:pPr>
    </w:p>
    <w:p w14:paraId="1C1EE824" w14:textId="77777777" w:rsidR="005A6F19" w:rsidRPr="00010BA2" w:rsidRDefault="005A6F19" w:rsidP="005A6F19">
      <w:pPr>
        <w:widowControl w:val="0"/>
        <w:autoSpaceDE w:val="0"/>
        <w:autoSpaceDN w:val="0"/>
        <w:adjustRightInd w:val="0"/>
        <w:spacing w:after="0"/>
        <w:ind w:left="0"/>
        <w:rPr>
          <w:rFonts w:eastAsia="MS Mincho" w:cs="Times New Roman"/>
          <w:b/>
          <w:szCs w:val="24"/>
        </w:rPr>
      </w:pPr>
      <w:r w:rsidRPr="00010BA2">
        <w:rPr>
          <w:rFonts w:eastAsia="MS Mincho" w:cs="Times New Roman"/>
          <w:b/>
          <w:szCs w:val="24"/>
        </w:rPr>
        <w:t>RECOMMENDATIONS</w:t>
      </w:r>
    </w:p>
    <w:p w14:paraId="68BC5EC1" w14:textId="77777777" w:rsidR="005A6F19" w:rsidRPr="006667E6" w:rsidRDefault="005A6F19" w:rsidP="005A6F19">
      <w:pPr>
        <w:widowControl w:val="0"/>
        <w:numPr>
          <w:ilvl w:val="0"/>
          <w:numId w:val="39"/>
        </w:numPr>
        <w:autoSpaceDE w:val="0"/>
        <w:autoSpaceDN w:val="0"/>
        <w:adjustRightInd w:val="0"/>
        <w:spacing w:after="0"/>
        <w:contextualSpacing/>
        <w:rPr>
          <w:rFonts w:eastAsia="MS Mincho" w:cs="Times New Roman"/>
          <w:szCs w:val="24"/>
        </w:rPr>
      </w:pPr>
      <w:r>
        <w:rPr>
          <w:rFonts w:eastAsia="MS Mincho" w:cs="Times New Roman"/>
          <w:szCs w:val="24"/>
        </w:rPr>
        <w:t>{</w:t>
      </w:r>
      <w:r w:rsidRPr="00630DEB">
        <w:rPr>
          <w:rFonts w:eastAsia="MS Mincho" w:cs="Times New Roman"/>
          <w:i/>
          <w:szCs w:val="24"/>
        </w:rPr>
        <w:t>List</w:t>
      </w:r>
      <w:r w:rsidRPr="00F22767">
        <w:rPr>
          <w:rFonts w:eastAsia="MS Mincho" w:cs="Times New Roman"/>
          <w:i/>
          <w:szCs w:val="24"/>
        </w:rPr>
        <w:t xml:space="preserve"> </w:t>
      </w:r>
      <w:r>
        <w:rPr>
          <w:rFonts w:eastAsia="MS Mincho" w:cs="Times New Roman"/>
          <w:i/>
          <w:szCs w:val="24"/>
        </w:rPr>
        <w:t>recommendations</w:t>
      </w:r>
      <w:r w:rsidRPr="00F22767">
        <w:rPr>
          <w:rFonts w:eastAsia="MS Mincho" w:cs="Times New Roman"/>
          <w:i/>
          <w:szCs w:val="24"/>
        </w:rPr>
        <w:t xml:space="preserve"> in bullet point format.</w:t>
      </w:r>
      <w:r>
        <w:rPr>
          <w:rFonts w:eastAsia="MS Mincho" w:cs="Times New Roman"/>
          <w:szCs w:val="24"/>
        </w:rPr>
        <w:t>}</w:t>
      </w:r>
    </w:p>
    <w:p w14:paraId="6D7AF08D" w14:textId="77777777" w:rsidR="00B34449" w:rsidRDefault="00B34449" w:rsidP="00B34449"/>
    <w:p w14:paraId="02031CB8" w14:textId="77777777" w:rsidR="00CF3D8D" w:rsidRDefault="00CF3D8D" w:rsidP="0094750C">
      <w:pPr>
        <w:spacing w:before="120" w:line="480" w:lineRule="auto"/>
        <w:ind w:left="0"/>
        <w:rPr>
          <w:rFonts w:eastAsiaTheme="majorEastAsia" w:cstheme="majorBidi"/>
          <w:b/>
          <w:bCs/>
          <w:sz w:val="28"/>
          <w:szCs w:val="28"/>
        </w:rPr>
      </w:pPr>
      <w:r>
        <w:br w:type="page"/>
      </w:r>
    </w:p>
    <w:p w14:paraId="62B7F269" w14:textId="77DAF791" w:rsidR="0067408E" w:rsidRPr="003F7543" w:rsidRDefault="0067408E" w:rsidP="0037283C">
      <w:pPr>
        <w:pStyle w:val="ListParagraph"/>
        <w:keepNext/>
        <w:keepLines/>
        <w:numPr>
          <w:ilvl w:val="0"/>
          <w:numId w:val="56"/>
        </w:numPr>
        <w:spacing w:before="120"/>
        <w:ind w:hanging="720"/>
        <w:contextualSpacing w:val="0"/>
        <w:outlineLvl w:val="0"/>
      </w:pPr>
      <w:bookmarkStart w:id="48" w:name="_Toc457288370"/>
      <w:r w:rsidRPr="0037283C">
        <w:rPr>
          <w:b/>
        </w:rPr>
        <w:lastRenderedPageBreak/>
        <w:t>Conclusion</w:t>
      </w:r>
      <w:bookmarkEnd w:id="48"/>
      <w:r w:rsidR="00132BDD">
        <w:rPr>
          <w:b/>
        </w:rPr>
        <w:t xml:space="preserve"> </w:t>
      </w:r>
    </w:p>
    <w:p w14:paraId="31939D97" w14:textId="19BFCF13" w:rsidR="0001416B" w:rsidRDefault="0001416B" w:rsidP="00853EC8">
      <w:pPr>
        <w:spacing w:after="0"/>
        <w:ind w:left="0"/>
        <w:rPr>
          <w:lang w:eastAsia="ja-JP"/>
        </w:rPr>
      </w:pPr>
      <w:r w:rsidRPr="004A6991">
        <w:rPr>
          <w:lang w:eastAsia="ja-JP"/>
        </w:rPr>
        <w:t>{</w:t>
      </w:r>
      <w:r w:rsidRPr="00853EC8">
        <w:rPr>
          <w:b/>
          <w:i/>
          <w:lang w:eastAsia="ja-JP"/>
        </w:rPr>
        <w:t xml:space="preserve">Note: </w:t>
      </w:r>
      <w:r w:rsidRPr="00853EC8">
        <w:rPr>
          <w:i/>
          <w:lang w:eastAsia="ja-JP"/>
        </w:rPr>
        <w:t>This section is to be completed by the PIR Quality Officer or designee.</w:t>
      </w:r>
      <w:r>
        <w:rPr>
          <w:lang w:eastAsia="ja-JP"/>
        </w:rPr>
        <w:t>}</w:t>
      </w:r>
    </w:p>
    <w:p w14:paraId="550EBDC9" w14:textId="77777777" w:rsidR="0001416B" w:rsidRDefault="0001416B" w:rsidP="0067408E">
      <w:pPr>
        <w:spacing w:after="0"/>
        <w:ind w:left="0"/>
      </w:pPr>
    </w:p>
    <w:p w14:paraId="6A2F92CC" w14:textId="245EADFA" w:rsidR="00B30485" w:rsidRPr="009768E0" w:rsidRDefault="001B7892" w:rsidP="0067408E">
      <w:pPr>
        <w:spacing w:after="0"/>
        <w:ind w:left="0"/>
        <w:rPr>
          <w:i/>
        </w:rPr>
      </w:pPr>
      <w:r>
        <w:t>{</w:t>
      </w:r>
      <w:r w:rsidR="00B30485" w:rsidRPr="009768E0">
        <w:rPr>
          <w:i/>
        </w:rPr>
        <w:t>Describe whether or not the investment program’s self-assessment is in alignment with the independent assessment performed by the PIR Quality Officer.</w:t>
      </w:r>
    </w:p>
    <w:p w14:paraId="53A2D22A" w14:textId="77777777" w:rsidR="001B7892" w:rsidRPr="009768E0" w:rsidRDefault="001B7892" w:rsidP="0067408E">
      <w:pPr>
        <w:spacing w:after="0"/>
        <w:ind w:left="0"/>
        <w:rPr>
          <w:i/>
        </w:rPr>
      </w:pPr>
    </w:p>
    <w:p w14:paraId="1EB2B1D7" w14:textId="7423CB58" w:rsidR="001B7892" w:rsidRDefault="00B30485" w:rsidP="0067408E">
      <w:pPr>
        <w:spacing w:after="0"/>
        <w:ind w:left="0"/>
        <w:rPr>
          <w:i/>
        </w:rPr>
      </w:pPr>
      <w:r w:rsidRPr="009768E0">
        <w:rPr>
          <w:i/>
        </w:rPr>
        <w:t xml:space="preserve">If there are any identified PIR data readiness </w:t>
      </w:r>
      <w:r w:rsidR="008D4C78">
        <w:rPr>
          <w:i/>
        </w:rPr>
        <w:t>findings</w:t>
      </w:r>
      <w:r w:rsidRPr="009768E0">
        <w:rPr>
          <w:i/>
        </w:rPr>
        <w:t>, list them in bullet format for each assessment area.</w:t>
      </w:r>
    </w:p>
    <w:p w14:paraId="3FD6F52F" w14:textId="77777777" w:rsidR="001B7892" w:rsidRDefault="001B7892" w:rsidP="0067408E">
      <w:pPr>
        <w:spacing w:after="0"/>
        <w:ind w:left="0"/>
        <w:rPr>
          <w:i/>
        </w:rPr>
      </w:pPr>
    </w:p>
    <w:p w14:paraId="6C80374F" w14:textId="1C3CF265" w:rsidR="0067408E" w:rsidRDefault="001B7892" w:rsidP="0067408E">
      <w:pPr>
        <w:spacing w:after="0"/>
        <w:ind w:left="0"/>
      </w:pPr>
      <w:r w:rsidRPr="009768E0">
        <w:rPr>
          <w:b/>
          <w:i/>
        </w:rPr>
        <w:t xml:space="preserve">Note:  </w:t>
      </w:r>
      <w:r w:rsidRPr="009768E0">
        <w:rPr>
          <w:i/>
        </w:rPr>
        <w:t xml:space="preserve">If an assessment area does not have any </w:t>
      </w:r>
      <w:r w:rsidR="008D4C78">
        <w:rPr>
          <w:i/>
        </w:rPr>
        <w:t>findings</w:t>
      </w:r>
      <w:r w:rsidRPr="009768E0">
        <w:rPr>
          <w:i/>
        </w:rPr>
        <w:t>, there is no need to document it in the bulleted list.</w:t>
      </w:r>
      <w:r>
        <w:t>}</w:t>
      </w:r>
    </w:p>
    <w:p w14:paraId="081E05B9" w14:textId="77777777" w:rsidR="004A3C67" w:rsidRDefault="004A3C67" w:rsidP="0067408E">
      <w:pPr>
        <w:spacing w:after="0"/>
        <w:ind w:left="0"/>
      </w:pPr>
    </w:p>
    <w:p w14:paraId="0A0131FA" w14:textId="77777777" w:rsidR="002E3310" w:rsidRPr="00A770E7" w:rsidRDefault="002E3310" w:rsidP="002E3310">
      <w:pPr>
        <w:pStyle w:val="ListParagraph"/>
        <w:numPr>
          <w:ilvl w:val="0"/>
          <w:numId w:val="35"/>
        </w:numPr>
        <w:spacing w:after="0"/>
      </w:pPr>
      <w:r w:rsidRPr="00A770E7">
        <w:t>For the Business Results assessment area:</w:t>
      </w:r>
    </w:p>
    <w:p w14:paraId="6AE6FF50" w14:textId="692BD718" w:rsidR="002E3310" w:rsidRPr="00A770E7" w:rsidRDefault="00665A8B" w:rsidP="002E3310">
      <w:pPr>
        <w:pStyle w:val="ListParagraph"/>
        <w:numPr>
          <w:ilvl w:val="1"/>
          <w:numId w:val="35"/>
        </w:numPr>
        <w:ind w:left="1080"/>
        <w:contextualSpacing w:val="0"/>
      </w:pPr>
      <w:r>
        <w:t>{</w:t>
      </w:r>
      <w:r w:rsidR="007E5205">
        <w:rPr>
          <w:i/>
        </w:rPr>
        <w:t xml:space="preserve">List the </w:t>
      </w:r>
      <w:r w:rsidR="001B7892" w:rsidRPr="009768E0">
        <w:rPr>
          <w:i/>
        </w:rPr>
        <w:t xml:space="preserve">identified findings </w:t>
      </w:r>
      <w:r w:rsidR="007E5205">
        <w:rPr>
          <w:i/>
        </w:rPr>
        <w:t xml:space="preserve">in bullet point format </w:t>
      </w:r>
      <w:r w:rsidR="001B7892" w:rsidRPr="009768E0">
        <w:rPr>
          <w:i/>
        </w:rPr>
        <w:t>for the assessment area</w:t>
      </w:r>
      <w:r w:rsidR="001B7892">
        <w:rPr>
          <w:i/>
        </w:rPr>
        <w:t>, if any</w:t>
      </w:r>
      <w:r w:rsidR="001B7892" w:rsidRPr="009768E0">
        <w:rPr>
          <w:i/>
        </w:rPr>
        <w:t>.</w:t>
      </w:r>
      <w:r>
        <w:t>}</w:t>
      </w:r>
    </w:p>
    <w:p w14:paraId="3ADD8272" w14:textId="77777777" w:rsidR="002E3310" w:rsidRPr="00A770E7" w:rsidRDefault="002E3310" w:rsidP="002E3310">
      <w:pPr>
        <w:pStyle w:val="ListParagraph"/>
        <w:numPr>
          <w:ilvl w:val="0"/>
          <w:numId w:val="35"/>
        </w:numPr>
        <w:spacing w:after="0"/>
      </w:pPr>
      <w:r w:rsidRPr="00A770E7">
        <w:t>For the Performance assessment area:</w:t>
      </w:r>
    </w:p>
    <w:p w14:paraId="5EE215EC" w14:textId="3D4DC02E" w:rsidR="002E3310" w:rsidRDefault="00665A8B" w:rsidP="00665A8B">
      <w:pPr>
        <w:pStyle w:val="ListParagraph"/>
        <w:numPr>
          <w:ilvl w:val="1"/>
          <w:numId w:val="35"/>
        </w:numPr>
        <w:ind w:left="1080"/>
        <w:contextualSpacing w:val="0"/>
      </w:pPr>
      <w:r>
        <w:t>{</w:t>
      </w:r>
      <w:r w:rsidR="007E5205">
        <w:rPr>
          <w:i/>
        </w:rPr>
        <w:t xml:space="preserve">List the </w:t>
      </w:r>
      <w:r w:rsidR="007E5205" w:rsidRPr="009768E0">
        <w:rPr>
          <w:i/>
        </w:rPr>
        <w:t xml:space="preserve">identified findings </w:t>
      </w:r>
      <w:r w:rsidR="007E5205">
        <w:rPr>
          <w:i/>
        </w:rPr>
        <w:t xml:space="preserve">in bullet point format </w:t>
      </w:r>
      <w:r w:rsidR="007E5205" w:rsidRPr="009768E0">
        <w:rPr>
          <w:i/>
        </w:rPr>
        <w:t>for the assessment area</w:t>
      </w:r>
      <w:r w:rsidR="007E5205">
        <w:rPr>
          <w:i/>
        </w:rPr>
        <w:t>, if any</w:t>
      </w:r>
      <w:r w:rsidR="001B7892" w:rsidRPr="00F22767">
        <w:rPr>
          <w:i/>
        </w:rPr>
        <w:t>.</w:t>
      </w:r>
      <w:r>
        <w:t>}</w:t>
      </w:r>
    </w:p>
    <w:p w14:paraId="4475613A" w14:textId="1A42F0D3" w:rsidR="00665A8B" w:rsidRDefault="00665A8B" w:rsidP="00665A8B">
      <w:pPr>
        <w:pStyle w:val="ListParagraph"/>
        <w:numPr>
          <w:ilvl w:val="0"/>
          <w:numId w:val="35"/>
        </w:numPr>
        <w:spacing w:after="0"/>
        <w:contextualSpacing w:val="0"/>
      </w:pPr>
      <w:r>
        <w:t>For the Strategic Impact and Effectiveness assessment area:</w:t>
      </w:r>
    </w:p>
    <w:p w14:paraId="217ED876" w14:textId="267EEDB8" w:rsidR="00665A8B" w:rsidRDefault="00665A8B" w:rsidP="009768E0">
      <w:pPr>
        <w:pStyle w:val="ListParagraph"/>
        <w:numPr>
          <w:ilvl w:val="1"/>
          <w:numId w:val="35"/>
        </w:numPr>
        <w:ind w:left="1080"/>
        <w:contextualSpacing w:val="0"/>
      </w:pPr>
      <w:r>
        <w:t>{</w:t>
      </w:r>
      <w:r w:rsidR="007E5205">
        <w:rPr>
          <w:i/>
        </w:rPr>
        <w:t xml:space="preserve">List the </w:t>
      </w:r>
      <w:r w:rsidR="007E5205" w:rsidRPr="009768E0">
        <w:rPr>
          <w:i/>
        </w:rPr>
        <w:t xml:space="preserve">identified findings </w:t>
      </w:r>
      <w:r w:rsidR="007E5205">
        <w:rPr>
          <w:i/>
        </w:rPr>
        <w:t xml:space="preserve">in bullet point format </w:t>
      </w:r>
      <w:r w:rsidR="007E5205" w:rsidRPr="009768E0">
        <w:rPr>
          <w:i/>
        </w:rPr>
        <w:t>for the assessment area</w:t>
      </w:r>
      <w:r w:rsidR="007E5205">
        <w:rPr>
          <w:i/>
        </w:rPr>
        <w:t>, if any</w:t>
      </w:r>
      <w:r w:rsidR="001B7892" w:rsidRPr="009768E0">
        <w:t>.</w:t>
      </w:r>
      <w:r>
        <w:t>}</w:t>
      </w:r>
    </w:p>
    <w:p w14:paraId="1A7CFD8F" w14:textId="77777777" w:rsidR="002E3310" w:rsidRPr="00A770E7" w:rsidRDefault="002E3310" w:rsidP="002E3310">
      <w:pPr>
        <w:pStyle w:val="ListParagraph"/>
        <w:numPr>
          <w:ilvl w:val="0"/>
          <w:numId w:val="35"/>
        </w:numPr>
        <w:spacing w:after="0"/>
      </w:pPr>
      <w:r w:rsidRPr="00A770E7">
        <w:t>For the Benefits and Service Objectives assessment area:</w:t>
      </w:r>
    </w:p>
    <w:p w14:paraId="48181690" w14:textId="36634B95" w:rsidR="002E3310" w:rsidRDefault="00665A8B" w:rsidP="0037283C">
      <w:pPr>
        <w:pStyle w:val="ListParagraph"/>
        <w:numPr>
          <w:ilvl w:val="1"/>
          <w:numId w:val="35"/>
        </w:numPr>
        <w:spacing w:after="0"/>
        <w:ind w:left="1080"/>
        <w:contextualSpacing w:val="0"/>
      </w:pPr>
      <w:r>
        <w:t>{</w:t>
      </w:r>
      <w:r w:rsidR="007E5205">
        <w:rPr>
          <w:i/>
        </w:rPr>
        <w:t xml:space="preserve">List the </w:t>
      </w:r>
      <w:r w:rsidR="007E5205" w:rsidRPr="009768E0">
        <w:rPr>
          <w:i/>
        </w:rPr>
        <w:t xml:space="preserve">identified findings </w:t>
      </w:r>
      <w:r w:rsidR="007E5205">
        <w:rPr>
          <w:i/>
        </w:rPr>
        <w:t xml:space="preserve">in bullet point format </w:t>
      </w:r>
      <w:r w:rsidR="007E5205" w:rsidRPr="009768E0">
        <w:rPr>
          <w:i/>
        </w:rPr>
        <w:t>for the assessment area</w:t>
      </w:r>
      <w:r w:rsidR="007E5205">
        <w:rPr>
          <w:i/>
        </w:rPr>
        <w:t>, if any</w:t>
      </w:r>
      <w:r w:rsidR="001B7892" w:rsidRPr="00F22767">
        <w:rPr>
          <w:i/>
        </w:rPr>
        <w:t>.</w:t>
      </w:r>
      <w:r>
        <w:t>}</w:t>
      </w:r>
    </w:p>
    <w:p w14:paraId="28D55916" w14:textId="77777777" w:rsidR="00665A8B" w:rsidRDefault="00665A8B" w:rsidP="00665A8B">
      <w:pPr>
        <w:spacing w:after="0"/>
      </w:pPr>
    </w:p>
    <w:p w14:paraId="2B5E68C1" w14:textId="0B482387" w:rsidR="000370C9" w:rsidRDefault="000370C9" w:rsidP="002E3310">
      <w:pPr>
        <w:spacing w:before="120"/>
        <w:ind w:left="0"/>
      </w:pPr>
    </w:p>
    <w:p w14:paraId="6987A79D" w14:textId="77777777" w:rsidR="000370C9" w:rsidRDefault="000370C9">
      <w:pPr>
        <w:spacing w:before="120" w:line="480" w:lineRule="auto"/>
        <w:ind w:left="720"/>
      </w:pPr>
      <w:r>
        <w:br w:type="page"/>
      </w:r>
    </w:p>
    <w:p w14:paraId="5A55F2AC" w14:textId="6F38F20C" w:rsidR="000370C9" w:rsidRPr="0037283C" w:rsidRDefault="000370C9" w:rsidP="0037283C">
      <w:pPr>
        <w:pStyle w:val="ListParagraph"/>
        <w:keepNext/>
        <w:keepLines/>
        <w:numPr>
          <w:ilvl w:val="0"/>
          <w:numId w:val="56"/>
        </w:numPr>
        <w:spacing w:before="120"/>
        <w:ind w:hanging="720"/>
        <w:contextualSpacing w:val="0"/>
        <w:outlineLvl w:val="0"/>
      </w:pPr>
      <w:bookmarkStart w:id="49" w:name="_Toc451937811"/>
      <w:bookmarkStart w:id="50" w:name="_Toc454359208"/>
      <w:bookmarkStart w:id="51" w:name="_Toc457288371"/>
      <w:r w:rsidRPr="0037283C">
        <w:rPr>
          <w:b/>
        </w:rPr>
        <w:lastRenderedPageBreak/>
        <w:t>Appendices</w:t>
      </w:r>
      <w:bookmarkStart w:id="52" w:name="_Toc451935535"/>
      <w:bookmarkStart w:id="53" w:name="_Toc451935659"/>
      <w:bookmarkStart w:id="54" w:name="_Toc451937817"/>
      <w:bookmarkStart w:id="55" w:name="_Toc451937820"/>
      <w:bookmarkEnd w:id="49"/>
      <w:bookmarkEnd w:id="50"/>
      <w:bookmarkEnd w:id="51"/>
      <w:bookmarkEnd w:id="52"/>
      <w:bookmarkEnd w:id="53"/>
      <w:bookmarkEnd w:id="54"/>
      <w:bookmarkEnd w:id="55"/>
    </w:p>
    <w:p w14:paraId="2E4B8408" w14:textId="77777777" w:rsidR="000370C9" w:rsidRDefault="000370C9" w:rsidP="009768E0">
      <w:pPr>
        <w:pStyle w:val="TOC1"/>
        <w:ind w:left="0"/>
        <w:rPr>
          <w:rStyle w:val="Hyperlink"/>
          <w:rFonts w:eastAsiaTheme="majorEastAsia" w:cstheme="majorBidi"/>
          <w:b/>
          <w:bCs/>
          <w:color w:val="000000" w:themeColor="text1"/>
          <w:szCs w:val="24"/>
          <w:u w:val="none"/>
        </w:rPr>
      </w:pPr>
      <w:r w:rsidRPr="00776A3D">
        <w:rPr>
          <w:rStyle w:val="Hyperlink"/>
          <w:color w:val="000000" w:themeColor="text1"/>
          <w:u w:val="none"/>
        </w:rPr>
        <w:t>Appendix A – Reference Documents</w:t>
      </w:r>
      <w:r w:rsidRPr="009864D7">
        <w:rPr>
          <w:rStyle w:val="Hyperlink"/>
          <w:color w:val="000000" w:themeColor="text1"/>
          <w:u w:val="none"/>
        </w:rPr>
        <w:tab/>
        <w:t>A-1</w:t>
      </w:r>
    </w:p>
    <w:p w14:paraId="2214EEB1" w14:textId="77777777" w:rsidR="000370C9" w:rsidRPr="00776A3D" w:rsidRDefault="000370C9" w:rsidP="009768E0">
      <w:pPr>
        <w:pStyle w:val="TOC1"/>
        <w:ind w:left="0"/>
        <w:rPr>
          <w:rStyle w:val="Hyperlink"/>
          <w:color w:val="000000" w:themeColor="text1"/>
          <w:u w:val="none"/>
        </w:rPr>
      </w:pPr>
      <w:r w:rsidRPr="00776A3D">
        <w:rPr>
          <w:rStyle w:val="Hyperlink"/>
          <w:color w:val="000000" w:themeColor="text1"/>
          <w:u w:val="none"/>
        </w:rPr>
        <w:t xml:space="preserve">Appendix B – </w:t>
      </w:r>
      <w:r>
        <w:rPr>
          <w:rStyle w:val="Hyperlink"/>
          <w:color w:val="000000" w:themeColor="text1"/>
          <w:u w:val="none"/>
        </w:rPr>
        <w:t>Corrective Action Plan</w:t>
      </w:r>
      <w:r w:rsidRPr="00776A3D">
        <w:rPr>
          <w:rStyle w:val="Hyperlink"/>
          <w:color w:val="000000" w:themeColor="text1"/>
          <w:u w:val="none"/>
        </w:rPr>
        <w:tab/>
      </w:r>
      <w:r>
        <w:rPr>
          <w:rStyle w:val="Hyperlink"/>
          <w:color w:val="000000" w:themeColor="text1"/>
          <w:u w:val="none"/>
        </w:rPr>
        <w:t>B-1</w:t>
      </w:r>
    </w:p>
    <w:p w14:paraId="1815B03B" w14:textId="77777777" w:rsidR="000370C9" w:rsidRDefault="000370C9" w:rsidP="000370C9">
      <w:pPr>
        <w:widowControl w:val="0"/>
        <w:autoSpaceDE w:val="0"/>
        <w:autoSpaceDN w:val="0"/>
        <w:adjustRightInd w:val="0"/>
        <w:spacing w:after="0"/>
        <w:ind w:left="0"/>
        <w:rPr>
          <w:rFonts w:eastAsia="MS Mincho" w:cs="Times New Roman"/>
          <w:b/>
          <w:szCs w:val="24"/>
        </w:rPr>
      </w:pPr>
    </w:p>
    <w:p w14:paraId="13167631" w14:textId="77777777" w:rsidR="000370C9" w:rsidRDefault="000370C9" w:rsidP="000370C9">
      <w:pPr>
        <w:widowControl w:val="0"/>
        <w:autoSpaceDE w:val="0"/>
        <w:autoSpaceDN w:val="0"/>
        <w:adjustRightInd w:val="0"/>
        <w:spacing w:after="0"/>
        <w:ind w:left="0"/>
        <w:rPr>
          <w:rFonts w:eastAsia="MS Mincho" w:cs="Times New Roman"/>
          <w:b/>
          <w:szCs w:val="24"/>
        </w:rPr>
        <w:sectPr w:rsidR="000370C9" w:rsidSect="0037283C">
          <w:footerReference w:type="default" r:id="rId15"/>
          <w:pgSz w:w="12240" w:h="15840" w:code="1"/>
          <w:pgMar w:top="1440" w:right="1440" w:bottom="1440" w:left="1440" w:header="720" w:footer="720" w:gutter="0"/>
          <w:pgNumType w:start="1" w:chapSep="emDash"/>
          <w:cols w:space="720"/>
          <w:docGrid w:linePitch="360"/>
        </w:sectPr>
      </w:pPr>
    </w:p>
    <w:p w14:paraId="5FC0F676" w14:textId="77777777" w:rsidR="000370C9" w:rsidRPr="0037283C" w:rsidRDefault="000370C9" w:rsidP="0037283C">
      <w:pPr>
        <w:ind w:left="0"/>
        <w:jc w:val="center"/>
        <w:rPr>
          <w:b/>
        </w:rPr>
      </w:pPr>
      <w:r w:rsidRPr="0037283C">
        <w:rPr>
          <w:b/>
        </w:rPr>
        <w:lastRenderedPageBreak/>
        <w:t>Appendix A – Reference Documents</w:t>
      </w:r>
    </w:p>
    <w:p w14:paraId="08BC03B5" w14:textId="77777777" w:rsidR="000370C9" w:rsidRDefault="000370C9" w:rsidP="000370C9">
      <w:pPr>
        <w:widowControl w:val="0"/>
        <w:autoSpaceDE w:val="0"/>
        <w:autoSpaceDN w:val="0"/>
        <w:adjustRightInd w:val="0"/>
        <w:spacing w:after="0"/>
        <w:ind w:left="0"/>
        <w:jc w:val="center"/>
        <w:rPr>
          <w:rFonts w:eastAsia="MS Mincho" w:cs="Times New Roman"/>
          <w:b/>
          <w:szCs w:val="24"/>
        </w:rPr>
      </w:pPr>
    </w:p>
    <w:p w14:paraId="24FC451A" w14:textId="7CF3C4AB" w:rsidR="003D58B4" w:rsidRPr="009768E0" w:rsidRDefault="003D58B4" w:rsidP="009768E0">
      <w:pPr>
        <w:widowControl w:val="0"/>
        <w:autoSpaceDE w:val="0"/>
        <w:autoSpaceDN w:val="0"/>
        <w:adjustRightInd w:val="0"/>
        <w:spacing w:after="0"/>
        <w:ind w:left="0"/>
        <w:rPr>
          <w:rFonts w:eastAsia="MS Mincho" w:cs="Times New Roman"/>
          <w:szCs w:val="24"/>
        </w:rPr>
      </w:pPr>
      <w:r w:rsidRPr="009768E0">
        <w:rPr>
          <w:rFonts w:eastAsia="MS Mincho" w:cs="Times New Roman"/>
          <w:szCs w:val="24"/>
        </w:rPr>
        <w:t>{</w:t>
      </w:r>
      <w:r w:rsidRPr="009768E0">
        <w:rPr>
          <w:rFonts w:eastAsia="MS Mincho" w:cs="Times New Roman"/>
          <w:i/>
          <w:szCs w:val="24"/>
        </w:rPr>
        <w:t>Use the examples below as a guide for documenting the references used in preparing this report.</w:t>
      </w:r>
      <w:r w:rsidRPr="009768E0">
        <w:rPr>
          <w:rFonts w:eastAsia="MS Mincho" w:cs="Times New Roman"/>
          <w:szCs w:val="24"/>
        </w:rPr>
        <w:t>}</w:t>
      </w:r>
    </w:p>
    <w:p w14:paraId="2FE6ED61" w14:textId="77777777" w:rsidR="000370C9" w:rsidRDefault="000370C9" w:rsidP="000370C9">
      <w:pPr>
        <w:widowControl w:val="0"/>
        <w:autoSpaceDE w:val="0"/>
        <w:autoSpaceDN w:val="0"/>
        <w:adjustRightInd w:val="0"/>
        <w:spacing w:after="0"/>
        <w:ind w:left="0"/>
        <w:rPr>
          <w:rFonts w:eastAsia="MS Mincho" w:cs="Times New Roman"/>
          <w:b/>
          <w:szCs w:val="24"/>
        </w:rPr>
      </w:pPr>
    </w:p>
    <w:p w14:paraId="7055FAC8" w14:textId="623C463C" w:rsidR="00951E9E" w:rsidRPr="0037283C" w:rsidRDefault="00951E9E" w:rsidP="00951E9E">
      <w:pPr>
        <w:widowControl w:val="0"/>
        <w:autoSpaceDE w:val="0"/>
        <w:autoSpaceDN w:val="0"/>
        <w:adjustRightInd w:val="0"/>
        <w:spacing w:after="240"/>
        <w:ind w:left="720" w:hanging="720"/>
        <w:rPr>
          <w:rFonts w:eastAsia="MS Mincho" w:cs="Times New Roman"/>
          <w:i/>
          <w:szCs w:val="24"/>
        </w:rPr>
      </w:pPr>
      <w:r w:rsidRPr="0037283C">
        <w:rPr>
          <w:rFonts w:eastAsia="MS Mincho" w:cs="Times New Roman"/>
          <w:i/>
          <w:szCs w:val="24"/>
        </w:rPr>
        <w:t xml:space="preserve">Acquisition Program Baseline for </w:t>
      </w:r>
      <w:r w:rsidR="00853EC8">
        <w:rPr>
          <w:rFonts w:eastAsia="MS Mincho" w:cs="Times New Roman"/>
          <w:i/>
          <w:szCs w:val="24"/>
        </w:rPr>
        <w:t>{Program Name}</w:t>
      </w:r>
      <w:r w:rsidRPr="0037283C">
        <w:rPr>
          <w:rFonts w:eastAsia="MS Mincho" w:cs="Times New Roman"/>
          <w:i/>
          <w:szCs w:val="24"/>
        </w:rPr>
        <w:t>, dated July 17, 2013, IPM Documentum.</w:t>
      </w:r>
    </w:p>
    <w:p w14:paraId="2D82C251" w14:textId="3D5F43EA" w:rsidR="00951E9E" w:rsidRPr="0037283C" w:rsidRDefault="00951E9E" w:rsidP="00951E9E">
      <w:pPr>
        <w:widowControl w:val="0"/>
        <w:autoSpaceDE w:val="0"/>
        <w:autoSpaceDN w:val="0"/>
        <w:adjustRightInd w:val="0"/>
        <w:spacing w:after="240"/>
        <w:ind w:left="720" w:hanging="720"/>
        <w:rPr>
          <w:rFonts w:eastAsia="MS Mincho" w:cs="Times New Roman"/>
          <w:i/>
          <w:szCs w:val="24"/>
        </w:rPr>
      </w:pPr>
      <w:r w:rsidRPr="0037283C">
        <w:rPr>
          <w:rFonts w:eastAsia="MS Mincho" w:cs="Times New Roman"/>
          <w:i/>
          <w:szCs w:val="24"/>
        </w:rPr>
        <w:t xml:space="preserve">Business Case Document for </w:t>
      </w:r>
      <w:r w:rsidR="00853EC8">
        <w:rPr>
          <w:rFonts w:eastAsia="MS Mincho" w:cs="Times New Roman"/>
          <w:i/>
          <w:szCs w:val="24"/>
        </w:rPr>
        <w:t>{Program Name}</w:t>
      </w:r>
      <w:r w:rsidRPr="0037283C">
        <w:rPr>
          <w:rFonts w:eastAsia="MS Mincho" w:cs="Times New Roman"/>
          <w:i/>
          <w:szCs w:val="24"/>
        </w:rPr>
        <w:t>, dated July 17, 2013, IPM Documentum.</w:t>
      </w:r>
    </w:p>
    <w:p w14:paraId="0C657A6A" w14:textId="0ABD32DD" w:rsidR="00951E9E" w:rsidRPr="0037283C" w:rsidRDefault="00951E9E" w:rsidP="00951E9E">
      <w:pPr>
        <w:widowControl w:val="0"/>
        <w:autoSpaceDE w:val="0"/>
        <w:autoSpaceDN w:val="0"/>
        <w:adjustRightInd w:val="0"/>
        <w:spacing w:after="240"/>
        <w:ind w:left="720" w:hanging="720"/>
        <w:rPr>
          <w:rFonts w:eastAsia="MS Mincho" w:cs="Times New Roman"/>
          <w:i/>
          <w:szCs w:val="24"/>
        </w:rPr>
      </w:pPr>
      <w:r w:rsidRPr="0037283C">
        <w:rPr>
          <w:rFonts w:eastAsia="MS Mincho" w:cs="Times New Roman"/>
          <w:i/>
          <w:szCs w:val="24"/>
        </w:rPr>
        <w:t xml:space="preserve">Implementation Strategy and Planning Document, </w:t>
      </w:r>
      <w:r w:rsidR="00853EC8">
        <w:rPr>
          <w:rFonts w:eastAsia="MS Mincho" w:cs="Times New Roman"/>
          <w:i/>
          <w:szCs w:val="24"/>
        </w:rPr>
        <w:t>{Program Name}</w:t>
      </w:r>
      <w:r w:rsidRPr="0037283C">
        <w:rPr>
          <w:rFonts w:eastAsia="MS Mincho" w:cs="Times New Roman"/>
          <w:i/>
          <w:szCs w:val="24"/>
        </w:rPr>
        <w:t>, dated July 17, 2013, IPM Documentum.</w:t>
      </w:r>
    </w:p>
    <w:p w14:paraId="2C15F7F2" w14:textId="77777777" w:rsidR="00951E9E" w:rsidRPr="0037283C" w:rsidRDefault="00951E9E" w:rsidP="00951E9E">
      <w:pPr>
        <w:widowControl w:val="0"/>
        <w:autoSpaceDE w:val="0"/>
        <w:autoSpaceDN w:val="0"/>
        <w:adjustRightInd w:val="0"/>
        <w:spacing w:after="240"/>
        <w:ind w:left="720" w:hanging="720"/>
        <w:rPr>
          <w:rFonts w:eastAsia="MS Mincho" w:cs="Times New Roman"/>
          <w:i/>
          <w:szCs w:val="24"/>
        </w:rPr>
      </w:pPr>
      <w:r w:rsidRPr="0037283C">
        <w:rPr>
          <w:rFonts w:eastAsia="MS Mincho" w:cs="Times New Roman"/>
          <w:i/>
          <w:szCs w:val="24"/>
        </w:rPr>
        <w:t>JRC Record of Decision, dated September 25, 2013, JRC Executive Secretariat Website.</w:t>
      </w:r>
    </w:p>
    <w:p w14:paraId="61D5C4AC" w14:textId="34EEBB1F" w:rsidR="00951E9E" w:rsidRPr="0037283C" w:rsidRDefault="00951E9E" w:rsidP="00951E9E">
      <w:pPr>
        <w:widowControl w:val="0"/>
        <w:autoSpaceDE w:val="0"/>
        <w:autoSpaceDN w:val="0"/>
        <w:adjustRightInd w:val="0"/>
        <w:spacing w:after="240"/>
        <w:ind w:left="720" w:hanging="720"/>
        <w:rPr>
          <w:rFonts w:eastAsia="MS Mincho" w:cs="Times New Roman"/>
          <w:i/>
          <w:szCs w:val="24"/>
        </w:rPr>
      </w:pPr>
      <w:r w:rsidRPr="0037283C">
        <w:rPr>
          <w:rFonts w:eastAsia="MS Mincho" w:cs="Times New Roman"/>
          <w:i/>
          <w:szCs w:val="24"/>
        </w:rPr>
        <w:t xml:space="preserve">PIR Strategy for </w:t>
      </w:r>
      <w:r w:rsidR="00853EC8">
        <w:rPr>
          <w:rFonts w:eastAsia="MS Mincho" w:cs="Times New Roman"/>
          <w:i/>
          <w:szCs w:val="24"/>
        </w:rPr>
        <w:t>{Program Name}</w:t>
      </w:r>
      <w:r w:rsidRPr="0037283C">
        <w:rPr>
          <w:rFonts w:eastAsia="MS Mincho" w:cs="Times New Roman"/>
          <w:i/>
          <w:szCs w:val="24"/>
        </w:rPr>
        <w:t>, Version 3.0, dated May 12, 2015.</w:t>
      </w:r>
    </w:p>
    <w:p w14:paraId="60E6D871" w14:textId="458D6449" w:rsidR="00951E9E" w:rsidRPr="0037283C" w:rsidRDefault="00951E9E" w:rsidP="00951E9E">
      <w:pPr>
        <w:widowControl w:val="0"/>
        <w:autoSpaceDE w:val="0"/>
        <w:autoSpaceDN w:val="0"/>
        <w:adjustRightInd w:val="0"/>
        <w:spacing w:after="240"/>
        <w:ind w:left="720" w:hanging="720"/>
        <w:rPr>
          <w:rFonts w:eastAsia="MS Mincho" w:cs="Times New Roman"/>
          <w:i/>
          <w:szCs w:val="24"/>
        </w:rPr>
      </w:pPr>
      <w:r w:rsidRPr="0037283C">
        <w:rPr>
          <w:rFonts w:eastAsia="MS Mincho" w:cs="Times New Roman"/>
          <w:i/>
          <w:szCs w:val="24"/>
        </w:rPr>
        <w:t xml:space="preserve">Program Management Plan for </w:t>
      </w:r>
      <w:r w:rsidR="00853EC8">
        <w:rPr>
          <w:rFonts w:eastAsia="MS Mincho" w:cs="Times New Roman"/>
          <w:i/>
          <w:szCs w:val="24"/>
        </w:rPr>
        <w:t>{Program Name}</w:t>
      </w:r>
      <w:r w:rsidRPr="0037283C">
        <w:rPr>
          <w:rFonts w:eastAsia="MS Mincho" w:cs="Times New Roman"/>
          <w:i/>
          <w:szCs w:val="24"/>
        </w:rPr>
        <w:t>, dated July 17, 2013.</w:t>
      </w:r>
    </w:p>
    <w:p w14:paraId="71D4986B" w14:textId="77777777" w:rsidR="000370C9" w:rsidRDefault="000370C9" w:rsidP="000370C9">
      <w:pPr>
        <w:widowControl w:val="0"/>
        <w:autoSpaceDE w:val="0"/>
        <w:autoSpaceDN w:val="0"/>
        <w:adjustRightInd w:val="0"/>
        <w:spacing w:after="0"/>
        <w:ind w:left="0"/>
        <w:rPr>
          <w:rFonts w:eastAsia="MS Mincho" w:cs="Times New Roman"/>
          <w:b/>
          <w:szCs w:val="24"/>
        </w:rPr>
      </w:pPr>
    </w:p>
    <w:p w14:paraId="03E83DC8" w14:textId="77777777" w:rsidR="000370C9" w:rsidRDefault="000370C9" w:rsidP="000370C9">
      <w:pPr>
        <w:widowControl w:val="0"/>
        <w:autoSpaceDE w:val="0"/>
        <w:autoSpaceDN w:val="0"/>
        <w:adjustRightInd w:val="0"/>
        <w:spacing w:after="0"/>
        <w:ind w:left="720" w:hanging="360"/>
        <w:rPr>
          <w:rFonts w:eastAsia="MS Mincho" w:cs="Times New Roman"/>
          <w:b/>
          <w:szCs w:val="24"/>
        </w:rPr>
        <w:sectPr w:rsidR="000370C9" w:rsidSect="000370C9">
          <w:footerReference w:type="default" r:id="rId16"/>
          <w:pgSz w:w="12240" w:h="15840" w:code="1"/>
          <w:pgMar w:top="1440" w:right="1152" w:bottom="1440" w:left="1152" w:header="720" w:footer="720" w:gutter="0"/>
          <w:pgNumType w:start="1" w:chapSep="emDash"/>
          <w:cols w:space="720"/>
          <w:docGrid w:linePitch="360"/>
        </w:sectPr>
      </w:pPr>
    </w:p>
    <w:p w14:paraId="7F96CD56" w14:textId="77777777" w:rsidR="000370C9" w:rsidRPr="0037283C" w:rsidRDefault="000370C9" w:rsidP="0037283C">
      <w:pPr>
        <w:ind w:left="0"/>
        <w:jc w:val="center"/>
        <w:rPr>
          <w:b/>
        </w:rPr>
      </w:pPr>
      <w:r w:rsidRPr="0037283C">
        <w:rPr>
          <w:b/>
        </w:rPr>
        <w:lastRenderedPageBreak/>
        <w:t>Appendix B – Corrective Action Plan</w:t>
      </w:r>
    </w:p>
    <w:p w14:paraId="57505879" w14:textId="77777777" w:rsidR="000370C9" w:rsidRDefault="000370C9" w:rsidP="000370C9">
      <w:pPr>
        <w:pStyle w:val="PlainText"/>
        <w:jc w:val="center"/>
        <w:rPr>
          <w:rFonts w:ascii="Times New Roman" w:hAnsi="Times New Roman" w:cs="Times New Roman"/>
          <w:b/>
          <w:sz w:val="28"/>
          <w:szCs w:val="36"/>
        </w:rPr>
      </w:pPr>
    </w:p>
    <w:p w14:paraId="405EFA17" w14:textId="77777777" w:rsidR="000370C9" w:rsidRPr="00C374CE" w:rsidRDefault="000370C9" w:rsidP="000370C9">
      <w:pPr>
        <w:pStyle w:val="PlainText"/>
        <w:jc w:val="center"/>
        <w:rPr>
          <w:rFonts w:ascii="Times New Roman" w:hAnsi="Times New Roman" w:cs="Times New Roman"/>
          <w:b/>
          <w:sz w:val="28"/>
          <w:szCs w:val="36"/>
        </w:rPr>
      </w:pPr>
      <w:r>
        <w:rPr>
          <w:rFonts w:ascii="Times New Roman" w:hAnsi="Times New Roman" w:cs="Times New Roman"/>
          <w:b/>
          <w:sz w:val="28"/>
          <w:szCs w:val="36"/>
        </w:rPr>
        <w:t>PIR Data Readiness Assessment</w:t>
      </w:r>
    </w:p>
    <w:p w14:paraId="16AD1FEC" w14:textId="77777777" w:rsidR="000370C9" w:rsidRPr="00C374CE" w:rsidRDefault="000370C9" w:rsidP="000370C9">
      <w:pPr>
        <w:pStyle w:val="PlainText"/>
        <w:spacing w:after="120"/>
        <w:jc w:val="center"/>
        <w:rPr>
          <w:rFonts w:ascii="Times New Roman" w:hAnsi="Times New Roman" w:cs="Times New Roman"/>
          <w:b/>
          <w:sz w:val="28"/>
          <w:szCs w:val="36"/>
        </w:rPr>
      </w:pPr>
      <w:r>
        <w:rPr>
          <w:rFonts w:ascii="Times New Roman" w:hAnsi="Times New Roman" w:cs="Times New Roman"/>
          <w:b/>
          <w:sz w:val="28"/>
          <w:szCs w:val="36"/>
        </w:rPr>
        <w:t>Corrective Action Plan</w:t>
      </w:r>
      <w:r w:rsidRPr="00C374CE">
        <w:rPr>
          <w:rFonts w:ascii="Times New Roman" w:hAnsi="Times New Roman" w:cs="Times New Roman"/>
          <w:b/>
          <w:sz w:val="28"/>
          <w:szCs w:val="36"/>
        </w:rPr>
        <w:t xml:space="preserve"> for</w:t>
      </w:r>
    </w:p>
    <w:p w14:paraId="0AAE52DD" w14:textId="60DF374C" w:rsidR="000370C9" w:rsidRPr="00C374CE" w:rsidRDefault="00742F3A" w:rsidP="000370C9">
      <w:pPr>
        <w:pStyle w:val="PlainText"/>
        <w:spacing w:after="240"/>
        <w:jc w:val="center"/>
        <w:rPr>
          <w:rFonts w:ascii="Times New Roman" w:hAnsi="Times New Roman" w:cs="Times New Roman"/>
          <w:b/>
          <w:sz w:val="28"/>
          <w:szCs w:val="36"/>
        </w:rPr>
      </w:pPr>
      <w:r>
        <w:rPr>
          <w:rFonts w:ascii="Times New Roman" w:hAnsi="Times New Roman" w:cs="Times New Roman"/>
          <w:b/>
          <w:sz w:val="28"/>
          <w:szCs w:val="36"/>
        </w:rPr>
        <w:t>{</w:t>
      </w:r>
      <w:r w:rsidRPr="0037283C">
        <w:rPr>
          <w:rFonts w:ascii="Times New Roman" w:hAnsi="Times New Roman" w:cs="Times New Roman"/>
          <w:b/>
          <w:i/>
          <w:sz w:val="28"/>
          <w:szCs w:val="36"/>
        </w:rPr>
        <w:t>Program Name</w:t>
      </w:r>
      <w:r>
        <w:rPr>
          <w:rFonts w:ascii="Times New Roman" w:hAnsi="Times New Roman" w:cs="Times New Roman"/>
          <w:b/>
          <w:sz w:val="28"/>
          <w:szCs w:val="36"/>
        </w:rPr>
        <w:t>}</w:t>
      </w:r>
    </w:p>
    <w:p w14:paraId="5CADAF9E" w14:textId="08593B40" w:rsidR="000370C9" w:rsidRPr="00C374CE" w:rsidRDefault="000370C9" w:rsidP="000370C9">
      <w:pPr>
        <w:pStyle w:val="PlainText"/>
        <w:jc w:val="center"/>
        <w:rPr>
          <w:rFonts w:ascii="Times New Roman" w:hAnsi="Times New Roman" w:cs="Times New Roman"/>
          <w:b/>
          <w:sz w:val="24"/>
          <w:szCs w:val="28"/>
        </w:rPr>
      </w:pPr>
      <w:r w:rsidRPr="00C374CE">
        <w:rPr>
          <w:rFonts w:ascii="Times New Roman" w:hAnsi="Times New Roman" w:cs="Times New Roman"/>
          <w:b/>
          <w:sz w:val="24"/>
          <w:szCs w:val="28"/>
        </w:rPr>
        <w:t xml:space="preserve">Date: </w:t>
      </w:r>
      <w:r w:rsidR="000467CB">
        <w:rPr>
          <w:rFonts w:ascii="Times New Roman" w:hAnsi="Times New Roman" w:cs="Times New Roman"/>
          <w:b/>
          <w:sz w:val="24"/>
          <w:szCs w:val="28"/>
        </w:rPr>
        <w:t>{</w:t>
      </w:r>
      <w:r w:rsidR="002E184F">
        <w:rPr>
          <w:rFonts w:ascii="Times New Roman" w:hAnsi="Times New Roman" w:cs="Times New Roman"/>
          <w:i/>
          <w:sz w:val="24"/>
          <w:szCs w:val="28"/>
        </w:rPr>
        <w:t>Date</w:t>
      </w:r>
      <w:r w:rsidR="000467CB">
        <w:rPr>
          <w:rFonts w:ascii="Times New Roman" w:hAnsi="Times New Roman" w:cs="Times New Roman"/>
          <w:b/>
          <w:sz w:val="24"/>
          <w:szCs w:val="28"/>
        </w:rPr>
        <w:t>}</w:t>
      </w:r>
    </w:p>
    <w:p w14:paraId="0E37173E" w14:textId="77777777" w:rsidR="000370C9" w:rsidRPr="002C4574" w:rsidRDefault="000370C9" w:rsidP="000370C9">
      <w:pPr>
        <w:spacing w:after="0"/>
        <w:ind w:left="0"/>
        <w:jc w:val="center"/>
        <w:rPr>
          <w:rFonts w:eastAsia="Times New Roman" w:cs="Times New Roman"/>
          <w:b/>
          <w:sz w:val="16"/>
          <w:szCs w:val="16"/>
        </w:rPr>
      </w:pPr>
    </w:p>
    <w:tbl>
      <w:tblPr>
        <w:tblStyle w:val="TableGrid2"/>
        <w:tblW w:w="0" w:type="auto"/>
        <w:jc w:val="center"/>
        <w:tblLook w:val="01E0" w:firstRow="1" w:lastRow="1" w:firstColumn="1" w:lastColumn="1" w:noHBand="0" w:noVBand="0"/>
      </w:tblPr>
      <w:tblGrid>
        <w:gridCol w:w="3486"/>
        <w:gridCol w:w="3373"/>
        <w:gridCol w:w="11"/>
        <w:gridCol w:w="1843"/>
      </w:tblGrid>
      <w:tr w:rsidR="000370C9" w:rsidRPr="00C374CE" w14:paraId="36F9A425" w14:textId="77777777" w:rsidTr="000370C9">
        <w:trPr>
          <w:jc w:val="center"/>
        </w:trPr>
        <w:tc>
          <w:tcPr>
            <w:tcW w:w="8713" w:type="dxa"/>
            <w:gridSpan w:val="4"/>
            <w:tcBorders>
              <w:bottom w:val="single" w:sz="4" w:space="0" w:color="FFFFFF" w:themeColor="background1"/>
            </w:tcBorders>
            <w:shd w:val="clear" w:color="auto" w:fill="000000" w:themeFill="text1"/>
          </w:tcPr>
          <w:p w14:paraId="72836D01" w14:textId="77777777" w:rsidR="000370C9" w:rsidRPr="00C374CE" w:rsidRDefault="000370C9" w:rsidP="000370C9">
            <w:pPr>
              <w:ind w:left="0"/>
              <w:jc w:val="center"/>
              <w:rPr>
                <w:b/>
                <w:sz w:val="22"/>
                <w:szCs w:val="24"/>
              </w:rPr>
            </w:pPr>
            <w:r w:rsidRPr="00C374CE">
              <w:rPr>
                <w:b/>
                <w:sz w:val="22"/>
                <w:szCs w:val="24"/>
              </w:rPr>
              <w:t>Business Results</w:t>
            </w:r>
          </w:p>
        </w:tc>
      </w:tr>
      <w:tr w:rsidR="000370C9" w:rsidRPr="00C374CE" w14:paraId="353ED9CD" w14:textId="77777777" w:rsidTr="000370C9">
        <w:trPr>
          <w:jc w:val="center"/>
        </w:trPr>
        <w:tc>
          <w:tcPr>
            <w:tcW w:w="3486" w:type="dxa"/>
            <w:tcBorders>
              <w:top w:val="single" w:sz="4" w:space="0" w:color="FFFFFF" w:themeColor="background1"/>
              <w:right w:val="single" w:sz="4" w:space="0" w:color="FFFFFF" w:themeColor="background1"/>
            </w:tcBorders>
            <w:shd w:val="clear" w:color="auto" w:fill="000000" w:themeFill="text1"/>
            <w:vAlign w:val="center"/>
          </w:tcPr>
          <w:p w14:paraId="221ADEC2" w14:textId="77777777" w:rsidR="000370C9" w:rsidRPr="00C374CE" w:rsidRDefault="000370C9" w:rsidP="000370C9">
            <w:pPr>
              <w:ind w:left="0"/>
              <w:jc w:val="center"/>
              <w:rPr>
                <w:b/>
                <w:sz w:val="22"/>
                <w:szCs w:val="24"/>
              </w:rPr>
            </w:pPr>
            <w:r w:rsidRPr="00C374CE">
              <w:rPr>
                <w:b/>
                <w:sz w:val="22"/>
                <w:szCs w:val="24"/>
              </w:rPr>
              <w:t>Recommendation</w:t>
            </w:r>
          </w:p>
        </w:tc>
        <w:tc>
          <w:tcPr>
            <w:tcW w:w="3373"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7BE07E9B" w14:textId="77777777" w:rsidR="000370C9" w:rsidRPr="00C374CE" w:rsidRDefault="000370C9" w:rsidP="000370C9">
            <w:pPr>
              <w:ind w:left="0"/>
              <w:jc w:val="center"/>
              <w:rPr>
                <w:b/>
                <w:sz w:val="22"/>
                <w:szCs w:val="24"/>
              </w:rPr>
            </w:pPr>
            <w:r>
              <w:rPr>
                <w:b/>
                <w:sz w:val="22"/>
                <w:szCs w:val="24"/>
              </w:rPr>
              <w:t xml:space="preserve">Corrective </w:t>
            </w:r>
            <w:r w:rsidRPr="00C374CE">
              <w:rPr>
                <w:b/>
                <w:sz w:val="22"/>
                <w:szCs w:val="24"/>
              </w:rPr>
              <w:t>Action</w:t>
            </w:r>
          </w:p>
        </w:tc>
        <w:tc>
          <w:tcPr>
            <w:tcW w:w="1854" w:type="dxa"/>
            <w:gridSpan w:val="2"/>
            <w:tcBorders>
              <w:top w:val="single" w:sz="4" w:space="0" w:color="FFFFFF" w:themeColor="background1"/>
              <w:left w:val="single" w:sz="4" w:space="0" w:color="FFFFFF" w:themeColor="background1"/>
            </w:tcBorders>
            <w:shd w:val="clear" w:color="auto" w:fill="000000" w:themeFill="text1"/>
            <w:vAlign w:val="center"/>
          </w:tcPr>
          <w:p w14:paraId="6E66011C" w14:textId="77777777" w:rsidR="000370C9" w:rsidRPr="00C374CE" w:rsidRDefault="000370C9" w:rsidP="000370C9">
            <w:pPr>
              <w:ind w:left="0"/>
              <w:jc w:val="center"/>
              <w:rPr>
                <w:b/>
                <w:sz w:val="22"/>
                <w:szCs w:val="24"/>
              </w:rPr>
            </w:pPr>
            <w:r w:rsidRPr="00C374CE">
              <w:rPr>
                <w:b/>
                <w:sz w:val="22"/>
                <w:szCs w:val="24"/>
              </w:rPr>
              <w:t>Completion Date</w:t>
            </w:r>
          </w:p>
          <w:p w14:paraId="5A45724D" w14:textId="77777777" w:rsidR="000370C9" w:rsidRPr="00C374CE" w:rsidRDefault="000370C9" w:rsidP="000370C9">
            <w:pPr>
              <w:ind w:left="0"/>
              <w:jc w:val="center"/>
              <w:rPr>
                <w:b/>
                <w:sz w:val="22"/>
                <w:szCs w:val="24"/>
              </w:rPr>
            </w:pPr>
            <w:r w:rsidRPr="00C374CE">
              <w:rPr>
                <w:b/>
                <w:sz w:val="22"/>
                <w:szCs w:val="24"/>
              </w:rPr>
              <w:t>(Month/Year)</w:t>
            </w:r>
          </w:p>
        </w:tc>
      </w:tr>
      <w:tr w:rsidR="000467CB" w:rsidRPr="00C374CE" w14:paraId="3B66532A" w14:textId="77777777" w:rsidTr="000370C9">
        <w:trPr>
          <w:jc w:val="center"/>
        </w:trPr>
        <w:tc>
          <w:tcPr>
            <w:tcW w:w="3486" w:type="dxa"/>
          </w:tcPr>
          <w:p w14:paraId="23EFA08D" w14:textId="77777777" w:rsidR="000467CB" w:rsidRPr="00A321F2" w:rsidRDefault="000467CB" w:rsidP="009768E0">
            <w:pPr>
              <w:widowControl w:val="0"/>
              <w:autoSpaceDE w:val="0"/>
              <w:autoSpaceDN w:val="0"/>
              <w:adjustRightInd w:val="0"/>
              <w:ind w:left="0"/>
              <w:rPr>
                <w:sz w:val="22"/>
              </w:rPr>
            </w:pPr>
          </w:p>
        </w:tc>
        <w:tc>
          <w:tcPr>
            <w:tcW w:w="3384" w:type="dxa"/>
            <w:gridSpan w:val="2"/>
          </w:tcPr>
          <w:p w14:paraId="3AEF0F99" w14:textId="2A901C82" w:rsidR="000467CB" w:rsidRPr="00A321F2" w:rsidRDefault="000467CB" w:rsidP="000370C9">
            <w:pPr>
              <w:ind w:left="0"/>
              <w:rPr>
                <w:sz w:val="22"/>
              </w:rPr>
            </w:pPr>
          </w:p>
        </w:tc>
        <w:tc>
          <w:tcPr>
            <w:tcW w:w="1843" w:type="dxa"/>
          </w:tcPr>
          <w:p w14:paraId="00363A47" w14:textId="75A26843" w:rsidR="000467CB" w:rsidRPr="00A321F2" w:rsidRDefault="000467CB" w:rsidP="000370C9">
            <w:pPr>
              <w:ind w:left="0"/>
              <w:jc w:val="center"/>
              <w:rPr>
                <w:sz w:val="22"/>
              </w:rPr>
            </w:pPr>
          </w:p>
        </w:tc>
      </w:tr>
      <w:tr w:rsidR="00951E9E" w:rsidRPr="00C374CE" w14:paraId="657F9CE9" w14:textId="77777777" w:rsidTr="000370C9">
        <w:trPr>
          <w:jc w:val="center"/>
        </w:trPr>
        <w:tc>
          <w:tcPr>
            <w:tcW w:w="3486" w:type="dxa"/>
          </w:tcPr>
          <w:p w14:paraId="610E32F2" w14:textId="77777777" w:rsidR="00951E9E" w:rsidRPr="00A321F2" w:rsidRDefault="00951E9E" w:rsidP="009768E0">
            <w:pPr>
              <w:widowControl w:val="0"/>
              <w:autoSpaceDE w:val="0"/>
              <w:autoSpaceDN w:val="0"/>
              <w:adjustRightInd w:val="0"/>
              <w:ind w:left="0"/>
              <w:rPr>
                <w:sz w:val="22"/>
              </w:rPr>
            </w:pPr>
          </w:p>
        </w:tc>
        <w:tc>
          <w:tcPr>
            <w:tcW w:w="3384" w:type="dxa"/>
            <w:gridSpan w:val="2"/>
          </w:tcPr>
          <w:p w14:paraId="78C54A26" w14:textId="77777777" w:rsidR="00951E9E" w:rsidRPr="00A321F2" w:rsidRDefault="00951E9E" w:rsidP="000370C9">
            <w:pPr>
              <w:ind w:left="0"/>
              <w:rPr>
                <w:sz w:val="22"/>
              </w:rPr>
            </w:pPr>
          </w:p>
        </w:tc>
        <w:tc>
          <w:tcPr>
            <w:tcW w:w="1843" w:type="dxa"/>
          </w:tcPr>
          <w:p w14:paraId="43BA84A6" w14:textId="77777777" w:rsidR="00951E9E" w:rsidRPr="00A321F2" w:rsidRDefault="00951E9E" w:rsidP="000370C9">
            <w:pPr>
              <w:ind w:left="0"/>
              <w:jc w:val="center"/>
              <w:rPr>
                <w:sz w:val="22"/>
              </w:rPr>
            </w:pPr>
          </w:p>
        </w:tc>
      </w:tr>
    </w:tbl>
    <w:p w14:paraId="7EEC7943" w14:textId="77777777" w:rsidR="000370C9" w:rsidRDefault="000370C9" w:rsidP="000370C9">
      <w:pPr>
        <w:rPr>
          <w:sz w:val="20"/>
        </w:rPr>
      </w:pPr>
    </w:p>
    <w:tbl>
      <w:tblPr>
        <w:tblStyle w:val="TableGrid2"/>
        <w:tblW w:w="0" w:type="auto"/>
        <w:jc w:val="center"/>
        <w:tblLook w:val="01E0" w:firstRow="1" w:lastRow="1" w:firstColumn="1" w:lastColumn="1" w:noHBand="0" w:noVBand="0"/>
      </w:tblPr>
      <w:tblGrid>
        <w:gridCol w:w="3461"/>
        <w:gridCol w:w="3357"/>
        <w:gridCol w:w="11"/>
        <w:gridCol w:w="1892"/>
      </w:tblGrid>
      <w:tr w:rsidR="000370C9" w:rsidRPr="00C374CE" w14:paraId="62C58030" w14:textId="77777777" w:rsidTr="000370C9">
        <w:trPr>
          <w:tblHeader/>
          <w:jc w:val="center"/>
        </w:trPr>
        <w:tc>
          <w:tcPr>
            <w:tcW w:w="8721" w:type="dxa"/>
            <w:gridSpan w:val="4"/>
            <w:tcBorders>
              <w:bottom w:val="single" w:sz="4" w:space="0" w:color="FFFFFF" w:themeColor="background1"/>
            </w:tcBorders>
            <w:shd w:val="clear" w:color="auto" w:fill="000000" w:themeFill="text1"/>
          </w:tcPr>
          <w:p w14:paraId="50F504C9" w14:textId="77777777" w:rsidR="000370C9" w:rsidRPr="00C374CE" w:rsidRDefault="000370C9" w:rsidP="000370C9">
            <w:pPr>
              <w:ind w:left="0"/>
              <w:jc w:val="center"/>
              <w:rPr>
                <w:b/>
                <w:sz w:val="22"/>
                <w:szCs w:val="24"/>
              </w:rPr>
            </w:pPr>
            <w:r w:rsidRPr="00C374CE">
              <w:rPr>
                <w:b/>
                <w:sz w:val="22"/>
                <w:szCs w:val="24"/>
              </w:rPr>
              <w:t>Performance</w:t>
            </w:r>
          </w:p>
        </w:tc>
      </w:tr>
      <w:tr w:rsidR="000370C9" w:rsidRPr="00C374CE" w14:paraId="1AAABA8A" w14:textId="77777777" w:rsidTr="009768E0">
        <w:trPr>
          <w:tblHeader/>
          <w:jc w:val="center"/>
        </w:trPr>
        <w:tc>
          <w:tcPr>
            <w:tcW w:w="3461" w:type="dxa"/>
            <w:tcBorders>
              <w:top w:val="single" w:sz="4" w:space="0" w:color="FFFFFF" w:themeColor="background1"/>
              <w:right w:val="single" w:sz="4" w:space="0" w:color="FFFFFF" w:themeColor="background1"/>
            </w:tcBorders>
            <w:shd w:val="clear" w:color="auto" w:fill="000000" w:themeFill="text1"/>
            <w:vAlign w:val="center"/>
          </w:tcPr>
          <w:p w14:paraId="4DD3A43A" w14:textId="77777777" w:rsidR="000370C9" w:rsidRPr="00C374CE" w:rsidRDefault="000370C9" w:rsidP="000370C9">
            <w:pPr>
              <w:ind w:left="0"/>
              <w:jc w:val="center"/>
              <w:rPr>
                <w:b/>
                <w:sz w:val="22"/>
                <w:szCs w:val="24"/>
              </w:rPr>
            </w:pPr>
            <w:r>
              <w:rPr>
                <w:b/>
                <w:sz w:val="22"/>
                <w:szCs w:val="24"/>
              </w:rPr>
              <w:t>Recommendation</w:t>
            </w:r>
          </w:p>
        </w:tc>
        <w:tc>
          <w:tcPr>
            <w:tcW w:w="3357"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4B502966" w14:textId="77777777" w:rsidR="000370C9" w:rsidRPr="009768E0" w:rsidRDefault="000370C9" w:rsidP="000370C9">
            <w:pPr>
              <w:ind w:left="0"/>
              <w:jc w:val="center"/>
              <w:rPr>
                <w:b/>
                <w:sz w:val="22"/>
                <w:szCs w:val="24"/>
              </w:rPr>
            </w:pPr>
            <w:r w:rsidRPr="009768E0">
              <w:rPr>
                <w:b/>
                <w:sz w:val="22"/>
                <w:szCs w:val="24"/>
              </w:rPr>
              <w:t>Corrective Action</w:t>
            </w:r>
          </w:p>
        </w:tc>
        <w:tc>
          <w:tcPr>
            <w:tcW w:w="1903" w:type="dxa"/>
            <w:gridSpan w:val="2"/>
            <w:tcBorders>
              <w:top w:val="single" w:sz="4" w:space="0" w:color="FFFFFF" w:themeColor="background1"/>
              <w:left w:val="single" w:sz="4" w:space="0" w:color="FFFFFF" w:themeColor="background1"/>
            </w:tcBorders>
            <w:shd w:val="clear" w:color="auto" w:fill="000000" w:themeFill="text1"/>
            <w:vAlign w:val="center"/>
          </w:tcPr>
          <w:p w14:paraId="5D511036" w14:textId="77777777" w:rsidR="000370C9" w:rsidRPr="00C374CE" w:rsidRDefault="000370C9" w:rsidP="000370C9">
            <w:pPr>
              <w:ind w:left="0"/>
              <w:jc w:val="center"/>
              <w:rPr>
                <w:b/>
                <w:sz w:val="22"/>
                <w:szCs w:val="24"/>
              </w:rPr>
            </w:pPr>
            <w:r w:rsidRPr="00C374CE">
              <w:rPr>
                <w:b/>
                <w:sz w:val="22"/>
                <w:szCs w:val="24"/>
              </w:rPr>
              <w:t>Completion Date</w:t>
            </w:r>
          </w:p>
          <w:p w14:paraId="09E7BF83" w14:textId="77777777" w:rsidR="000370C9" w:rsidRPr="00C374CE" w:rsidRDefault="000370C9" w:rsidP="000370C9">
            <w:pPr>
              <w:ind w:left="0"/>
              <w:jc w:val="center"/>
              <w:rPr>
                <w:b/>
                <w:sz w:val="22"/>
                <w:szCs w:val="24"/>
              </w:rPr>
            </w:pPr>
            <w:r w:rsidRPr="00C374CE">
              <w:rPr>
                <w:b/>
                <w:sz w:val="22"/>
                <w:szCs w:val="24"/>
              </w:rPr>
              <w:t>(Month/Year)</w:t>
            </w:r>
          </w:p>
        </w:tc>
      </w:tr>
      <w:tr w:rsidR="000370C9" w:rsidRPr="00C374CE" w14:paraId="2E5178A8" w14:textId="77777777" w:rsidTr="009768E0">
        <w:trPr>
          <w:jc w:val="center"/>
        </w:trPr>
        <w:tc>
          <w:tcPr>
            <w:tcW w:w="3461" w:type="dxa"/>
          </w:tcPr>
          <w:p w14:paraId="3086459D" w14:textId="77777777" w:rsidR="000370C9" w:rsidRPr="004A34AF" w:rsidRDefault="000370C9" w:rsidP="000370C9">
            <w:pPr>
              <w:ind w:left="0"/>
              <w:jc w:val="center"/>
              <w:rPr>
                <w:i/>
                <w:sz w:val="22"/>
              </w:rPr>
            </w:pPr>
          </w:p>
        </w:tc>
        <w:tc>
          <w:tcPr>
            <w:tcW w:w="3368" w:type="dxa"/>
            <w:gridSpan w:val="2"/>
          </w:tcPr>
          <w:p w14:paraId="2A2972A0" w14:textId="3759867D" w:rsidR="000370C9" w:rsidRPr="004A34AF" w:rsidRDefault="000370C9" w:rsidP="000370C9">
            <w:pPr>
              <w:ind w:left="0"/>
              <w:rPr>
                <w:i/>
                <w:sz w:val="22"/>
              </w:rPr>
            </w:pPr>
          </w:p>
        </w:tc>
        <w:tc>
          <w:tcPr>
            <w:tcW w:w="1892" w:type="dxa"/>
          </w:tcPr>
          <w:p w14:paraId="131F2EC2" w14:textId="2AE05734" w:rsidR="000370C9" w:rsidRPr="004A34AF" w:rsidRDefault="000370C9" w:rsidP="000370C9">
            <w:pPr>
              <w:ind w:left="0"/>
              <w:jc w:val="center"/>
              <w:rPr>
                <w:i/>
                <w:sz w:val="22"/>
              </w:rPr>
            </w:pPr>
          </w:p>
        </w:tc>
      </w:tr>
      <w:tr w:rsidR="00951E9E" w:rsidRPr="00C374CE" w14:paraId="2A325C7F" w14:textId="77777777" w:rsidTr="009768E0">
        <w:trPr>
          <w:jc w:val="center"/>
        </w:trPr>
        <w:tc>
          <w:tcPr>
            <w:tcW w:w="3461" w:type="dxa"/>
          </w:tcPr>
          <w:p w14:paraId="3743BEE8" w14:textId="77777777" w:rsidR="00951E9E" w:rsidRPr="004A34AF" w:rsidRDefault="00951E9E" w:rsidP="000370C9">
            <w:pPr>
              <w:ind w:left="0"/>
              <w:jc w:val="center"/>
              <w:rPr>
                <w:i/>
                <w:sz w:val="22"/>
              </w:rPr>
            </w:pPr>
          </w:p>
        </w:tc>
        <w:tc>
          <w:tcPr>
            <w:tcW w:w="3368" w:type="dxa"/>
            <w:gridSpan w:val="2"/>
          </w:tcPr>
          <w:p w14:paraId="3CFFA6AB" w14:textId="77777777" w:rsidR="00951E9E" w:rsidRPr="004A34AF" w:rsidRDefault="00951E9E" w:rsidP="000370C9">
            <w:pPr>
              <w:ind w:left="0"/>
              <w:rPr>
                <w:i/>
                <w:sz w:val="22"/>
              </w:rPr>
            </w:pPr>
          </w:p>
        </w:tc>
        <w:tc>
          <w:tcPr>
            <w:tcW w:w="1892" w:type="dxa"/>
          </w:tcPr>
          <w:p w14:paraId="36A9C68A" w14:textId="77777777" w:rsidR="00951E9E" w:rsidRPr="004A34AF" w:rsidRDefault="00951E9E" w:rsidP="000370C9">
            <w:pPr>
              <w:ind w:left="0"/>
              <w:jc w:val="center"/>
              <w:rPr>
                <w:i/>
                <w:sz w:val="22"/>
              </w:rPr>
            </w:pPr>
          </w:p>
        </w:tc>
      </w:tr>
    </w:tbl>
    <w:p w14:paraId="5AC3A2B7" w14:textId="77777777" w:rsidR="000370C9" w:rsidRDefault="000370C9" w:rsidP="000370C9">
      <w:pPr>
        <w:rPr>
          <w:sz w:val="20"/>
        </w:rPr>
      </w:pPr>
    </w:p>
    <w:tbl>
      <w:tblPr>
        <w:tblStyle w:val="TableGrid2"/>
        <w:tblW w:w="8722" w:type="dxa"/>
        <w:jc w:val="center"/>
        <w:tblLook w:val="01E0" w:firstRow="1" w:lastRow="1" w:firstColumn="1" w:lastColumn="1" w:noHBand="0" w:noVBand="0"/>
      </w:tblPr>
      <w:tblGrid>
        <w:gridCol w:w="3461"/>
        <w:gridCol w:w="3330"/>
        <w:gridCol w:w="1931"/>
      </w:tblGrid>
      <w:tr w:rsidR="000370C9" w:rsidRPr="00C374CE" w14:paraId="0712D045" w14:textId="77777777" w:rsidTr="000370C9">
        <w:trPr>
          <w:jc w:val="center"/>
        </w:trPr>
        <w:tc>
          <w:tcPr>
            <w:tcW w:w="8722" w:type="dxa"/>
            <w:gridSpan w:val="3"/>
            <w:tcBorders>
              <w:bottom w:val="single" w:sz="4" w:space="0" w:color="FFFFFF" w:themeColor="background1"/>
            </w:tcBorders>
            <w:shd w:val="clear" w:color="auto" w:fill="000000" w:themeFill="text1"/>
          </w:tcPr>
          <w:p w14:paraId="1E463959" w14:textId="77777777" w:rsidR="000370C9" w:rsidRPr="00C374CE" w:rsidRDefault="000370C9" w:rsidP="000370C9">
            <w:pPr>
              <w:ind w:left="0"/>
              <w:jc w:val="center"/>
              <w:rPr>
                <w:b/>
                <w:sz w:val="22"/>
                <w:szCs w:val="24"/>
              </w:rPr>
            </w:pPr>
            <w:r w:rsidRPr="00C374CE">
              <w:rPr>
                <w:b/>
                <w:sz w:val="22"/>
                <w:szCs w:val="24"/>
              </w:rPr>
              <w:t>Strategic Impact and Effectiveness</w:t>
            </w:r>
          </w:p>
        </w:tc>
      </w:tr>
      <w:tr w:rsidR="000370C9" w:rsidRPr="00C374CE" w14:paraId="2F2B377F" w14:textId="77777777" w:rsidTr="009768E0">
        <w:trPr>
          <w:jc w:val="center"/>
        </w:trPr>
        <w:tc>
          <w:tcPr>
            <w:tcW w:w="3461" w:type="dxa"/>
            <w:tcBorders>
              <w:top w:val="single" w:sz="4" w:space="0" w:color="FFFFFF" w:themeColor="background1"/>
              <w:right w:val="single" w:sz="4" w:space="0" w:color="FFFFFF" w:themeColor="background1"/>
            </w:tcBorders>
            <w:shd w:val="clear" w:color="auto" w:fill="000000" w:themeFill="text1"/>
            <w:vAlign w:val="center"/>
          </w:tcPr>
          <w:p w14:paraId="77CC9EBC" w14:textId="77777777" w:rsidR="000370C9" w:rsidRPr="00C374CE" w:rsidRDefault="000370C9" w:rsidP="000370C9">
            <w:pPr>
              <w:ind w:left="0"/>
              <w:jc w:val="center"/>
              <w:rPr>
                <w:b/>
                <w:sz w:val="22"/>
                <w:szCs w:val="24"/>
              </w:rPr>
            </w:pPr>
            <w:r w:rsidRPr="00C374CE">
              <w:rPr>
                <w:b/>
                <w:sz w:val="22"/>
                <w:szCs w:val="24"/>
              </w:rPr>
              <w:t>Recommendation</w:t>
            </w:r>
          </w:p>
        </w:tc>
        <w:tc>
          <w:tcPr>
            <w:tcW w:w="3330"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7FF290EC" w14:textId="77777777" w:rsidR="000370C9" w:rsidRPr="00C374CE" w:rsidRDefault="000370C9" w:rsidP="000370C9">
            <w:pPr>
              <w:ind w:left="0"/>
              <w:jc w:val="center"/>
              <w:rPr>
                <w:b/>
                <w:sz w:val="22"/>
                <w:szCs w:val="24"/>
              </w:rPr>
            </w:pPr>
            <w:r>
              <w:rPr>
                <w:b/>
                <w:sz w:val="22"/>
                <w:szCs w:val="24"/>
              </w:rPr>
              <w:t>Corrective Action</w:t>
            </w:r>
          </w:p>
        </w:tc>
        <w:tc>
          <w:tcPr>
            <w:tcW w:w="1931" w:type="dxa"/>
            <w:tcBorders>
              <w:top w:val="single" w:sz="4" w:space="0" w:color="FFFFFF" w:themeColor="background1"/>
              <w:left w:val="single" w:sz="4" w:space="0" w:color="FFFFFF" w:themeColor="background1"/>
            </w:tcBorders>
            <w:shd w:val="clear" w:color="auto" w:fill="000000" w:themeFill="text1"/>
            <w:vAlign w:val="center"/>
          </w:tcPr>
          <w:p w14:paraId="17AEAD0A" w14:textId="77777777" w:rsidR="000370C9" w:rsidRPr="00C374CE" w:rsidRDefault="000370C9" w:rsidP="000370C9">
            <w:pPr>
              <w:ind w:left="0"/>
              <w:jc w:val="center"/>
              <w:rPr>
                <w:b/>
                <w:sz w:val="22"/>
                <w:szCs w:val="24"/>
              </w:rPr>
            </w:pPr>
            <w:r w:rsidRPr="00C374CE">
              <w:rPr>
                <w:b/>
                <w:sz w:val="22"/>
                <w:szCs w:val="24"/>
              </w:rPr>
              <w:t>Completion Date</w:t>
            </w:r>
          </w:p>
          <w:p w14:paraId="2331237D" w14:textId="77777777" w:rsidR="000370C9" w:rsidRPr="00C374CE" w:rsidRDefault="000370C9" w:rsidP="000370C9">
            <w:pPr>
              <w:ind w:left="0"/>
              <w:jc w:val="center"/>
              <w:rPr>
                <w:b/>
                <w:sz w:val="22"/>
                <w:szCs w:val="24"/>
              </w:rPr>
            </w:pPr>
            <w:r w:rsidRPr="00C374CE">
              <w:rPr>
                <w:b/>
                <w:sz w:val="22"/>
                <w:szCs w:val="24"/>
              </w:rPr>
              <w:t>(Month/Year)</w:t>
            </w:r>
          </w:p>
        </w:tc>
      </w:tr>
      <w:tr w:rsidR="002E184F" w:rsidRPr="00C374CE" w14:paraId="27AE1769" w14:textId="77777777" w:rsidTr="009768E0">
        <w:trPr>
          <w:jc w:val="center"/>
        </w:trPr>
        <w:tc>
          <w:tcPr>
            <w:tcW w:w="3461" w:type="dxa"/>
          </w:tcPr>
          <w:p w14:paraId="35EEF902" w14:textId="56A51A3F" w:rsidR="002E184F" w:rsidRPr="000467CB" w:rsidRDefault="002E184F" w:rsidP="000370C9">
            <w:pPr>
              <w:ind w:left="0"/>
              <w:jc w:val="center"/>
              <w:rPr>
                <w:sz w:val="22"/>
                <w:szCs w:val="24"/>
              </w:rPr>
            </w:pPr>
          </w:p>
        </w:tc>
        <w:tc>
          <w:tcPr>
            <w:tcW w:w="3330" w:type="dxa"/>
          </w:tcPr>
          <w:p w14:paraId="2BD385B0" w14:textId="77777777" w:rsidR="002E184F" w:rsidRPr="000467CB" w:rsidRDefault="002E184F" w:rsidP="000370C9">
            <w:pPr>
              <w:ind w:left="0"/>
              <w:jc w:val="center"/>
              <w:rPr>
                <w:sz w:val="22"/>
                <w:szCs w:val="24"/>
              </w:rPr>
            </w:pPr>
          </w:p>
        </w:tc>
        <w:tc>
          <w:tcPr>
            <w:tcW w:w="1931" w:type="dxa"/>
          </w:tcPr>
          <w:p w14:paraId="27FCC8BF" w14:textId="7EF5C762" w:rsidR="002E184F" w:rsidRPr="000467CB" w:rsidRDefault="002E184F" w:rsidP="000370C9">
            <w:pPr>
              <w:ind w:left="0"/>
              <w:jc w:val="center"/>
              <w:rPr>
                <w:sz w:val="22"/>
                <w:szCs w:val="24"/>
              </w:rPr>
            </w:pPr>
          </w:p>
        </w:tc>
      </w:tr>
      <w:tr w:rsidR="00951E9E" w:rsidRPr="00C374CE" w14:paraId="0F2A07FB" w14:textId="77777777" w:rsidTr="009768E0">
        <w:trPr>
          <w:jc w:val="center"/>
        </w:trPr>
        <w:tc>
          <w:tcPr>
            <w:tcW w:w="3461" w:type="dxa"/>
          </w:tcPr>
          <w:p w14:paraId="26FFC487" w14:textId="77777777" w:rsidR="00951E9E" w:rsidRPr="000467CB" w:rsidRDefault="00951E9E" w:rsidP="000370C9">
            <w:pPr>
              <w:ind w:left="0"/>
              <w:jc w:val="center"/>
              <w:rPr>
                <w:sz w:val="22"/>
                <w:szCs w:val="24"/>
              </w:rPr>
            </w:pPr>
          </w:p>
        </w:tc>
        <w:tc>
          <w:tcPr>
            <w:tcW w:w="3330" w:type="dxa"/>
          </w:tcPr>
          <w:p w14:paraId="3D232C56" w14:textId="77777777" w:rsidR="00951E9E" w:rsidRPr="000467CB" w:rsidRDefault="00951E9E" w:rsidP="000370C9">
            <w:pPr>
              <w:ind w:left="0"/>
              <w:jc w:val="center"/>
              <w:rPr>
                <w:sz w:val="22"/>
                <w:szCs w:val="24"/>
              </w:rPr>
            </w:pPr>
          </w:p>
        </w:tc>
        <w:tc>
          <w:tcPr>
            <w:tcW w:w="1931" w:type="dxa"/>
          </w:tcPr>
          <w:p w14:paraId="0968A90D" w14:textId="77777777" w:rsidR="00951E9E" w:rsidRPr="000467CB" w:rsidRDefault="00951E9E" w:rsidP="000370C9">
            <w:pPr>
              <w:ind w:left="0"/>
              <w:jc w:val="center"/>
              <w:rPr>
                <w:sz w:val="22"/>
                <w:szCs w:val="24"/>
              </w:rPr>
            </w:pPr>
          </w:p>
        </w:tc>
      </w:tr>
    </w:tbl>
    <w:p w14:paraId="5CC4F0AF" w14:textId="77777777" w:rsidR="000370C9" w:rsidRDefault="000370C9" w:rsidP="000370C9">
      <w:pPr>
        <w:rPr>
          <w:sz w:val="20"/>
        </w:rPr>
      </w:pPr>
    </w:p>
    <w:tbl>
      <w:tblPr>
        <w:tblStyle w:val="TableGrid2"/>
        <w:tblW w:w="8722" w:type="dxa"/>
        <w:jc w:val="center"/>
        <w:tblLook w:val="01E0" w:firstRow="1" w:lastRow="1" w:firstColumn="1" w:lastColumn="1" w:noHBand="0" w:noVBand="0"/>
      </w:tblPr>
      <w:tblGrid>
        <w:gridCol w:w="3461"/>
        <w:gridCol w:w="3290"/>
        <w:gridCol w:w="11"/>
        <w:gridCol w:w="1960"/>
      </w:tblGrid>
      <w:tr w:rsidR="000370C9" w:rsidRPr="00C374CE" w14:paraId="114A272C" w14:textId="77777777" w:rsidTr="000370C9">
        <w:trPr>
          <w:jc w:val="center"/>
        </w:trPr>
        <w:tc>
          <w:tcPr>
            <w:tcW w:w="8722" w:type="dxa"/>
            <w:gridSpan w:val="4"/>
            <w:tcBorders>
              <w:bottom w:val="single" w:sz="4" w:space="0" w:color="FFFFFF" w:themeColor="background1"/>
            </w:tcBorders>
            <w:shd w:val="clear" w:color="auto" w:fill="000000" w:themeFill="text1"/>
          </w:tcPr>
          <w:p w14:paraId="0A5245BD" w14:textId="77777777" w:rsidR="000370C9" w:rsidRPr="00C374CE" w:rsidRDefault="000370C9" w:rsidP="000370C9">
            <w:pPr>
              <w:ind w:left="0"/>
              <w:jc w:val="center"/>
              <w:rPr>
                <w:b/>
                <w:sz w:val="22"/>
                <w:szCs w:val="24"/>
              </w:rPr>
            </w:pPr>
            <w:r w:rsidRPr="00C374CE">
              <w:rPr>
                <w:b/>
                <w:sz w:val="22"/>
                <w:szCs w:val="24"/>
              </w:rPr>
              <w:t>Benefits and Service Objectives</w:t>
            </w:r>
          </w:p>
        </w:tc>
      </w:tr>
      <w:tr w:rsidR="000370C9" w:rsidRPr="00C374CE" w14:paraId="6A370262" w14:textId="77777777" w:rsidTr="009768E0">
        <w:trPr>
          <w:jc w:val="center"/>
        </w:trPr>
        <w:tc>
          <w:tcPr>
            <w:tcW w:w="3461" w:type="dxa"/>
            <w:tcBorders>
              <w:top w:val="single" w:sz="4" w:space="0" w:color="FFFFFF" w:themeColor="background1"/>
              <w:right w:val="single" w:sz="4" w:space="0" w:color="FFFFFF" w:themeColor="background1"/>
            </w:tcBorders>
            <w:shd w:val="clear" w:color="auto" w:fill="000000" w:themeFill="text1"/>
            <w:vAlign w:val="center"/>
          </w:tcPr>
          <w:p w14:paraId="64CD8FB6" w14:textId="77777777" w:rsidR="000370C9" w:rsidRPr="00C374CE" w:rsidRDefault="000370C9" w:rsidP="000370C9">
            <w:pPr>
              <w:ind w:left="0"/>
              <w:jc w:val="center"/>
              <w:rPr>
                <w:b/>
                <w:sz w:val="22"/>
                <w:szCs w:val="24"/>
              </w:rPr>
            </w:pPr>
            <w:r>
              <w:rPr>
                <w:b/>
                <w:sz w:val="22"/>
                <w:szCs w:val="24"/>
              </w:rPr>
              <w:t>Recommendation</w:t>
            </w:r>
          </w:p>
        </w:tc>
        <w:tc>
          <w:tcPr>
            <w:tcW w:w="3290" w:type="dxa"/>
            <w:tcBorders>
              <w:top w:val="single" w:sz="4" w:space="0" w:color="FFFFFF" w:themeColor="background1"/>
              <w:left w:val="single" w:sz="4" w:space="0" w:color="FFFFFF" w:themeColor="background1"/>
              <w:right w:val="single" w:sz="4" w:space="0" w:color="FFFFFF" w:themeColor="background1"/>
            </w:tcBorders>
            <w:shd w:val="clear" w:color="auto" w:fill="000000" w:themeFill="text1"/>
            <w:vAlign w:val="center"/>
          </w:tcPr>
          <w:p w14:paraId="3D0F12F5" w14:textId="77777777" w:rsidR="000370C9" w:rsidRPr="00C374CE" w:rsidRDefault="000370C9" w:rsidP="000370C9">
            <w:pPr>
              <w:ind w:left="0"/>
              <w:jc w:val="center"/>
              <w:rPr>
                <w:b/>
                <w:sz w:val="22"/>
                <w:szCs w:val="24"/>
              </w:rPr>
            </w:pPr>
            <w:r>
              <w:rPr>
                <w:b/>
                <w:sz w:val="22"/>
                <w:szCs w:val="24"/>
              </w:rPr>
              <w:t>Corrective Action</w:t>
            </w:r>
          </w:p>
        </w:tc>
        <w:tc>
          <w:tcPr>
            <w:tcW w:w="1971" w:type="dxa"/>
            <w:gridSpan w:val="2"/>
            <w:tcBorders>
              <w:top w:val="single" w:sz="4" w:space="0" w:color="FFFFFF" w:themeColor="background1"/>
              <w:left w:val="single" w:sz="4" w:space="0" w:color="FFFFFF" w:themeColor="background1"/>
            </w:tcBorders>
            <w:shd w:val="clear" w:color="auto" w:fill="000000" w:themeFill="text1"/>
            <w:vAlign w:val="center"/>
          </w:tcPr>
          <w:p w14:paraId="065712AE" w14:textId="77777777" w:rsidR="000370C9" w:rsidRPr="00C374CE" w:rsidRDefault="000370C9" w:rsidP="000370C9">
            <w:pPr>
              <w:ind w:left="0"/>
              <w:jc w:val="center"/>
              <w:rPr>
                <w:b/>
                <w:sz w:val="22"/>
                <w:szCs w:val="24"/>
              </w:rPr>
            </w:pPr>
            <w:r w:rsidRPr="00C374CE">
              <w:rPr>
                <w:b/>
                <w:sz w:val="22"/>
                <w:szCs w:val="24"/>
              </w:rPr>
              <w:t>Completion Date</w:t>
            </w:r>
          </w:p>
          <w:p w14:paraId="5574503C" w14:textId="77777777" w:rsidR="000370C9" w:rsidRPr="00C374CE" w:rsidRDefault="000370C9" w:rsidP="000370C9">
            <w:pPr>
              <w:ind w:left="0"/>
              <w:jc w:val="center"/>
              <w:rPr>
                <w:b/>
                <w:sz w:val="22"/>
                <w:szCs w:val="24"/>
              </w:rPr>
            </w:pPr>
            <w:r w:rsidRPr="00C374CE">
              <w:rPr>
                <w:b/>
                <w:sz w:val="22"/>
                <w:szCs w:val="24"/>
              </w:rPr>
              <w:t>(Month/Year)</w:t>
            </w:r>
          </w:p>
        </w:tc>
      </w:tr>
      <w:tr w:rsidR="000467CB" w:rsidRPr="00C374CE" w14:paraId="4EB16881" w14:textId="77777777" w:rsidTr="009768E0">
        <w:trPr>
          <w:jc w:val="center"/>
        </w:trPr>
        <w:tc>
          <w:tcPr>
            <w:tcW w:w="3461" w:type="dxa"/>
          </w:tcPr>
          <w:p w14:paraId="0DC26DD3" w14:textId="77777777" w:rsidR="000467CB" w:rsidRPr="00A321F2" w:rsidRDefault="000467CB" w:rsidP="000370C9">
            <w:pPr>
              <w:ind w:left="0"/>
              <w:jc w:val="center"/>
              <w:rPr>
                <w:sz w:val="22"/>
              </w:rPr>
            </w:pPr>
          </w:p>
        </w:tc>
        <w:tc>
          <w:tcPr>
            <w:tcW w:w="3301" w:type="dxa"/>
            <w:gridSpan w:val="2"/>
          </w:tcPr>
          <w:p w14:paraId="76FBF22B" w14:textId="150526BE" w:rsidR="000467CB" w:rsidRPr="00A321F2" w:rsidRDefault="000467CB" w:rsidP="000370C9">
            <w:pPr>
              <w:ind w:left="0"/>
              <w:rPr>
                <w:sz w:val="22"/>
              </w:rPr>
            </w:pPr>
          </w:p>
        </w:tc>
        <w:tc>
          <w:tcPr>
            <w:tcW w:w="1960" w:type="dxa"/>
          </w:tcPr>
          <w:p w14:paraId="3A865681" w14:textId="3F6ABE84" w:rsidR="000467CB" w:rsidRPr="00A321F2" w:rsidRDefault="000467CB" w:rsidP="000370C9">
            <w:pPr>
              <w:ind w:left="0"/>
              <w:jc w:val="center"/>
              <w:rPr>
                <w:sz w:val="22"/>
              </w:rPr>
            </w:pPr>
          </w:p>
        </w:tc>
      </w:tr>
      <w:tr w:rsidR="00951E9E" w:rsidRPr="00C374CE" w14:paraId="3AB5C9E6" w14:textId="77777777" w:rsidTr="009768E0">
        <w:trPr>
          <w:jc w:val="center"/>
        </w:trPr>
        <w:tc>
          <w:tcPr>
            <w:tcW w:w="3461" w:type="dxa"/>
          </w:tcPr>
          <w:p w14:paraId="1704CB78" w14:textId="77777777" w:rsidR="00951E9E" w:rsidRPr="00A321F2" w:rsidRDefault="00951E9E" w:rsidP="000370C9">
            <w:pPr>
              <w:ind w:left="0"/>
              <w:jc w:val="center"/>
              <w:rPr>
                <w:sz w:val="22"/>
              </w:rPr>
            </w:pPr>
          </w:p>
        </w:tc>
        <w:tc>
          <w:tcPr>
            <w:tcW w:w="3301" w:type="dxa"/>
            <w:gridSpan w:val="2"/>
          </w:tcPr>
          <w:p w14:paraId="2DFE8A3E" w14:textId="77777777" w:rsidR="00951E9E" w:rsidRPr="00A321F2" w:rsidRDefault="00951E9E" w:rsidP="000370C9">
            <w:pPr>
              <w:ind w:left="0"/>
              <w:rPr>
                <w:sz w:val="22"/>
              </w:rPr>
            </w:pPr>
          </w:p>
        </w:tc>
        <w:tc>
          <w:tcPr>
            <w:tcW w:w="1960" w:type="dxa"/>
          </w:tcPr>
          <w:p w14:paraId="190A4996" w14:textId="77777777" w:rsidR="00951E9E" w:rsidRPr="00A321F2" w:rsidRDefault="00951E9E" w:rsidP="000370C9">
            <w:pPr>
              <w:ind w:left="0"/>
              <w:jc w:val="center"/>
              <w:rPr>
                <w:sz w:val="22"/>
              </w:rPr>
            </w:pPr>
          </w:p>
        </w:tc>
      </w:tr>
    </w:tbl>
    <w:p w14:paraId="6199BCF3" w14:textId="77777777" w:rsidR="000370C9" w:rsidRDefault="000370C9" w:rsidP="000370C9">
      <w:pPr>
        <w:ind w:left="0"/>
        <w:rPr>
          <w:rFonts w:cs="Times New Roman"/>
          <w:sz w:val="20"/>
          <w:szCs w:val="20"/>
        </w:rPr>
      </w:pPr>
    </w:p>
    <w:p w14:paraId="6B0F3E31" w14:textId="77777777" w:rsidR="00951E9E" w:rsidRDefault="00951E9E" w:rsidP="000370C9">
      <w:pPr>
        <w:ind w:left="0"/>
        <w:rPr>
          <w:rFonts w:cs="Times New Roman"/>
          <w:sz w:val="20"/>
          <w:szCs w:val="20"/>
        </w:rPr>
      </w:pPr>
    </w:p>
    <w:p w14:paraId="42D1BC23" w14:textId="77777777" w:rsidR="00951E9E" w:rsidRPr="002C4574" w:rsidRDefault="00951E9E" w:rsidP="000370C9">
      <w:pPr>
        <w:ind w:left="0"/>
        <w:rPr>
          <w:rFonts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780"/>
        <w:gridCol w:w="1077"/>
        <w:gridCol w:w="2271"/>
      </w:tblGrid>
      <w:tr w:rsidR="000370C9" w:rsidRPr="001E2C52" w14:paraId="48005AF2" w14:textId="77777777" w:rsidTr="000370C9">
        <w:trPr>
          <w:jc w:val="center"/>
        </w:trPr>
        <w:tc>
          <w:tcPr>
            <w:tcW w:w="1728" w:type="dxa"/>
            <w:tcBorders>
              <w:top w:val="nil"/>
              <w:left w:val="nil"/>
              <w:bottom w:val="nil"/>
              <w:right w:val="nil"/>
            </w:tcBorders>
            <w:vAlign w:val="center"/>
          </w:tcPr>
          <w:p w14:paraId="61F29968" w14:textId="77777777" w:rsidR="000370C9" w:rsidRPr="001E2C52" w:rsidRDefault="000370C9" w:rsidP="000370C9">
            <w:pPr>
              <w:spacing w:after="0"/>
              <w:ind w:left="0"/>
              <w:jc w:val="right"/>
              <w:rPr>
                <w:rFonts w:eastAsia="Times New Roman" w:cs="Times New Roman"/>
                <w:b/>
                <w:szCs w:val="24"/>
              </w:rPr>
            </w:pPr>
            <w:r w:rsidRPr="001E2C52">
              <w:rPr>
                <w:rFonts w:eastAsia="Times New Roman" w:cs="Times New Roman"/>
                <w:b/>
                <w:szCs w:val="24"/>
              </w:rPr>
              <w:t>Approved By:</w:t>
            </w:r>
          </w:p>
        </w:tc>
        <w:tc>
          <w:tcPr>
            <w:tcW w:w="3780" w:type="dxa"/>
            <w:tcBorders>
              <w:top w:val="nil"/>
              <w:left w:val="nil"/>
              <w:right w:val="nil"/>
            </w:tcBorders>
          </w:tcPr>
          <w:p w14:paraId="32F41089" w14:textId="77777777" w:rsidR="000370C9" w:rsidRPr="001E2C52" w:rsidRDefault="000370C9" w:rsidP="000370C9">
            <w:pPr>
              <w:spacing w:after="0"/>
              <w:ind w:left="0"/>
              <w:rPr>
                <w:rFonts w:eastAsia="Times New Roman" w:cs="Times New Roman"/>
                <w:szCs w:val="24"/>
              </w:rPr>
            </w:pPr>
          </w:p>
        </w:tc>
        <w:tc>
          <w:tcPr>
            <w:tcW w:w="1077" w:type="dxa"/>
            <w:tcBorders>
              <w:top w:val="nil"/>
              <w:left w:val="nil"/>
              <w:bottom w:val="nil"/>
              <w:right w:val="nil"/>
            </w:tcBorders>
          </w:tcPr>
          <w:p w14:paraId="582B24DF" w14:textId="77777777" w:rsidR="000370C9" w:rsidRPr="001E2C52" w:rsidRDefault="000370C9" w:rsidP="000370C9">
            <w:pPr>
              <w:spacing w:after="0"/>
              <w:ind w:left="0"/>
              <w:jc w:val="right"/>
              <w:rPr>
                <w:rFonts w:eastAsia="Times New Roman" w:cs="Times New Roman"/>
                <w:b/>
                <w:szCs w:val="24"/>
              </w:rPr>
            </w:pPr>
            <w:r w:rsidRPr="001E2C52">
              <w:rPr>
                <w:rFonts w:eastAsia="Times New Roman" w:cs="Times New Roman"/>
                <w:b/>
                <w:szCs w:val="24"/>
              </w:rPr>
              <w:t>Date:</w:t>
            </w:r>
          </w:p>
        </w:tc>
        <w:tc>
          <w:tcPr>
            <w:tcW w:w="2271" w:type="dxa"/>
            <w:tcBorders>
              <w:top w:val="nil"/>
              <w:left w:val="nil"/>
              <w:right w:val="nil"/>
            </w:tcBorders>
          </w:tcPr>
          <w:p w14:paraId="0A325555" w14:textId="77777777" w:rsidR="000370C9" w:rsidRPr="001E2C52" w:rsidRDefault="000370C9" w:rsidP="000370C9">
            <w:pPr>
              <w:spacing w:after="0"/>
              <w:ind w:left="0"/>
              <w:rPr>
                <w:rFonts w:eastAsia="Times New Roman" w:cs="Times New Roman"/>
                <w:szCs w:val="24"/>
              </w:rPr>
            </w:pPr>
          </w:p>
        </w:tc>
      </w:tr>
      <w:tr w:rsidR="000370C9" w:rsidRPr="001E2C52" w14:paraId="5B618E59" w14:textId="77777777" w:rsidTr="000370C9">
        <w:trPr>
          <w:jc w:val="center"/>
        </w:trPr>
        <w:tc>
          <w:tcPr>
            <w:tcW w:w="1728" w:type="dxa"/>
            <w:tcBorders>
              <w:top w:val="nil"/>
              <w:left w:val="nil"/>
              <w:bottom w:val="nil"/>
              <w:right w:val="nil"/>
            </w:tcBorders>
          </w:tcPr>
          <w:p w14:paraId="50ADD12D" w14:textId="77777777" w:rsidR="000370C9" w:rsidRPr="006F6658" w:rsidRDefault="000370C9" w:rsidP="000370C9">
            <w:pPr>
              <w:spacing w:after="0"/>
              <w:ind w:left="0"/>
              <w:jc w:val="center"/>
              <w:rPr>
                <w:rFonts w:eastAsia="Times New Roman" w:cs="Times New Roman"/>
                <w:i/>
                <w:szCs w:val="24"/>
              </w:rPr>
            </w:pPr>
          </w:p>
        </w:tc>
        <w:tc>
          <w:tcPr>
            <w:tcW w:w="3780" w:type="dxa"/>
            <w:tcBorders>
              <w:left w:val="nil"/>
              <w:bottom w:val="nil"/>
              <w:right w:val="nil"/>
            </w:tcBorders>
          </w:tcPr>
          <w:p w14:paraId="373E8E54" w14:textId="7D1B9AC1" w:rsidR="000370C9" w:rsidRPr="001E2C52" w:rsidRDefault="000467CB" w:rsidP="002E184F">
            <w:pPr>
              <w:spacing w:after="0"/>
              <w:ind w:left="0"/>
              <w:rPr>
                <w:rFonts w:eastAsia="Times New Roman" w:cs="Times New Roman"/>
                <w:i/>
                <w:szCs w:val="24"/>
              </w:rPr>
            </w:pPr>
            <w:r>
              <w:rPr>
                <w:rFonts w:eastAsia="Times New Roman" w:cs="Times New Roman"/>
                <w:szCs w:val="24"/>
              </w:rPr>
              <w:t>{</w:t>
            </w:r>
            <w:r w:rsidRPr="000467CB">
              <w:rPr>
                <w:rFonts w:eastAsia="Times New Roman" w:cs="Times New Roman"/>
                <w:i/>
                <w:szCs w:val="24"/>
              </w:rPr>
              <w:t xml:space="preserve"> Program Manager</w:t>
            </w:r>
            <w:r w:rsidR="002E184F">
              <w:rPr>
                <w:rFonts w:eastAsia="Times New Roman" w:cs="Times New Roman"/>
                <w:i/>
                <w:szCs w:val="24"/>
              </w:rPr>
              <w:t>’s Name</w:t>
            </w:r>
            <w:r>
              <w:rPr>
                <w:rFonts w:eastAsia="Times New Roman" w:cs="Times New Roman"/>
                <w:szCs w:val="24"/>
              </w:rPr>
              <w:t>}</w:t>
            </w:r>
          </w:p>
        </w:tc>
        <w:tc>
          <w:tcPr>
            <w:tcW w:w="1077" w:type="dxa"/>
            <w:tcBorders>
              <w:top w:val="nil"/>
              <w:left w:val="nil"/>
              <w:bottom w:val="nil"/>
              <w:right w:val="nil"/>
            </w:tcBorders>
          </w:tcPr>
          <w:p w14:paraId="75E70454" w14:textId="77777777" w:rsidR="000370C9" w:rsidRPr="001E2C52" w:rsidRDefault="000370C9" w:rsidP="000370C9">
            <w:pPr>
              <w:spacing w:after="0"/>
              <w:ind w:left="0"/>
              <w:jc w:val="right"/>
              <w:rPr>
                <w:rFonts w:eastAsia="Times New Roman" w:cs="Times New Roman"/>
                <w:szCs w:val="24"/>
              </w:rPr>
            </w:pPr>
          </w:p>
        </w:tc>
        <w:tc>
          <w:tcPr>
            <w:tcW w:w="2271" w:type="dxa"/>
            <w:tcBorders>
              <w:left w:val="nil"/>
              <w:bottom w:val="nil"/>
              <w:right w:val="nil"/>
            </w:tcBorders>
          </w:tcPr>
          <w:p w14:paraId="3A9E0639" w14:textId="77777777" w:rsidR="000370C9" w:rsidRPr="001E2C52" w:rsidRDefault="000370C9" w:rsidP="000370C9">
            <w:pPr>
              <w:spacing w:after="0"/>
              <w:ind w:left="0"/>
              <w:rPr>
                <w:rFonts w:eastAsia="Times New Roman" w:cs="Times New Roman"/>
                <w:szCs w:val="24"/>
              </w:rPr>
            </w:pPr>
          </w:p>
        </w:tc>
      </w:tr>
      <w:tr w:rsidR="000370C9" w:rsidRPr="001E2C52" w14:paraId="6F18CDED" w14:textId="77777777" w:rsidTr="000370C9">
        <w:trPr>
          <w:jc w:val="center"/>
        </w:trPr>
        <w:tc>
          <w:tcPr>
            <w:tcW w:w="1728" w:type="dxa"/>
            <w:tcBorders>
              <w:top w:val="nil"/>
              <w:left w:val="nil"/>
              <w:bottom w:val="nil"/>
              <w:right w:val="nil"/>
            </w:tcBorders>
            <w:vAlign w:val="center"/>
          </w:tcPr>
          <w:p w14:paraId="489EDDC6" w14:textId="77777777" w:rsidR="000370C9" w:rsidRPr="001E2C52" w:rsidRDefault="000370C9" w:rsidP="000370C9">
            <w:pPr>
              <w:spacing w:after="0"/>
              <w:ind w:left="0"/>
              <w:jc w:val="center"/>
              <w:rPr>
                <w:rFonts w:eastAsia="Times New Roman" w:cs="Times New Roman"/>
                <w:szCs w:val="24"/>
              </w:rPr>
            </w:pPr>
          </w:p>
        </w:tc>
        <w:tc>
          <w:tcPr>
            <w:tcW w:w="3780" w:type="dxa"/>
            <w:tcBorders>
              <w:top w:val="nil"/>
              <w:left w:val="nil"/>
              <w:bottom w:val="nil"/>
              <w:right w:val="nil"/>
            </w:tcBorders>
          </w:tcPr>
          <w:p w14:paraId="11AECEEC" w14:textId="5E7CA859" w:rsidR="000370C9" w:rsidRPr="000467CB" w:rsidRDefault="000467CB" w:rsidP="000370C9">
            <w:pPr>
              <w:spacing w:after="0"/>
              <w:ind w:left="0"/>
              <w:rPr>
                <w:rFonts w:eastAsia="Times New Roman" w:cs="Times New Roman"/>
                <w:i/>
                <w:szCs w:val="24"/>
              </w:rPr>
            </w:pPr>
            <w:r>
              <w:rPr>
                <w:rFonts w:eastAsia="Times New Roman" w:cs="Times New Roman"/>
                <w:szCs w:val="24"/>
              </w:rPr>
              <w:t>{</w:t>
            </w:r>
            <w:r>
              <w:rPr>
                <w:rFonts w:eastAsia="Times New Roman" w:cs="Times New Roman"/>
                <w:i/>
                <w:szCs w:val="24"/>
              </w:rPr>
              <w:t>Title</w:t>
            </w:r>
            <w:r w:rsidRPr="000467CB">
              <w:rPr>
                <w:rFonts w:eastAsia="Times New Roman" w:cs="Times New Roman"/>
                <w:szCs w:val="24"/>
              </w:rPr>
              <w:t>}</w:t>
            </w:r>
          </w:p>
        </w:tc>
        <w:tc>
          <w:tcPr>
            <w:tcW w:w="1077" w:type="dxa"/>
            <w:tcBorders>
              <w:top w:val="nil"/>
              <w:left w:val="nil"/>
              <w:bottom w:val="nil"/>
              <w:right w:val="nil"/>
            </w:tcBorders>
          </w:tcPr>
          <w:p w14:paraId="7A44ECFA" w14:textId="77777777" w:rsidR="000370C9" w:rsidRPr="001E2C52" w:rsidRDefault="000370C9" w:rsidP="000370C9">
            <w:pPr>
              <w:spacing w:after="0"/>
              <w:ind w:left="0"/>
              <w:jc w:val="right"/>
              <w:rPr>
                <w:rFonts w:eastAsia="Times New Roman" w:cs="Times New Roman"/>
                <w:szCs w:val="24"/>
              </w:rPr>
            </w:pPr>
          </w:p>
        </w:tc>
        <w:tc>
          <w:tcPr>
            <w:tcW w:w="2271" w:type="dxa"/>
            <w:tcBorders>
              <w:top w:val="nil"/>
              <w:left w:val="nil"/>
              <w:bottom w:val="nil"/>
              <w:right w:val="nil"/>
            </w:tcBorders>
          </w:tcPr>
          <w:p w14:paraId="41442A55" w14:textId="77777777" w:rsidR="000370C9" w:rsidRPr="001E2C52" w:rsidRDefault="000370C9" w:rsidP="000370C9">
            <w:pPr>
              <w:spacing w:after="0"/>
              <w:ind w:left="0"/>
              <w:rPr>
                <w:rFonts w:eastAsia="Times New Roman" w:cs="Times New Roman"/>
                <w:szCs w:val="24"/>
              </w:rPr>
            </w:pPr>
          </w:p>
        </w:tc>
      </w:tr>
      <w:tr w:rsidR="000370C9" w:rsidRPr="001E2C52" w14:paraId="48A6B53A" w14:textId="77777777" w:rsidTr="000370C9">
        <w:trPr>
          <w:jc w:val="center"/>
        </w:trPr>
        <w:tc>
          <w:tcPr>
            <w:tcW w:w="1728" w:type="dxa"/>
            <w:tcBorders>
              <w:top w:val="nil"/>
              <w:left w:val="nil"/>
              <w:bottom w:val="nil"/>
              <w:right w:val="nil"/>
            </w:tcBorders>
            <w:vAlign w:val="center"/>
          </w:tcPr>
          <w:p w14:paraId="25A0EF24" w14:textId="77777777" w:rsidR="000370C9" w:rsidRPr="001E2C52" w:rsidRDefault="000370C9" w:rsidP="000370C9">
            <w:pPr>
              <w:spacing w:after="0"/>
              <w:ind w:left="0"/>
              <w:jc w:val="center"/>
              <w:rPr>
                <w:rFonts w:eastAsia="Times New Roman" w:cs="Times New Roman"/>
                <w:szCs w:val="24"/>
              </w:rPr>
            </w:pPr>
          </w:p>
        </w:tc>
        <w:tc>
          <w:tcPr>
            <w:tcW w:w="3780" w:type="dxa"/>
            <w:tcBorders>
              <w:top w:val="nil"/>
              <w:left w:val="nil"/>
              <w:bottom w:val="nil"/>
              <w:right w:val="nil"/>
            </w:tcBorders>
          </w:tcPr>
          <w:p w14:paraId="2A02FD3D" w14:textId="77777777" w:rsidR="000370C9" w:rsidRPr="001E2C52" w:rsidRDefault="000370C9" w:rsidP="000370C9">
            <w:pPr>
              <w:spacing w:after="0"/>
              <w:ind w:left="0"/>
              <w:rPr>
                <w:rFonts w:eastAsia="Times New Roman" w:cs="Times New Roman"/>
                <w:i/>
                <w:szCs w:val="24"/>
              </w:rPr>
            </w:pPr>
          </w:p>
        </w:tc>
        <w:tc>
          <w:tcPr>
            <w:tcW w:w="1077" w:type="dxa"/>
            <w:tcBorders>
              <w:top w:val="nil"/>
              <w:left w:val="nil"/>
              <w:bottom w:val="nil"/>
              <w:right w:val="nil"/>
            </w:tcBorders>
          </w:tcPr>
          <w:p w14:paraId="4FB9D9BC" w14:textId="77777777" w:rsidR="000370C9" w:rsidRPr="001E2C52" w:rsidRDefault="000370C9" w:rsidP="000370C9">
            <w:pPr>
              <w:spacing w:after="0"/>
              <w:ind w:left="0"/>
              <w:jc w:val="right"/>
              <w:rPr>
                <w:rFonts w:eastAsia="Times New Roman" w:cs="Times New Roman"/>
                <w:szCs w:val="24"/>
              </w:rPr>
            </w:pPr>
          </w:p>
        </w:tc>
        <w:tc>
          <w:tcPr>
            <w:tcW w:w="2271" w:type="dxa"/>
            <w:tcBorders>
              <w:top w:val="nil"/>
              <w:left w:val="nil"/>
              <w:bottom w:val="nil"/>
              <w:right w:val="nil"/>
            </w:tcBorders>
          </w:tcPr>
          <w:p w14:paraId="27E2F390" w14:textId="77777777" w:rsidR="000370C9" w:rsidRPr="001E2C52" w:rsidRDefault="000370C9" w:rsidP="000370C9">
            <w:pPr>
              <w:spacing w:after="0"/>
              <w:ind w:left="0"/>
              <w:rPr>
                <w:rFonts w:eastAsia="Times New Roman" w:cs="Times New Roman"/>
                <w:szCs w:val="24"/>
              </w:rPr>
            </w:pPr>
          </w:p>
        </w:tc>
      </w:tr>
      <w:tr w:rsidR="000370C9" w:rsidRPr="001E2C52" w14:paraId="5CA29104" w14:textId="77777777" w:rsidTr="000370C9">
        <w:trPr>
          <w:jc w:val="center"/>
        </w:trPr>
        <w:tc>
          <w:tcPr>
            <w:tcW w:w="1728" w:type="dxa"/>
            <w:tcBorders>
              <w:top w:val="nil"/>
              <w:left w:val="nil"/>
              <w:bottom w:val="nil"/>
              <w:right w:val="nil"/>
            </w:tcBorders>
            <w:vAlign w:val="center"/>
          </w:tcPr>
          <w:p w14:paraId="3E834AB6" w14:textId="77777777" w:rsidR="000370C9" w:rsidRPr="001E2C52" w:rsidRDefault="000370C9" w:rsidP="000370C9">
            <w:pPr>
              <w:spacing w:after="0"/>
              <w:ind w:left="0"/>
              <w:jc w:val="center"/>
              <w:rPr>
                <w:rFonts w:eastAsia="Times New Roman" w:cs="Times New Roman"/>
                <w:szCs w:val="24"/>
              </w:rPr>
            </w:pPr>
          </w:p>
        </w:tc>
        <w:tc>
          <w:tcPr>
            <w:tcW w:w="3780" w:type="dxa"/>
            <w:tcBorders>
              <w:top w:val="nil"/>
              <w:left w:val="nil"/>
              <w:bottom w:val="nil"/>
              <w:right w:val="nil"/>
            </w:tcBorders>
          </w:tcPr>
          <w:p w14:paraId="4DD5FD63" w14:textId="77777777" w:rsidR="000370C9" w:rsidRPr="001E2C52" w:rsidRDefault="000370C9" w:rsidP="000370C9">
            <w:pPr>
              <w:spacing w:after="0"/>
              <w:ind w:left="0"/>
              <w:rPr>
                <w:rFonts w:eastAsia="Times New Roman" w:cs="Times New Roman"/>
                <w:i/>
                <w:szCs w:val="24"/>
              </w:rPr>
            </w:pPr>
          </w:p>
        </w:tc>
        <w:tc>
          <w:tcPr>
            <w:tcW w:w="1077" w:type="dxa"/>
            <w:tcBorders>
              <w:top w:val="nil"/>
              <w:left w:val="nil"/>
              <w:bottom w:val="nil"/>
              <w:right w:val="nil"/>
            </w:tcBorders>
          </w:tcPr>
          <w:p w14:paraId="25668D91" w14:textId="77777777" w:rsidR="000370C9" w:rsidRPr="001E2C52" w:rsidRDefault="000370C9" w:rsidP="000370C9">
            <w:pPr>
              <w:spacing w:after="0"/>
              <w:ind w:left="0"/>
              <w:jc w:val="right"/>
              <w:rPr>
                <w:rFonts w:eastAsia="Times New Roman" w:cs="Times New Roman"/>
                <w:szCs w:val="24"/>
              </w:rPr>
            </w:pPr>
          </w:p>
        </w:tc>
        <w:tc>
          <w:tcPr>
            <w:tcW w:w="2271" w:type="dxa"/>
            <w:tcBorders>
              <w:top w:val="nil"/>
              <w:left w:val="nil"/>
              <w:bottom w:val="nil"/>
              <w:right w:val="nil"/>
            </w:tcBorders>
          </w:tcPr>
          <w:p w14:paraId="6A51BBE8" w14:textId="77777777" w:rsidR="000370C9" w:rsidRPr="001E2C52" w:rsidRDefault="000370C9" w:rsidP="000370C9">
            <w:pPr>
              <w:spacing w:after="0"/>
              <w:ind w:left="0"/>
              <w:rPr>
                <w:rFonts w:eastAsia="Times New Roman" w:cs="Times New Roman"/>
                <w:szCs w:val="24"/>
              </w:rPr>
            </w:pPr>
          </w:p>
        </w:tc>
      </w:tr>
      <w:tr w:rsidR="000370C9" w:rsidRPr="001E2C52" w14:paraId="7E52F5D6" w14:textId="77777777" w:rsidTr="000370C9">
        <w:trPr>
          <w:jc w:val="center"/>
        </w:trPr>
        <w:tc>
          <w:tcPr>
            <w:tcW w:w="1728" w:type="dxa"/>
            <w:tcBorders>
              <w:top w:val="nil"/>
              <w:left w:val="nil"/>
              <w:bottom w:val="nil"/>
              <w:right w:val="nil"/>
            </w:tcBorders>
            <w:vAlign w:val="center"/>
          </w:tcPr>
          <w:p w14:paraId="63A22935" w14:textId="77777777" w:rsidR="000370C9" w:rsidRPr="001E2C52" w:rsidRDefault="000370C9" w:rsidP="000370C9">
            <w:pPr>
              <w:spacing w:after="0"/>
              <w:ind w:left="0"/>
              <w:jc w:val="center"/>
              <w:rPr>
                <w:rFonts w:eastAsia="Times New Roman" w:cs="Times New Roman"/>
                <w:szCs w:val="24"/>
              </w:rPr>
            </w:pPr>
          </w:p>
        </w:tc>
        <w:tc>
          <w:tcPr>
            <w:tcW w:w="3780" w:type="dxa"/>
            <w:tcBorders>
              <w:top w:val="nil"/>
              <w:left w:val="nil"/>
              <w:bottom w:val="nil"/>
              <w:right w:val="nil"/>
            </w:tcBorders>
          </w:tcPr>
          <w:p w14:paraId="5F13BF87" w14:textId="77777777" w:rsidR="000370C9" w:rsidRPr="001E2C52" w:rsidRDefault="000370C9" w:rsidP="000370C9">
            <w:pPr>
              <w:spacing w:after="0"/>
              <w:ind w:left="0"/>
              <w:rPr>
                <w:rFonts w:eastAsia="Times New Roman" w:cs="Times New Roman"/>
                <w:i/>
                <w:szCs w:val="24"/>
              </w:rPr>
            </w:pPr>
          </w:p>
        </w:tc>
        <w:tc>
          <w:tcPr>
            <w:tcW w:w="1077" w:type="dxa"/>
            <w:tcBorders>
              <w:top w:val="nil"/>
              <w:left w:val="nil"/>
              <w:bottom w:val="nil"/>
              <w:right w:val="nil"/>
            </w:tcBorders>
          </w:tcPr>
          <w:p w14:paraId="13A77FC1" w14:textId="77777777" w:rsidR="000370C9" w:rsidRPr="001E2C52" w:rsidRDefault="000370C9" w:rsidP="000370C9">
            <w:pPr>
              <w:spacing w:after="0"/>
              <w:ind w:left="0"/>
              <w:jc w:val="right"/>
              <w:rPr>
                <w:rFonts w:eastAsia="Times New Roman" w:cs="Times New Roman"/>
                <w:szCs w:val="24"/>
              </w:rPr>
            </w:pPr>
          </w:p>
        </w:tc>
        <w:tc>
          <w:tcPr>
            <w:tcW w:w="2271" w:type="dxa"/>
            <w:tcBorders>
              <w:top w:val="nil"/>
              <w:left w:val="nil"/>
              <w:bottom w:val="nil"/>
              <w:right w:val="nil"/>
            </w:tcBorders>
          </w:tcPr>
          <w:p w14:paraId="1BDCBD32" w14:textId="77777777" w:rsidR="000370C9" w:rsidRPr="001E2C52" w:rsidRDefault="000370C9" w:rsidP="000370C9">
            <w:pPr>
              <w:spacing w:after="0"/>
              <w:ind w:left="0"/>
              <w:rPr>
                <w:rFonts w:eastAsia="Times New Roman" w:cs="Times New Roman"/>
                <w:szCs w:val="24"/>
              </w:rPr>
            </w:pPr>
          </w:p>
        </w:tc>
      </w:tr>
      <w:tr w:rsidR="000370C9" w:rsidRPr="001E2C52" w14:paraId="1465FE14" w14:textId="77777777" w:rsidTr="000370C9">
        <w:trPr>
          <w:jc w:val="center"/>
        </w:trPr>
        <w:tc>
          <w:tcPr>
            <w:tcW w:w="1728" w:type="dxa"/>
            <w:tcBorders>
              <w:top w:val="nil"/>
              <w:left w:val="nil"/>
              <w:bottom w:val="nil"/>
              <w:right w:val="nil"/>
            </w:tcBorders>
            <w:vAlign w:val="center"/>
          </w:tcPr>
          <w:p w14:paraId="4FAE084E" w14:textId="77777777" w:rsidR="000370C9" w:rsidRPr="001E2C52" w:rsidRDefault="000370C9" w:rsidP="000370C9">
            <w:pPr>
              <w:spacing w:after="0"/>
              <w:ind w:left="0"/>
              <w:jc w:val="right"/>
              <w:rPr>
                <w:rFonts w:eastAsia="Times New Roman" w:cs="Times New Roman"/>
                <w:b/>
                <w:szCs w:val="24"/>
              </w:rPr>
            </w:pPr>
            <w:r>
              <w:rPr>
                <w:rFonts w:eastAsia="Times New Roman" w:cs="Times New Roman"/>
                <w:b/>
                <w:szCs w:val="24"/>
              </w:rPr>
              <w:t>Approved</w:t>
            </w:r>
            <w:r w:rsidRPr="001E2C52">
              <w:rPr>
                <w:rFonts w:eastAsia="Times New Roman" w:cs="Times New Roman"/>
                <w:b/>
                <w:szCs w:val="24"/>
              </w:rPr>
              <w:t xml:space="preserve"> By:</w:t>
            </w:r>
          </w:p>
        </w:tc>
        <w:tc>
          <w:tcPr>
            <w:tcW w:w="3780" w:type="dxa"/>
            <w:tcBorders>
              <w:top w:val="nil"/>
              <w:left w:val="nil"/>
              <w:right w:val="nil"/>
            </w:tcBorders>
          </w:tcPr>
          <w:p w14:paraId="62817206" w14:textId="77777777" w:rsidR="000370C9" w:rsidRPr="001E2C52" w:rsidRDefault="000370C9" w:rsidP="000370C9">
            <w:pPr>
              <w:spacing w:after="0"/>
              <w:ind w:left="0"/>
              <w:rPr>
                <w:rFonts w:eastAsia="Times New Roman" w:cs="Times New Roman"/>
                <w:i/>
                <w:szCs w:val="24"/>
              </w:rPr>
            </w:pPr>
          </w:p>
        </w:tc>
        <w:tc>
          <w:tcPr>
            <w:tcW w:w="1077" w:type="dxa"/>
            <w:tcBorders>
              <w:top w:val="nil"/>
              <w:left w:val="nil"/>
              <w:bottom w:val="nil"/>
              <w:right w:val="nil"/>
            </w:tcBorders>
          </w:tcPr>
          <w:p w14:paraId="1B003A48" w14:textId="77777777" w:rsidR="000370C9" w:rsidRPr="001E2C52" w:rsidRDefault="000370C9" w:rsidP="000370C9">
            <w:pPr>
              <w:spacing w:after="0"/>
              <w:ind w:left="0"/>
              <w:jc w:val="right"/>
              <w:rPr>
                <w:rFonts w:eastAsia="Times New Roman" w:cs="Times New Roman"/>
                <w:b/>
                <w:szCs w:val="24"/>
              </w:rPr>
            </w:pPr>
            <w:r w:rsidRPr="001E2C52">
              <w:rPr>
                <w:rFonts w:eastAsia="Times New Roman" w:cs="Times New Roman"/>
                <w:b/>
                <w:szCs w:val="24"/>
              </w:rPr>
              <w:t>Date:</w:t>
            </w:r>
          </w:p>
        </w:tc>
        <w:tc>
          <w:tcPr>
            <w:tcW w:w="2271" w:type="dxa"/>
            <w:tcBorders>
              <w:top w:val="nil"/>
              <w:left w:val="nil"/>
              <w:right w:val="nil"/>
            </w:tcBorders>
          </w:tcPr>
          <w:p w14:paraId="72C8976C" w14:textId="77777777" w:rsidR="000370C9" w:rsidRPr="001E2C52" w:rsidRDefault="000370C9" w:rsidP="000370C9">
            <w:pPr>
              <w:spacing w:after="0"/>
              <w:ind w:left="0"/>
              <w:rPr>
                <w:rFonts w:eastAsia="Times New Roman" w:cs="Times New Roman"/>
                <w:szCs w:val="24"/>
              </w:rPr>
            </w:pPr>
          </w:p>
        </w:tc>
      </w:tr>
      <w:tr w:rsidR="000370C9" w:rsidRPr="001E2C52" w14:paraId="1AF66DDF" w14:textId="77777777" w:rsidTr="000370C9">
        <w:trPr>
          <w:jc w:val="center"/>
        </w:trPr>
        <w:tc>
          <w:tcPr>
            <w:tcW w:w="1728" w:type="dxa"/>
            <w:tcBorders>
              <w:top w:val="nil"/>
              <w:left w:val="nil"/>
              <w:bottom w:val="nil"/>
              <w:right w:val="nil"/>
            </w:tcBorders>
            <w:vAlign w:val="center"/>
          </w:tcPr>
          <w:p w14:paraId="27D0F1DA" w14:textId="77777777" w:rsidR="000370C9" w:rsidRPr="001E2C52" w:rsidRDefault="000370C9" w:rsidP="000370C9">
            <w:pPr>
              <w:spacing w:after="0"/>
              <w:ind w:left="0"/>
              <w:jc w:val="right"/>
              <w:rPr>
                <w:rFonts w:eastAsia="Times New Roman" w:cs="Times New Roman"/>
                <w:b/>
                <w:szCs w:val="24"/>
              </w:rPr>
            </w:pPr>
          </w:p>
        </w:tc>
        <w:tc>
          <w:tcPr>
            <w:tcW w:w="3780" w:type="dxa"/>
            <w:tcBorders>
              <w:left w:val="nil"/>
              <w:bottom w:val="nil"/>
              <w:right w:val="nil"/>
            </w:tcBorders>
          </w:tcPr>
          <w:p w14:paraId="15DAEE99" w14:textId="181B415D" w:rsidR="000370C9" w:rsidRPr="000467CB" w:rsidRDefault="000467CB" w:rsidP="000370C9">
            <w:pPr>
              <w:spacing w:after="0"/>
              <w:ind w:left="0"/>
              <w:rPr>
                <w:rFonts w:eastAsia="Times New Roman" w:cs="Times New Roman"/>
                <w:szCs w:val="24"/>
              </w:rPr>
            </w:pPr>
            <w:r>
              <w:rPr>
                <w:rFonts w:eastAsia="Times New Roman" w:cs="Times New Roman"/>
                <w:szCs w:val="24"/>
              </w:rPr>
              <w:t>{</w:t>
            </w:r>
            <w:r>
              <w:rPr>
                <w:rFonts w:eastAsia="Times New Roman" w:cs="Times New Roman"/>
                <w:i/>
                <w:szCs w:val="24"/>
              </w:rPr>
              <w:t>PIR Quality Officer’s Name</w:t>
            </w:r>
            <w:r>
              <w:rPr>
                <w:rFonts w:eastAsia="Times New Roman" w:cs="Times New Roman"/>
                <w:szCs w:val="24"/>
              </w:rPr>
              <w:t>}</w:t>
            </w:r>
          </w:p>
        </w:tc>
        <w:tc>
          <w:tcPr>
            <w:tcW w:w="1077" w:type="dxa"/>
            <w:tcBorders>
              <w:top w:val="nil"/>
              <w:left w:val="nil"/>
              <w:bottom w:val="nil"/>
              <w:right w:val="nil"/>
            </w:tcBorders>
          </w:tcPr>
          <w:p w14:paraId="0B00121E" w14:textId="77777777" w:rsidR="000370C9" w:rsidRPr="001E2C52" w:rsidRDefault="000370C9" w:rsidP="000370C9">
            <w:pPr>
              <w:spacing w:after="0"/>
              <w:ind w:left="0"/>
              <w:jc w:val="right"/>
              <w:rPr>
                <w:rFonts w:eastAsia="Times New Roman" w:cs="Times New Roman"/>
                <w:b/>
                <w:szCs w:val="24"/>
              </w:rPr>
            </w:pPr>
          </w:p>
        </w:tc>
        <w:tc>
          <w:tcPr>
            <w:tcW w:w="2271" w:type="dxa"/>
            <w:tcBorders>
              <w:left w:val="nil"/>
              <w:bottom w:val="nil"/>
              <w:right w:val="nil"/>
            </w:tcBorders>
          </w:tcPr>
          <w:p w14:paraId="1CC3B4A9" w14:textId="77777777" w:rsidR="000370C9" w:rsidRPr="001E2C52" w:rsidRDefault="000370C9" w:rsidP="000370C9">
            <w:pPr>
              <w:spacing w:after="0"/>
              <w:ind w:left="0"/>
              <w:rPr>
                <w:rFonts w:eastAsia="Times New Roman" w:cs="Times New Roman"/>
                <w:szCs w:val="24"/>
              </w:rPr>
            </w:pPr>
          </w:p>
        </w:tc>
      </w:tr>
      <w:tr w:rsidR="000370C9" w:rsidRPr="001E2C52" w14:paraId="4ACB879A" w14:textId="77777777" w:rsidTr="000370C9">
        <w:trPr>
          <w:jc w:val="center"/>
        </w:trPr>
        <w:tc>
          <w:tcPr>
            <w:tcW w:w="1728" w:type="dxa"/>
            <w:tcBorders>
              <w:top w:val="nil"/>
              <w:left w:val="nil"/>
              <w:bottom w:val="nil"/>
              <w:right w:val="nil"/>
            </w:tcBorders>
            <w:vAlign w:val="center"/>
          </w:tcPr>
          <w:p w14:paraId="7AE1B982" w14:textId="77777777" w:rsidR="000370C9" w:rsidRPr="001E2C52" w:rsidRDefault="000370C9" w:rsidP="000370C9">
            <w:pPr>
              <w:spacing w:after="0"/>
              <w:ind w:left="0"/>
              <w:jc w:val="right"/>
              <w:rPr>
                <w:rFonts w:eastAsia="Times New Roman" w:cs="Times New Roman"/>
                <w:b/>
                <w:szCs w:val="24"/>
              </w:rPr>
            </w:pPr>
          </w:p>
        </w:tc>
        <w:tc>
          <w:tcPr>
            <w:tcW w:w="3780" w:type="dxa"/>
            <w:tcBorders>
              <w:top w:val="nil"/>
              <w:left w:val="nil"/>
              <w:bottom w:val="nil"/>
              <w:right w:val="nil"/>
            </w:tcBorders>
          </w:tcPr>
          <w:p w14:paraId="4096A497" w14:textId="77777777" w:rsidR="000370C9" w:rsidRPr="001E2C52" w:rsidRDefault="000370C9" w:rsidP="000370C9">
            <w:pPr>
              <w:spacing w:after="0"/>
              <w:ind w:left="0"/>
              <w:rPr>
                <w:rFonts w:eastAsia="Times New Roman" w:cs="Times New Roman"/>
                <w:szCs w:val="24"/>
              </w:rPr>
            </w:pPr>
            <w:r w:rsidRPr="001E2C52">
              <w:rPr>
                <w:rFonts w:eastAsia="Times New Roman" w:cs="Times New Roman"/>
                <w:szCs w:val="24"/>
              </w:rPr>
              <w:t>PIR Quality Officer</w:t>
            </w:r>
          </w:p>
        </w:tc>
        <w:tc>
          <w:tcPr>
            <w:tcW w:w="1077" w:type="dxa"/>
            <w:tcBorders>
              <w:top w:val="nil"/>
              <w:left w:val="nil"/>
              <w:bottom w:val="nil"/>
              <w:right w:val="nil"/>
            </w:tcBorders>
          </w:tcPr>
          <w:p w14:paraId="6E351224" w14:textId="77777777" w:rsidR="000370C9" w:rsidRPr="001E2C52" w:rsidRDefault="000370C9" w:rsidP="000370C9">
            <w:pPr>
              <w:spacing w:after="0"/>
              <w:ind w:left="0"/>
              <w:jc w:val="right"/>
              <w:rPr>
                <w:rFonts w:eastAsia="Times New Roman" w:cs="Times New Roman"/>
                <w:b/>
                <w:szCs w:val="24"/>
              </w:rPr>
            </w:pPr>
          </w:p>
        </w:tc>
        <w:tc>
          <w:tcPr>
            <w:tcW w:w="2271" w:type="dxa"/>
            <w:tcBorders>
              <w:top w:val="nil"/>
              <w:left w:val="nil"/>
              <w:bottom w:val="nil"/>
              <w:right w:val="nil"/>
            </w:tcBorders>
          </w:tcPr>
          <w:p w14:paraId="0505CE64" w14:textId="77777777" w:rsidR="000370C9" w:rsidRPr="001E2C52" w:rsidRDefault="000370C9" w:rsidP="000370C9">
            <w:pPr>
              <w:spacing w:after="0"/>
              <w:ind w:left="0"/>
              <w:rPr>
                <w:rFonts w:eastAsia="Times New Roman" w:cs="Times New Roman"/>
                <w:szCs w:val="24"/>
              </w:rPr>
            </w:pPr>
          </w:p>
        </w:tc>
      </w:tr>
    </w:tbl>
    <w:p w14:paraId="689A875F" w14:textId="77777777" w:rsidR="0067408E" w:rsidRPr="002E3310" w:rsidRDefault="0067408E" w:rsidP="002E3310">
      <w:pPr>
        <w:spacing w:before="120"/>
        <w:ind w:left="0"/>
      </w:pPr>
    </w:p>
    <w:sectPr w:rsidR="0067408E" w:rsidRPr="002E3310" w:rsidSect="006279B8">
      <w:headerReference w:type="default" r:id="rId17"/>
      <w:footerReference w:type="default" r:id="rId18"/>
      <w:pgSz w:w="12240" w:h="15840" w:code="1"/>
      <w:pgMar w:top="1440" w:right="1440" w:bottom="1440" w:left="1440" w:header="720" w:footer="720" w:gutter="0"/>
      <w:pgNumType w:start="1" w:chapSep="em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AF751" w14:textId="77777777" w:rsidR="00205AAB" w:rsidRDefault="00205AAB" w:rsidP="006C3040">
      <w:pPr>
        <w:spacing w:after="0"/>
      </w:pPr>
      <w:r>
        <w:separator/>
      </w:r>
    </w:p>
  </w:endnote>
  <w:endnote w:type="continuationSeparator" w:id="0">
    <w:p w14:paraId="5A5A2F70" w14:textId="77777777" w:rsidR="00205AAB" w:rsidRDefault="00205AAB" w:rsidP="006C30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371094"/>
      <w:docPartObj>
        <w:docPartGallery w:val="Page Numbers (Bottom of Page)"/>
        <w:docPartUnique/>
      </w:docPartObj>
    </w:sdtPr>
    <w:sdtEndPr>
      <w:rPr>
        <w:noProof/>
      </w:rPr>
    </w:sdtEndPr>
    <w:sdtContent>
      <w:p w14:paraId="3D717B49" w14:textId="77777777" w:rsidR="00D20311" w:rsidRDefault="00D2031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534BF" w14:textId="643FBD30" w:rsidR="00866236" w:rsidRPr="00BE04B3" w:rsidRDefault="00866236" w:rsidP="00866236">
    <w:pPr>
      <w:pStyle w:val="Footer"/>
      <w:rPr>
        <w:i/>
      </w:rPr>
    </w:pPr>
    <w:r>
      <w:rPr>
        <w:i/>
      </w:rPr>
      <w:t>PDRA Report</w:t>
    </w:r>
    <w:r w:rsidRPr="00BE04B3">
      <w:rPr>
        <w:i/>
      </w:rPr>
      <w:t xml:space="preserve"> Template, Version </w:t>
    </w:r>
    <w:r>
      <w:rPr>
        <w:i/>
      </w:rPr>
      <w:t>1.0</w:t>
    </w:r>
    <w:r w:rsidRPr="00BE04B3">
      <w:rPr>
        <w:i/>
      </w:rPr>
      <w:t xml:space="preserve">, Effective </w:t>
    </w:r>
    <w:r>
      <w:rPr>
        <w:i/>
      </w:rPr>
      <w:t>January 31, 2020</w:t>
    </w:r>
  </w:p>
  <w:p w14:paraId="228B0955" w14:textId="5000955C" w:rsidR="00D20311" w:rsidRPr="00FF1A4B" w:rsidRDefault="00D20311" w:rsidP="0037283C">
    <w:pPr>
      <w:pStyle w:val="Footer"/>
      <w:tabs>
        <w:tab w:val="center" w:pos="4860"/>
      </w:tabs>
      <w:ind w:left="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88271"/>
      <w:docPartObj>
        <w:docPartGallery w:val="Page Numbers (Bottom of Page)"/>
        <w:docPartUnique/>
      </w:docPartObj>
    </w:sdtPr>
    <w:sdtEndPr>
      <w:rPr>
        <w:noProof/>
      </w:rPr>
    </w:sdtEndPr>
    <w:sdtContent>
      <w:p w14:paraId="0CA14D91" w14:textId="603A4006" w:rsidR="00D20311" w:rsidRDefault="00D20311">
        <w:pPr>
          <w:pStyle w:val="Footer"/>
          <w:jc w:val="center"/>
        </w:pPr>
        <w:r>
          <w:fldChar w:fldCharType="begin"/>
        </w:r>
        <w:r>
          <w:instrText xml:space="preserve"> PAGE   \* MERGEFORMAT </w:instrText>
        </w:r>
        <w:r>
          <w:fldChar w:fldCharType="separate"/>
        </w:r>
        <w:r w:rsidR="00D36DD9">
          <w:rPr>
            <w:noProof/>
          </w:rPr>
          <w:t>ii</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79884"/>
      <w:docPartObj>
        <w:docPartGallery w:val="Page Numbers (Bottom of Page)"/>
        <w:docPartUnique/>
      </w:docPartObj>
    </w:sdtPr>
    <w:sdtEndPr>
      <w:rPr>
        <w:noProof/>
      </w:rPr>
    </w:sdtEndPr>
    <w:sdtContent>
      <w:p w14:paraId="4923AF04" w14:textId="4C309E13" w:rsidR="00D20311" w:rsidRDefault="00D20311">
        <w:pPr>
          <w:pStyle w:val="Footer"/>
          <w:jc w:val="center"/>
        </w:pPr>
        <w:r>
          <w:fldChar w:fldCharType="begin"/>
        </w:r>
        <w:r>
          <w:instrText xml:space="preserve"> PAGE   \* MERGEFORMAT </w:instrText>
        </w:r>
        <w:r>
          <w:fldChar w:fldCharType="separate"/>
        </w:r>
        <w:r w:rsidR="00D36DD9">
          <w:rPr>
            <w:noProof/>
          </w:rPr>
          <w:t>12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087950"/>
      <w:docPartObj>
        <w:docPartGallery w:val="Page Numbers (Bottom of Page)"/>
        <w:docPartUnique/>
      </w:docPartObj>
    </w:sdtPr>
    <w:sdtEndPr>
      <w:rPr>
        <w:noProof/>
      </w:rPr>
    </w:sdtEndPr>
    <w:sdtContent>
      <w:p w14:paraId="09EAE35C" w14:textId="5FAD4514" w:rsidR="00D20311" w:rsidRDefault="00D20311">
        <w:pPr>
          <w:pStyle w:val="Footer"/>
          <w:jc w:val="center"/>
        </w:pPr>
        <w:r>
          <w:t>A-</w:t>
        </w:r>
        <w:r>
          <w:fldChar w:fldCharType="begin"/>
        </w:r>
        <w:r>
          <w:instrText xml:space="preserve"> PAGE   \* MERGEFORMAT </w:instrText>
        </w:r>
        <w:r>
          <w:fldChar w:fldCharType="separate"/>
        </w:r>
        <w:r w:rsidR="00D36DD9">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010E2" w14:textId="5240F421" w:rsidR="00D20311" w:rsidRDefault="00D20311">
    <w:pPr>
      <w:pStyle w:val="Footer"/>
      <w:jc w:val="center"/>
    </w:pPr>
    <w:r>
      <w:t>B</w:t>
    </w:r>
    <w:sdt>
      <w:sdtPr>
        <w:id w:val="-1278401948"/>
        <w:docPartObj>
          <w:docPartGallery w:val="Page Numbers (Bottom of Page)"/>
          <w:docPartUnique/>
        </w:docPartObj>
      </w:sdtPr>
      <w:sdtEndPr>
        <w:rPr>
          <w:noProof/>
        </w:rPr>
      </w:sdtEndPr>
      <w:sdtContent>
        <w:r>
          <w:t>-</w:t>
        </w:r>
        <w:r>
          <w:fldChar w:fldCharType="begin"/>
        </w:r>
        <w:r>
          <w:instrText xml:space="preserve"> PAGE   \* MERGEFORMAT </w:instrText>
        </w:r>
        <w:r>
          <w:fldChar w:fldCharType="separate"/>
        </w:r>
        <w:r w:rsidR="00D36DD9">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F1A69" w14:textId="77777777" w:rsidR="00205AAB" w:rsidRDefault="00205AAB" w:rsidP="006C3040">
      <w:pPr>
        <w:spacing w:after="0"/>
      </w:pPr>
      <w:r>
        <w:separator/>
      </w:r>
    </w:p>
  </w:footnote>
  <w:footnote w:type="continuationSeparator" w:id="0">
    <w:p w14:paraId="69DD7C69" w14:textId="77777777" w:rsidR="00205AAB" w:rsidRDefault="00205AAB" w:rsidP="006C30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D4525" w14:textId="77777777" w:rsidR="00D20311" w:rsidRPr="007C49F9" w:rsidRDefault="00D20311" w:rsidP="007C49F9">
    <w:pPr>
      <w:spacing w:after="0"/>
      <w:ind w:left="0"/>
      <w:jc w:val="center"/>
      <w:rPr>
        <w:rFonts w:eastAsia="Times New Roman" w:cs="Times New Roman"/>
        <w:b/>
        <w:color w:val="808080"/>
        <w:sz w:val="22"/>
        <w:szCs w:val="24"/>
      </w:rPr>
    </w:pPr>
    <w:r w:rsidRPr="007C49F9">
      <w:rPr>
        <w:rFonts w:eastAsia="Times New Roman" w:cs="Times New Roman"/>
        <w:b/>
        <w:color w:val="808080"/>
        <w:sz w:val="28"/>
        <w:szCs w:val="32"/>
      </w:rPr>
      <w:t>Post-Implementation Review Strategy for [</w:t>
    </w:r>
    <w:r w:rsidRPr="007C49F9">
      <w:rPr>
        <w:rFonts w:eastAsia="Times New Roman" w:cs="Times New Roman"/>
        <w:b/>
        <w:i/>
        <w:color w:val="808080"/>
        <w:sz w:val="28"/>
        <w:szCs w:val="32"/>
      </w:rPr>
      <w:t>Program Name</w:t>
    </w:r>
    <w:r w:rsidRPr="007C49F9">
      <w:rPr>
        <w:rFonts w:eastAsia="Times New Roman" w:cs="Times New Roman"/>
        <w:b/>
        <w:color w:val="808080"/>
        <w:sz w:val="28"/>
        <w:szCs w:val="32"/>
      </w:rPr>
      <w:t>]</w:t>
    </w:r>
  </w:p>
  <w:p w14:paraId="2FAF56AE" w14:textId="14621A7A" w:rsidR="00D20311" w:rsidRPr="007C49F9" w:rsidRDefault="00D20311" w:rsidP="007C49F9">
    <w:pPr>
      <w:spacing w:after="0"/>
      <w:ind w:left="0"/>
      <w:rPr>
        <w:rFonts w:eastAsia="Times New Roman" w:cs="Times New Roman"/>
        <w:i/>
        <w:color w:val="808080"/>
        <w:sz w:val="22"/>
        <w:szCs w:val="24"/>
      </w:rPr>
    </w:pPr>
    <w:r w:rsidRPr="007C49F9">
      <w:rPr>
        <w:rFonts w:eastAsia="Times New Roman" w:cs="Times New Roman"/>
        <w:i/>
        <w:color w:val="808080"/>
        <w:sz w:val="22"/>
        <w:szCs w:val="24"/>
      </w:rPr>
      <w:t>Note: Language that appears italicized is guidance. Non-italicized text is to be incorporated into the PIR Strategy as written.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8109C" w14:textId="542B27F6" w:rsidR="00D20311" w:rsidRPr="005135F6" w:rsidRDefault="00D20311" w:rsidP="005135F6">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FE67" w14:textId="70A3F164" w:rsidR="00D20311" w:rsidRPr="00FE6938" w:rsidRDefault="00D20311" w:rsidP="00FE69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313A0" w14:textId="6039B15B" w:rsidR="00D20311" w:rsidRPr="00FE6938" w:rsidRDefault="00D20311" w:rsidP="00FE6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96314"/>
    <w:multiLevelType w:val="hybridMultilevel"/>
    <w:tmpl w:val="B3F409A8"/>
    <w:lvl w:ilvl="0" w:tplc="2DDA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85E3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810EA"/>
    <w:multiLevelType w:val="hybridMultilevel"/>
    <w:tmpl w:val="435464FC"/>
    <w:lvl w:ilvl="0" w:tplc="6C961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26E0F"/>
    <w:multiLevelType w:val="multilevel"/>
    <w:tmpl w:val="ECCC111A"/>
    <w:lvl w:ilvl="0">
      <w:start w:val="3"/>
      <w:numFmt w:val="decimal"/>
      <w:lvlText w:val="%1"/>
      <w:lvlJc w:val="left"/>
      <w:pPr>
        <w:ind w:left="480" w:hanging="480"/>
      </w:pPr>
      <w:rPr>
        <w:rFonts w:hint="default"/>
      </w:rPr>
    </w:lvl>
    <w:lvl w:ilvl="1">
      <w:start w:val="2"/>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4" w15:restartNumberingAfterBreak="0">
    <w:nsid w:val="0D8C657F"/>
    <w:multiLevelType w:val="multilevel"/>
    <w:tmpl w:val="71740728"/>
    <w:lvl w:ilvl="0">
      <w:start w:val="1"/>
      <w:numFmt w:val="decimal"/>
      <w:lvlText w:val="%1.0"/>
      <w:lvlJc w:val="left"/>
      <w:pPr>
        <w:ind w:left="360" w:hanging="360"/>
      </w:pPr>
      <w:rPr>
        <w:rFonts w:hint="default"/>
      </w:rPr>
    </w:lvl>
    <w:lvl w:ilvl="1">
      <w:start w:val="1"/>
      <w:numFmt w:val="decimal"/>
      <w:lvlText w:val="%2."/>
      <w:lvlJc w:val="left"/>
      <w:pPr>
        <w:ind w:left="792" w:hanging="432"/>
      </w:pPr>
      <w:rPr>
        <w:rFonts w:hint="default"/>
        <w:b w:val="0"/>
      </w:rPr>
    </w:lvl>
    <w:lvl w:ilvl="2">
      <w:start w:val="1"/>
      <w:numFmt w:val="decimal"/>
      <w:lvlText w:val="%1.%2.%3."/>
      <w:lvlJc w:val="left"/>
      <w:pPr>
        <w:ind w:left="149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113F50"/>
    <w:multiLevelType w:val="hybridMultilevel"/>
    <w:tmpl w:val="4E7A0D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E46B41"/>
    <w:multiLevelType w:val="hybridMultilevel"/>
    <w:tmpl w:val="93D4C8E6"/>
    <w:lvl w:ilvl="0" w:tplc="F33CD3B6">
      <w:start w:val="1"/>
      <w:numFmt w:val="decimal"/>
      <w:lvlText w:val="%1.0"/>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91852"/>
    <w:multiLevelType w:val="hybridMultilevel"/>
    <w:tmpl w:val="8C2C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90537"/>
    <w:multiLevelType w:val="hybridMultilevel"/>
    <w:tmpl w:val="606C6EB2"/>
    <w:lvl w:ilvl="0" w:tplc="49163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76DBC"/>
    <w:multiLevelType w:val="hybridMultilevel"/>
    <w:tmpl w:val="ACBA0C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4571DC"/>
    <w:multiLevelType w:val="hybridMultilevel"/>
    <w:tmpl w:val="A926B0FA"/>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E34F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23CB7"/>
    <w:multiLevelType w:val="hybridMultilevel"/>
    <w:tmpl w:val="08FAD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15FB3"/>
    <w:multiLevelType w:val="hybridMultilevel"/>
    <w:tmpl w:val="680AC2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74876"/>
    <w:multiLevelType w:val="multilevel"/>
    <w:tmpl w:val="47002224"/>
    <w:lvl w:ilvl="0">
      <w:start w:val="3"/>
      <w:numFmt w:val="decimal"/>
      <w:lvlText w:val="%1"/>
      <w:lvlJc w:val="left"/>
      <w:pPr>
        <w:ind w:left="480" w:hanging="480"/>
      </w:pPr>
      <w:rPr>
        <w:rFonts w:hint="default"/>
      </w:rPr>
    </w:lvl>
    <w:lvl w:ilvl="1">
      <w:start w:val="1"/>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5" w15:restartNumberingAfterBreak="0">
    <w:nsid w:val="33741C31"/>
    <w:multiLevelType w:val="hybridMultilevel"/>
    <w:tmpl w:val="71A4278E"/>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177FBC"/>
    <w:multiLevelType w:val="hybridMultilevel"/>
    <w:tmpl w:val="0800377A"/>
    <w:lvl w:ilvl="0" w:tplc="68CCE7C4">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7" w15:restartNumberingAfterBreak="0">
    <w:nsid w:val="37754A6C"/>
    <w:multiLevelType w:val="hybridMultilevel"/>
    <w:tmpl w:val="8994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9D187B"/>
    <w:multiLevelType w:val="hybridMultilevel"/>
    <w:tmpl w:val="8766FE02"/>
    <w:lvl w:ilvl="0" w:tplc="2DDA5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30664"/>
    <w:multiLevelType w:val="hybridMultilevel"/>
    <w:tmpl w:val="903A75F6"/>
    <w:lvl w:ilvl="0" w:tplc="700AB78E">
      <w:start w:val="2"/>
      <w:numFmt w:val="decimal"/>
      <w:lvlText w:val="%1."/>
      <w:lvlJc w:val="left"/>
      <w:pPr>
        <w:ind w:left="23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2261AF"/>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3A1CD2"/>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AC1354"/>
    <w:multiLevelType w:val="hybridMultilevel"/>
    <w:tmpl w:val="75C0D7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036806"/>
    <w:multiLevelType w:val="hybridMultilevel"/>
    <w:tmpl w:val="71A4278E"/>
    <w:lvl w:ilvl="0" w:tplc="DCCE439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8482B"/>
    <w:multiLevelType w:val="hybridMultilevel"/>
    <w:tmpl w:val="CFFE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4ED03AD"/>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23260D"/>
    <w:multiLevelType w:val="hybridMultilevel"/>
    <w:tmpl w:val="074422D2"/>
    <w:lvl w:ilvl="0" w:tplc="04090001">
      <w:start w:val="1"/>
      <w:numFmt w:val="bullet"/>
      <w:lvlText w:val=""/>
      <w:lvlJc w:val="left"/>
      <w:pPr>
        <w:ind w:left="720" w:hanging="360"/>
      </w:pPr>
      <w:rPr>
        <w:rFonts w:ascii="Symbol" w:hAnsi="Symbol" w:hint="default"/>
      </w:rPr>
    </w:lvl>
    <w:lvl w:ilvl="1" w:tplc="A47E0588">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3C0B52"/>
    <w:multiLevelType w:val="hybridMultilevel"/>
    <w:tmpl w:val="FF96C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55151A"/>
    <w:multiLevelType w:val="multilevel"/>
    <w:tmpl w:val="789448FA"/>
    <w:lvl w:ilvl="0">
      <w:start w:val="3"/>
      <w:numFmt w:val="decimal"/>
      <w:lvlText w:val="%1"/>
      <w:lvlJc w:val="left"/>
      <w:pPr>
        <w:ind w:left="480" w:hanging="480"/>
      </w:pPr>
      <w:rPr>
        <w:rFonts w:hint="default"/>
      </w:rPr>
    </w:lvl>
    <w:lvl w:ilvl="1">
      <w:start w:val="3"/>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9" w15:restartNumberingAfterBreak="0">
    <w:nsid w:val="4D4A6250"/>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2C2944"/>
    <w:multiLevelType w:val="hybridMultilevel"/>
    <w:tmpl w:val="B0423FE6"/>
    <w:lvl w:ilvl="0" w:tplc="B066C6C2">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935DD9"/>
    <w:multiLevelType w:val="hybridMultilevel"/>
    <w:tmpl w:val="24B8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7D1C14"/>
    <w:multiLevelType w:val="multilevel"/>
    <w:tmpl w:val="6E10D2C4"/>
    <w:lvl w:ilvl="0">
      <w:start w:val="1"/>
      <w:numFmt w:val="decimal"/>
      <w:lvlText w:val="%1.0"/>
      <w:lvlJc w:val="left"/>
      <w:pPr>
        <w:ind w:left="72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854" w:hanging="504"/>
      </w:pPr>
      <w:rPr>
        <w:rFonts w:hint="default"/>
        <w:b/>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3" w15:restartNumberingAfterBreak="0">
    <w:nsid w:val="5DBC462D"/>
    <w:multiLevelType w:val="multilevel"/>
    <w:tmpl w:val="C8F29BEE"/>
    <w:lvl w:ilvl="0">
      <w:start w:val="1"/>
      <w:numFmt w:val="decimal"/>
      <w:lvlText w:val="%1.0"/>
      <w:lvlJc w:val="left"/>
      <w:pPr>
        <w:ind w:left="360" w:hanging="360"/>
      </w:pPr>
      <w:rPr>
        <w:rFonts w:hint="default"/>
      </w:rPr>
    </w:lvl>
    <w:lvl w:ilvl="1">
      <w:start w:val="1"/>
      <w:numFmt w:val="decimal"/>
      <w:lvlText w:val="%2."/>
      <w:lvlJc w:val="left"/>
      <w:pPr>
        <w:ind w:left="792" w:hanging="432"/>
      </w:pPr>
      <w:rPr>
        <w:rFonts w:hint="default"/>
        <w:b/>
      </w:rPr>
    </w:lvl>
    <w:lvl w:ilvl="2">
      <w:start w:val="1"/>
      <w:numFmt w:val="decimal"/>
      <w:lvlText w:val="%1.%2.%3."/>
      <w:lvlJc w:val="left"/>
      <w:pPr>
        <w:ind w:left="149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E09547F"/>
    <w:multiLevelType w:val="hybridMultilevel"/>
    <w:tmpl w:val="D0DE7150"/>
    <w:lvl w:ilvl="0" w:tplc="0409000F">
      <w:start w:val="1"/>
      <w:numFmt w:val="decimal"/>
      <w:lvlText w:val="%1."/>
      <w:lvlJc w:val="left"/>
      <w:pPr>
        <w:ind w:left="23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A80732"/>
    <w:multiLevelType w:val="hybridMultilevel"/>
    <w:tmpl w:val="60AC0B5A"/>
    <w:lvl w:ilvl="0" w:tplc="04090001">
      <w:start w:val="1"/>
      <w:numFmt w:val="bullet"/>
      <w:lvlText w:val=""/>
      <w:lvlJc w:val="left"/>
      <w:pPr>
        <w:ind w:left="720" w:hanging="360"/>
      </w:pPr>
      <w:rPr>
        <w:rFonts w:ascii="Symbol" w:hAnsi="Symbol" w:hint="default"/>
      </w:rPr>
    </w:lvl>
    <w:lvl w:ilvl="1" w:tplc="A47E0588">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C2864"/>
    <w:multiLevelType w:val="hybridMultilevel"/>
    <w:tmpl w:val="946C760E"/>
    <w:lvl w:ilvl="0" w:tplc="A47E0588">
      <w:start w:val="1"/>
      <w:numFmt w:val="bullet"/>
      <w:lvlText w:val="–"/>
      <w:lvlJc w:val="left"/>
      <w:pPr>
        <w:ind w:left="1611" w:hanging="360"/>
      </w:pPr>
      <w:rPr>
        <w:rFonts w:ascii="Times New Roman" w:hAnsi="Times New Roman" w:cs="Times New Roman" w:hint="default"/>
      </w:rPr>
    </w:lvl>
    <w:lvl w:ilvl="1" w:tplc="04090019">
      <w:start w:val="1"/>
      <w:numFmt w:val="lowerLetter"/>
      <w:lvlText w:val="%2."/>
      <w:lvlJc w:val="left"/>
      <w:pPr>
        <w:ind w:left="2331" w:hanging="360"/>
      </w:pPr>
    </w:lvl>
    <w:lvl w:ilvl="2" w:tplc="0409001B">
      <w:start w:val="1"/>
      <w:numFmt w:val="lowerRoman"/>
      <w:lvlText w:val="%3."/>
      <w:lvlJc w:val="right"/>
      <w:pPr>
        <w:ind w:left="3051" w:hanging="180"/>
      </w:pPr>
    </w:lvl>
    <w:lvl w:ilvl="3" w:tplc="0409000F">
      <w:start w:val="1"/>
      <w:numFmt w:val="decimal"/>
      <w:lvlText w:val="%4."/>
      <w:lvlJc w:val="left"/>
      <w:pPr>
        <w:ind w:left="3771" w:hanging="360"/>
      </w:pPr>
    </w:lvl>
    <w:lvl w:ilvl="4" w:tplc="04090019">
      <w:start w:val="1"/>
      <w:numFmt w:val="lowerLetter"/>
      <w:lvlText w:val="%5."/>
      <w:lvlJc w:val="left"/>
      <w:pPr>
        <w:ind w:left="4491" w:hanging="360"/>
      </w:pPr>
    </w:lvl>
    <w:lvl w:ilvl="5" w:tplc="0409001B">
      <w:start w:val="1"/>
      <w:numFmt w:val="lowerRoman"/>
      <w:lvlText w:val="%6."/>
      <w:lvlJc w:val="right"/>
      <w:pPr>
        <w:ind w:left="5211" w:hanging="180"/>
      </w:pPr>
    </w:lvl>
    <w:lvl w:ilvl="6" w:tplc="0409000F">
      <w:start w:val="1"/>
      <w:numFmt w:val="decimal"/>
      <w:lvlText w:val="%7."/>
      <w:lvlJc w:val="left"/>
      <w:pPr>
        <w:ind w:left="5931" w:hanging="360"/>
      </w:pPr>
    </w:lvl>
    <w:lvl w:ilvl="7" w:tplc="04090019">
      <w:start w:val="1"/>
      <w:numFmt w:val="lowerLetter"/>
      <w:lvlText w:val="%8."/>
      <w:lvlJc w:val="left"/>
      <w:pPr>
        <w:ind w:left="6651" w:hanging="360"/>
      </w:pPr>
    </w:lvl>
    <w:lvl w:ilvl="8" w:tplc="0409001B">
      <w:start w:val="1"/>
      <w:numFmt w:val="lowerRoman"/>
      <w:lvlText w:val="%9."/>
      <w:lvlJc w:val="right"/>
      <w:pPr>
        <w:ind w:left="7371" w:hanging="180"/>
      </w:pPr>
    </w:lvl>
  </w:abstractNum>
  <w:abstractNum w:abstractNumId="37" w15:restartNumberingAfterBreak="0">
    <w:nsid w:val="677D0534"/>
    <w:multiLevelType w:val="hybridMultilevel"/>
    <w:tmpl w:val="D0DE7150"/>
    <w:lvl w:ilvl="0" w:tplc="0409000F">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1F4525"/>
    <w:multiLevelType w:val="hybridMultilevel"/>
    <w:tmpl w:val="A0ECFE0C"/>
    <w:lvl w:ilvl="0" w:tplc="71B0F8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641D7"/>
    <w:multiLevelType w:val="hybridMultilevel"/>
    <w:tmpl w:val="92BC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C80060"/>
    <w:multiLevelType w:val="hybridMultilevel"/>
    <w:tmpl w:val="2E18A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476EFA"/>
    <w:multiLevelType w:val="hybridMultilevel"/>
    <w:tmpl w:val="966C37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9DF36A2"/>
    <w:multiLevelType w:val="hybridMultilevel"/>
    <w:tmpl w:val="9B581D1A"/>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3" w15:restartNumberingAfterBreak="0">
    <w:nsid w:val="7D405BD8"/>
    <w:multiLevelType w:val="hybridMultilevel"/>
    <w:tmpl w:val="88E8CF5E"/>
    <w:lvl w:ilvl="0" w:tplc="DCCE4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926035"/>
    <w:multiLevelType w:val="hybridMultilevel"/>
    <w:tmpl w:val="B984A3F4"/>
    <w:lvl w:ilvl="0" w:tplc="68CCE7C4">
      <w:numFmt w:val="bullet"/>
      <w:lvlText w:val="•"/>
      <w:lvlJc w:val="left"/>
      <w:pPr>
        <w:ind w:left="2174" w:hanging="360"/>
      </w:pPr>
      <w:rPr>
        <w:rFonts w:ascii="Times New Roman" w:eastAsia="Times New Roman" w:hAnsi="Times New Roman" w:cs="Times New Roman"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5" w15:restartNumberingAfterBreak="0">
    <w:nsid w:val="7FB7745F"/>
    <w:multiLevelType w:val="hybridMultilevel"/>
    <w:tmpl w:val="1C16D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5"/>
  </w:num>
  <w:num w:numId="3">
    <w:abstractNumId w:val="9"/>
  </w:num>
  <w:num w:numId="4">
    <w:abstractNumId w:val="31"/>
  </w:num>
  <w:num w:numId="5">
    <w:abstractNumId w:val="8"/>
  </w:num>
  <w:num w:numId="6">
    <w:abstractNumId w:val="40"/>
  </w:num>
  <w:num w:numId="7">
    <w:abstractNumId w:val="17"/>
  </w:num>
  <w:num w:numId="8">
    <w:abstractNumId w:val="39"/>
  </w:num>
  <w:num w:numId="9">
    <w:abstractNumId w:val="37"/>
  </w:num>
  <w:num w:numId="10">
    <w:abstractNumId w:val="43"/>
  </w:num>
  <w:num w:numId="11">
    <w:abstractNumId w:val="2"/>
  </w:num>
  <w:num w:numId="12">
    <w:abstractNumId w:val="34"/>
  </w:num>
  <w:num w:numId="13">
    <w:abstractNumId w:val="21"/>
  </w:num>
  <w:num w:numId="14">
    <w:abstractNumId w:val="20"/>
  </w:num>
  <w:num w:numId="15">
    <w:abstractNumId w:val="1"/>
  </w:num>
  <w:num w:numId="16">
    <w:abstractNumId w:val="29"/>
  </w:num>
  <w:num w:numId="17">
    <w:abstractNumId w:val="15"/>
  </w:num>
  <w:num w:numId="18">
    <w:abstractNumId w:val="23"/>
  </w:num>
  <w:num w:numId="19">
    <w:abstractNumId w:val="25"/>
  </w:num>
  <w:num w:numId="20">
    <w:abstractNumId w:val="11"/>
  </w:num>
  <w:num w:numId="21">
    <w:abstractNumId w:val="10"/>
  </w:num>
  <w:num w:numId="22">
    <w:abstractNumId w:val="19"/>
  </w:num>
  <w:num w:numId="23">
    <w:abstractNumId w:val="18"/>
  </w:num>
  <w:num w:numId="24">
    <w:abstractNumId w:val="0"/>
  </w:num>
  <w:num w:numId="25">
    <w:abstractNumId w:val="38"/>
  </w:num>
  <w:num w:numId="26">
    <w:abstractNumId w:val="41"/>
  </w:num>
  <w:num w:numId="27">
    <w:abstractNumId w:val="33"/>
  </w:num>
  <w:num w:numId="28">
    <w:abstractNumId w:val="4"/>
  </w:num>
  <w:num w:numId="29">
    <w:abstractNumId w:val="42"/>
  </w:num>
  <w:num w:numId="30">
    <w:abstractNumId w:val="16"/>
  </w:num>
  <w:num w:numId="31">
    <w:abstractNumId w:val="44"/>
  </w:num>
  <w:num w:numId="32">
    <w:abstractNumId w:val="2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num>
  <w:num w:numId="35">
    <w:abstractNumId w:val="35"/>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7"/>
  </w:num>
  <w:num w:numId="39">
    <w:abstractNumId w:val="26"/>
  </w:num>
  <w:num w:numId="40">
    <w:abstractNumId w:val="32"/>
  </w:num>
  <w:num w:numId="41">
    <w:abstractNumId w:val="13"/>
  </w:num>
  <w:num w:numId="42">
    <w:abstractNumId w:val="28"/>
  </w:num>
  <w:num w:numId="43">
    <w:abstractNumId w:val="14"/>
  </w:num>
  <w:num w:numId="44">
    <w:abstractNumId w:val="3"/>
  </w:num>
  <w:num w:numId="45">
    <w:abstractNumId w:val="32"/>
  </w:num>
  <w:num w:numId="46">
    <w:abstractNumId w:val="32"/>
  </w:num>
  <w:num w:numId="47">
    <w:abstractNumId w:val="12"/>
  </w:num>
  <w:num w:numId="48">
    <w:abstractNumId w:val="32"/>
  </w:num>
  <w:num w:numId="49">
    <w:abstractNumId w:val="32"/>
  </w:num>
  <w:num w:numId="50">
    <w:abstractNumId w:val="24"/>
  </w:num>
  <w:num w:numId="5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2"/>
  </w:num>
  <w:num w:numId="53">
    <w:abstractNumId w:val="32"/>
  </w:num>
  <w:num w:numId="54">
    <w:abstractNumId w:val="32"/>
  </w:num>
  <w:num w:numId="55">
    <w:abstractNumId w:val="30"/>
  </w:num>
  <w:num w:numId="56">
    <w:abstractNumId w:val="6"/>
  </w:num>
  <w:num w:numId="57">
    <w:abstractNumId w:val="30"/>
  </w:num>
  <w:num w:numId="58">
    <w:abstractNumId w:val="30"/>
  </w:num>
  <w:num w:numId="59">
    <w:abstractNumId w:val="30"/>
  </w:num>
  <w:num w:numId="60">
    <w:abstractNumId w:val="30"/>
  </w:num>
  <w:num w:numId="61">
    <w:abstractNumId w:val="30"/>
  </w:num>
  <w:num w:numId="62">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5D"/>
    <w:rsid w:val="00001634"/>
    <w:rsid w:val="00004179"/>
    <w:rsid w:val="00007337"/>
    <w:rsid w:val="00010BA2"/>
    <w:rsid w:val="0001237D"/>
    <w:rsid w:val="0001416B"/>
    <w:rsid w:val="000144F0"/>
    <w:rsid w:val="000175E4"/>
    <w:rsid w:val="00017BEC"/>
    <w:rsid w:val="00020264"/>
    <w:rsid w:val="0002138E"/>
    <w:rsid w:val="0002373B"/>
    <w:rsid w:val="000249C7"/>
    <w:rsid w:val="000250CE"/>
    <w:rsid w:val="000265D2"/>
    <w:rsid w:val="000310C1"/>
    <w:rsid w:val="00031287"/>
    <w:rsid w:val="0003516A"/>
    <w:rsid w:val="00036D9A"/>
    <w:rsid w:val="00036FA3"/>
    <w:rsid w:val="000370C9"/>
    <w:rsid w:val="000377A9"/>
    <w:rsid w:val="000400F2"/>
    <w:rsid w:val="00040FDF"/>
    <w:rsid w:val="00041B4D"/>
    <w:rsid w:val="00043003"/>
    <w:rsid w:val="00043346"/>
    <w:rsid w:val="000467CB"/>
    <w:rsid w:val="00047ED2"/>
    <w:rsid w:val="000520A1"/>
    <w:rsid w:val="00052509"/>
    <w:rsid w:val="00052AAC"/>
    <w:rsid w:val="00053061"/>
    <w:rsid w:val="000532AD"/>
    <w:rsid w:val="00054C74"/>
    <w:rsid w:val="000578A3"/>
    <w:rsid w:val="000627A3"/>
    <w:rsid w:val="00064716"/>
    <w:rsid w:val="00065290"/>
    <w:rsid w:val="000656D6"/>
    <w:rsid w:val="000702F4"/>
    <w:rsid w:val="00071867"/>
    <w:rsid w:val="000735A5"/>
    <w:rsid w:val="00074F7E"/>
    <w:rsid w:val="00075DCA"/>
    <w:rsid w:val="000764D8"/>
    <w:rsid w:val="00084585"/>
    <w:rsid w:val="000857CF"/>
    <w:rsid w:val="000877FC"/>
    <w:rsid w:val="000908F7"/>
    <w:rsid w:val="00092BA7"/>
    <w:rsid w:val="0009321C"/>
    <w:rsid w:val="0009329A"/>
    <w:rsid w:val="00093E42"/>
    <w:rsid w:val="00094B20"/>
    <w:rsid w:val="00095E7A"/>
    <w:rsid w:val="0009783F"/>
    <w:rsid w:val="000A08F8"/>
    <w:rsid w:val="000A128E"/>
    <w:rsid w:val="000A1DEA"/>
    <w:rsid w:val="000A33CE"/>
    <w:rsid w:val="000B024B"/>
    <w:rsid w:val="000B20D6"/>
    <w:rsid w:val="000B2956"/>
    <w:rsid w:val="000B75F9"/>
    <w:rsid w:val="000C0D13"/>
    <w:rsid w:val="000C1622"/>
    <w:rsid w:val="000C3551"/>
    <w:rsid w:val="000C4430"/>
    <w:rsid w:val="000C6387"/>
    <w:rsid w:val="000D176E"/>
    <w:rsid w:val="000D3EC3"/>
    <w:rsid w:val="000D4A0E"/>
    <w:rsid w:val="000D5FD3"/>
    <w:rsid w:val="000E264C"/>
    <w:rsid w:val="000E41DA"/>
    <w:rsid w:val="000F3B88"/>
    <w:rsid w:val="00101A0B"/>
    <w:rsid w:val="0010207F"/>
    <w:rsid w:val="001026AC"/>
    <w:rsid w:val="00103B66"/>
    <w:rsid w:val="00103DA5"/>
    <w:rsid w:val="00105DA3"/>
    <w:rsid w:val="00105FE3"/>
    <w:rsid w:val="001073B5"/>
    <w:rsid w:val="00110069"/>
    <w:rsid w:val="00113BA4"/>
    <w:rsid w:val="00114098"/>
    <w:rsid w:val="001140F9"/>
    <w:rsid w:val="00115542"/>
    <w:rsid w:val="0011631F"/>
    <w:rsid w:val="00120831"/>
    <w:rsid w:val="00121C5E"/>
    <w:rsid w:val="00122B67"/>
    <w:rsid w:val="001239BB"/>
    <w:rsid w:val="00124158"/>
    <w:rsid w:val="00124C1C"/>
    <w:rsid w:val="00125E67"/>
    <w:rsid w:val="00126273"/>
    <w:rsid w:val="00127346"/>
    <w:rsid w:val="0013265B"/>
    <w:rsid w:val="00132BDD"/>
    <w:rsid w:val="00133FFB"/>
    <w:rsid w:val="001360F5"/>
    <w:rsid w:val="001369FD"/>
    <w:rsid w:val="00137788"/>
    <w:rsid w:val="001378E9"/>
    <w:rsid w:val="001406C4"/>
    <w:rsid w:val="00143CBF"/>
    <w:rsid w:val="0014531E"/>
    <w:rsid w:val="00145B3E"/>
    <w:rsid w:val="00147E81"/>
    <w:rsid w:val="00152432"/>
    <w:rsid w:val="00153E88"/>
    <w:rsid w:val="001549F7"/>
    <w:rsid w:val="001560E0"/>
    <w:rsid w:val="00157A39"/>
    <w:rsid w:val="00162FF5"/>
    <w:rsid w:val="00166373"/>
    <w:rsid w:val="00166479"/>
    <w:rsid w:val="00166860"/>
    <w:rsid w:val="00181A58"/>
    <w:rsid w:val="00181EDA"/>
    <w:rsid w:val="00182546"/>
    <w:rsid w:val="0018407A"/>
    <w:rsid w:val="001845E6"/>
    <w:rsid w:val="0018751E"/>
    <w:rsid w:val="00190C72"/>
    <w:rsid w:val="00191D7E"/>
    <w:rsid w:val="00192AB4"/>
    <w:rsid w:val="00195B94"/>
    <w:rsid w:val="00196A03"/>
    <w:rsid w:val="00196A22"/>
    <w:rsid w:val="001970F3"/>
    <w:rsid w:val="001A057A"/>
    <w:rsid w:val="001A2C97"/>
    <w:rsid w:val="001A5791"/>
    <w:rsid w:val="001A7440"/>
    <w:rsid w:val="001B1E43"/>
    <w:rsid w:val="001B321A"/>
    <w:rsid w:val="001B438D"/>
    <w:rsid w:val="001B4897"/>
    <w:rsid w:val="001B4B61"/>
    <w:rsid w:val="001B7892"/>
    <w:rsid w:val="001C2C29"/>
    <w:rsid w:val="001C3BA1"/>
    <w:rsid w:val="001C3C7B"/>
    <w:rsid w:val="001C3E0D"/>
    <w:rsid w:val="001C6C4E"/>
    <w:rsid w:val="001C71F6"/>
    <w:rsid w:val="001D4CCD"/>
    <w:rsid w:val="001D7BF9"/>
    <w:rsid w:val="001E125A"/>
    <w:rsid w:val="001E2A8B"/>
    <w:rsid w:val="001E2C52"/>
    <w:rsid w:val="001E5ACA"/>
    <w:rsid w:val="001E5B31"/>
    <w:rsid w:val="001E72DC"/>
    <w:rsid w:val="001E7898"/>
    <w:rsid w:val="001F0492"/>
    <w:rsid w:val="001F0904"/>
    <w:rsid w:val="001F28C5"/>
    <w:rsid w:val="001F29CB"/>
    <w:rsid w:val="001F3CF3"/>
    <w:rsid w:val="002004B0"/>
    <w:rsid w:val="00203E93"/>
    <w:rsid w:val="00204C35"/>
    <w:rsid w:val="0020589A"/>
    <w:rsid w:val="00205AAB"/>
    <w:rsid w:val="00206380"/>
    <w:rsid w:val="00207228"/>
    <w:rsid w:val="0020754F"/>
    <w:rsid w:val="00207794"/>
    <w:rsid w:val="00212165"/>
    <w:rsid w:val="00217F53"/>
    <w:rsid w:val="002229DE"/>
    <w:rsid w:val="002237B3"/>
    <w:rsid w:val="00225479"/>
    <w:rsid w:val="0022708A"/>
    <w:rsid w:val="002270C0"/>
    <w:rsid w:val="002329AC"/>
    <w:rsid w:val="00233561"/>
    <w:rsid w:val="002341D5"/>
    <w:rsid w:val="00235882"/>
    <w:rsid w:val="00235E64"/>
    <w:rsid w:val="00240613"/>
    <w:rsid w:val="002427FF"/>
    <w:rsid w:val="00243EE7"/>
    <w:rsid w:val="002451B0"/>
    <w:rsid w:val="0024525B"/>
    <w:rsid w:val="00246071"/>
    <w:rsid w:val="00247A1D"/>
    <w:rsid w:val="00251A7E"/>
    <w:rsid w:val="00251F3E"/>
    <w:rsid w:val="00252CB1"/>
    <w:rsid w:val="002547A0"/>
    <w:rsid w:val="0025579C"/>
    <w:rsid w:val="002606A2"/>
    <w:rsid w:val="00261B8C"/>
    <w:rsid w:val="002637BC"/>
    <w:rsid w:val="00263D30"/>
    <w:rsid w:val="00265EE5"/>
    <w:rsid w:val="00266135"/>
    <w:rsid w:val="002666F6"/>
    <w:rsid w:val="00266993"/>
    <w:rsid w:val="00267F39"/>
    <w:rsid w:val="002726BA"/>
    <w:rsid w:val="00272723"/>
    <w:rsid w:val="002758D8"/>
    <w:rsid w:val="00280251"/>
    <w:rsid w:val="002840FA"/>
    <w:rsid w:val="0028433C"/>
    <w:rsid w:val="00287F17"/>
    <w:rsid w:val="0029091A"/>
    <w:rsid w:val="002923E7"/>
    <w:rsid w:val="00297F0F"/>
    <w:rsid w:val="002A507C"/>
    <w:rsid w:val="002A7DA7"/>
    <w:rsid w:val="002B0D7C"/>
    <w:rsid w:val="002B1592"/>
    <w:rsid w:val="002B163F"/>
    <w:rsid w:val="002B1BDA"/>
    <w:rsid w:val="002B2D3A"/>
    <w:rsid w:val="002B52CF"/>
    <w:rsid w:val="002C0514"/>
    <w:rsid w:val="002C191A"/>
    <w:rsid w:val="002C343A"/>
    <w:rsid w:val="002C6D0F"/>
    <w:rsid w:val="002D1389"/>
    <w:rsid w:val="002D3F4E"/>
    <w:rsid w:val="002D5AD9"/>
    <w:rsid w:val="002D6275"/>
    <w:rsid w:val="002D6D23"/>
    <w:rsid w:val="002E184F"/>
    <w:rsid w:val="002E1D80"/>
    <w:rsid w:val="002E206E"/>
    <w:rsid w:val="002E3310"/>
    <w:rsid w:val="002F0848"/>
    <w:rsid w:val="002F2749"/>
    <w:rsid w:val="0030333F"/>
    <w:rsid w:val="00304853"/>
    <w:rsid w:val="003050CC"/>
    <w:rsid w:val="00306794"/>
    <w:rsid w:val="00311DC3"/>
    <w:rsid w:val="00314A24"/>
    <w:rsid w:val="0031676E"/>
    <w:rsid w:val="00323977"/>
    <w:rsid w:val="00327F4A"/>
    <w:rsid w:val="00332319"/>
    <w:rsid w:val="003350BC"/>
    <w:rsid w:val="003368DE"/>
    <w:rsid w:val="00337208"/>
    <w:rsid w:val="00337657"/>
    <w:rsid w:val="00337B1F"/>
    <w:rsid w:val="00341E53"/>
    <w:rsid w:val="0035132A"/>
    <w:rsid w:val="003513FD"/>
    <w:rsid w:val="0035529A"/>
    <w:rsid w:val="0035531C"/>
    <w:rsid w:val="00356D51"/>
    <w:rsid w:val="00361284"/>
    <w:rsid w:val="00363038"/>
    <w:rsid w:val="00366361"/>
    <w:rsid w:val="00366DFF"/>
    <w:rsid w:val="003671B9"/>
    <w:rsid w:val="0036765B"/>
    <w:rsid w:val="00370C09"/>
    <w:rsid w:val="00371EB8"/>
    <w:rsid w:val="0037283C"/>
    <w:rsid w:val="00372871"/>
    <w:rsid w:val="003774BD"/>
    <w:rsid w:val="003821F1"/>
    <w:rsid w:val="0038227C"/>
    <w:rsid w:val="00390EA9"/>
    <w:rsid w:val="00391974"/>
    <w:rsid w:val="00392507"/>
    <w:rsid w:val="00396551"/>
    <w:rsid w:val="003A0E48"/>
    <w:rsid w:val="003A1B58"/>
    <w:rsid w:val="003A2FDB"/>
    <w:rsid w:val="003A3227"/>
    <w:rsid w:val="003A3555"/>
    <w:rsid w:val="003A5E72"/>
    <w:rsid w:val="003A6601"/>
    <w:rsid w:val="003B00CA"/>
    <w:rsid w:val="003B0215"/>
    <w:rsid w:val="003B10D8"/>
    <w:rsid w:val="003B15E3"/>
    <w:rsid w:val="003B1677"/>
    <w:rsid w:val="003B2286"/>
    <w:rsid w:val="003B270A"/>
    <w:rsid w:val="003B3B9A"/>
    <w:rsid w:val="003B3CE8"/>
    <w:rsid w:val="003B5E3A"/>
    <w:rsid w:val="003B786A"/>
    <w:rsid w:val="003C058D"/>
    <w:rsid w:val="003C3295"/>
    <w:rsid w:val="003C6577"/>
    <w:rsid w:val="003D2D37"/>
    <w:rsid w:val="003D58B4"/>
    <w:rsid w:val="003D709C"/>
    <w:rsid w:val="003E2E2A"/>
    <w:rsid w:val="003E5AC9"/>
    <w:rsid w:val="003F1AC2"/>
    <w:rsid w:val="003F4181"/>
    <w:rsid w:val="003F5E63"/>
    <w:rsid w:val="003F7543"/>
    <w:rsid w:val="00400A97"/>
    <w:rsid w:val="004021A5"/>
    <w:rsid w:val="0041006F"/>
    <w:rsid w:val="00411B8F"/>
    <w:rsid w:val="00413670"/>
    <w:rsid w:val="00414005"/>
    <w:rsid w:val="00415BB6"/>
    <w:rsid w:val="00415BDF"/>
    <w:rsid w:val="004200C1"/>
    <w:rsid w:val="00423549"/>
    <w:rsid w:val="00426172"/>
    <w:rsid w:val="00431381"/>
    <w:rsid w:val="00433E1B"/>
    <w:rsid w:val="00435720"/>
    <w:rsid w:val="00435B32"/>
    <w:rsid w:val="00435FA7"/>
    <w:rsid w:val="0043731B"/>
    <w:rsid w:val="004405B3"/>
    <w:rsid w:val="00441AD8"/>
    <w:rsid w:val="004453F9"/>
    <w:rsid w:val="004463A1"/>
    <w:rsid w:val="004465D4"/>
    <w:rsid w:val="00450B3C"/>
    <w:rsid w:val="00451A1D"/>
    <w:rsid w:val="00452A14"/>
    <w:rsid w:val="00454112"/>
    <w:rsid w:val="0046036B"/>
    <w:rsid w:val="00461163"/>
    <w:rsid w:val="004618DC"/>
    <w:rsid w:val="00465E74"/>
    <w:rsid w:val="00466BC5"/>
    <w:rsid w:val="004731A9"/>
    <w:rsid w:val="0047478E"/>
    <w:rsid w:val="00474DAC"/>
    <w:rsid w:val="00474FE7"/>
    <w:rsid w:val="00477533"/>
    <w:rsid w:val="00481329"/>
    <w:rsid w:val="004815E4"/>
    <w:rsid w:val="00490B1B"/>
    <w:rsid w:val="00491182"/>
    <w:rsid w:val="00491DD1"/>
    <w:rsid w:val="0049284B"/>
    <w:rsid w:val="0049559F"/>
    <w:rsid w:val="00495F08"/>
    <w:rsid w:val="004960BF"/>
    <w:rsid w:val="004A00DD"/>
    <w:rsid w:val="004A1017"/>
    <w:rsid w:val="004A14C1"/>
    <w:rsid w:val="004A236B"/>
    <w:rsid w:val="004A34AF"/>
    <w:rsid w:val="004A3C67"/>
    <w:rsid w:val="004A4F86"/>
    <w:rsid w:val="004A6991"/>
    <w:rsid w:val="004A789A"/>
    <w:rsid w:val="004B0D31"/>
    <w:rsid w:val="004B1D06"/>
    <w:rsid w:val="004B3655"/>
    <w:rsid w:val="004B4044"/>
    <w:rsid w:val="004B5D79"/>
    <w:rsid w:val="004C2B24"/>
    <w:rsid w:val="004C31BE"/>
    <w:rsid w:val="004C3B0D"/>
    <w:rsid w:val="004C3E95"/>
    <w:rsid w:val="004C457B"/>
    <w:rsid w:val="004C4F9D"/>
    <w:rsid w:val="004D06CC"/>
    <w:rsid w:val="004D09FB"/>
    <w:rsid w:val="004D0C21"/>
    <w:rsid w:val="004D2211"/>
    <w:rsid w:val="004D32C7"/>
    <w:rsid w:val="004D32FA"/>
    <w:rsid w:val="004D34E7"/>
    <w:rsid w:val="004D405C"/>
    <w:rsid w:val="004D5F93"/>
    <w:rsid w:val="004D7458"/>
    <w:rsid w:val="004E0B53"/>
    <w:rsid w:val="004E7FA7"/>
    <w:rsid w:val="004F2BE3"/>
    <w:rsid w:val="004F3A83"/>
    <w:rsid w:val="004F53FE"/>
    <w:rsid w:val="004F5B39"/>
    <w:rsid w:val="004F69DD"/>
    <w:rsid w:val="00500A8A"/>
    <w:rsid w:val="00502320"/>
    <w:rsid w:val="00505BAF"/>
    <w:rsid w:val="00511E15"/>
    <w:rsid w:val="005128D8"/>
    <w:rsid w:val="005129EF"/>
    <w:rsid w:val="00512B92"/>
    <w:rsid w:val="005135F6"/>
    <w:rsid w:val="0051469F"/>
    <w:rsid w:val="00515245"/>
    <w:rsid w:val="00515303"/>
    <w:rsid w:val="00517CCF"/>
    <w:rsid w:val="00522A84"/>
    <w:rsid w:val="00530286"/>
    <w:rsid w:val="00535DE1"/>
    <w:rsid w:val="00535EC4"/>
    <w:rsid w:val="0054109A"/>
    <w:rsid w:val="0054195A"/>
    <w:rsid w:val="00544A53"/>
    <w:rsid w:val="0055289B"/>
    <w:rsid w:val="005536ED"/>
    <w:rsid w:val="00553E66"/>
    <w:rsid w:val="00553E81"/>
    <w:rsid w:val="00555641"/>
    <w:rsid w:val="005571FC"/>
    <w:rsid w:val="00557363"/>
    <w:rsid w:val="005640DC"/>
    <w:rsid w:val="005649AE"/>
    <w:rsid w:val="00566294"/>
    <w:rsid w:val="005673B5"/>
    <w:rsid w:val="005673DE"/>
    <w:rsid w:val="00570F11"/>
    <w:rsid w:val="00571E33"/>
    <w:rsid w:val="00575685"/>
    <w:rsid w:val="005761B2"/>
    <w:rsid w:val="00577018"/>
    <w:rsid w:val="00577106"/>
    <w:rsid w:val="00580060"/>
    <w:rsid w:val="005863CF"/>
    <w:rsid w:val="00587B03"/>
    <w:rsid w:val="0059104C"/>
    <w:rsid w:val="0059202A"/>
    <w:rsid w:val="0059328F"/>
    <w:rsid w:val="00595B93"/>
    <w:rsid w:val="00595F81"/>
    <w:rsid w:val="005A1C5D"/>
    <w:rsid w:val="005A218B"/>
    <w:rsid w:val="005A6544"/>
    <w:rsid w:val="005A6F19"/>
    <w:rsid w:val="005A72D9"/>
    <w:rsid w:val="005B47B9"/>
    <w:rsid w:val="005B554F"/>
    <w:rsid w:val="005C08CA"/>
    <w:rsid w:val="005C22D7"/>
    <w:rsid w:val="005C7391"/>
    <w:rsid w:val="005D2742"/>
    <w:rsid w:val="005D59EB"/>
    <w:rsid w:val="005D6034"/>
    <w:rsid w:val="005D76E5"/>
    <w:rsid w:val="005E2521"/>
    <w:rsid w:val="005E29E9"/>
    <w:rsid w:val="005E7A68"/>
    <w:rsid w:val="005F2D04"/>
    <w:rsid w:val="005F4110"/>
    <w:rsid w:val="005F72AB"/>
    <w:rsid w:val="00601257"/>
    <w:rsid w:val="006032BD"/>
    <w:rsid w:val="00604364"/>
    <w:rsid w:val="00604BD1"/>
    <w:rsid w:val="006118F9"/>
    <w:rsid w:val="00616BDB"/>
    <w:rsid w:val="00617ED2"/>
    <w:rsid w:val="0062026A"/>
    <w:rsid w:val="00620A84"/>
    <w:rsid w:val="00621FD5"/>
    <w:rsid w:val="00625985"/>
    <w:rsid w:val="00625B6A"/>
    <w:rsid w:val="006279B8"/>
    <w:rsid w:val="00630DEB"/>
    <w:rsid w:val="00634BAF"/>
    <w:rsid w:val="00636087"/>
    <w:rsid w:val="006403C8"/>
    <w:rsid w:val="00640D78"/>
    <w:rsid w:val="00640FF8"/>
    <w:rsid w:val="00641A42"/>
    <w:rsid w:val="00644370"/>
    <w:rsid w:val="00656020"/>
    <w:rsid w:val="0066143F"/>
    <w:rsid w:val="00663418"/>
    <w:rsid w:val="00665157"/>
    <w:rsid w:val="00665A8B"/>
    <w:rsid w:val="006667E6"/>
    <w:rsid w:val="006667F8"/>
    <w:rsid w:val="006670B0"/>
    <w:rsid w:val="00667192"/>
    <w:rsid w:val="0066798F"/>
    <w:rsid w:val="00667C86"/>
    <w:rsid w:val="00667E4A"/>
    <w:rsid w:val="00670CC6"/>
    <w:rsid w:val="006729C8"/>
    <w:rsid w:val="006733B8"/>
    <w:rsid w:val="0067408E"/>
    <w:rsid w:val="00674123"/>
    <w:rsid w:val="00674E39"/>
    <w:rsid w:val="006751BD"/>
    <w:rsid w:val="00675587"/>
    <w:rsid w:val="00676227"/>
    <w:rsid w:val="00676370"/>
    <w:rsid w:val="00682CC4"/>
    <w:rsid w:val="00682F39"/>
    <w:rsid w:val="00683CED"/>
    <w:rsid w:val="00684510"/>
    <w:rsid w:val="00684CB5"/>
    <w:rsid w:val="006900EE"/>
    <w:rsid w:val="006902C1"/>
    <w:rsid w:val="00693586"/>
    <w:rsid w:val="00697A77"/>
    <w:rsid w:val="006A11CB"/>
    <w:rsid w:val="006A1DB2"/>
    <w:rsid w:val="006A27D7"/>
    <w:rsid w:val="006A3CD5"/>
    <w:rsid w:val="006A3DDF"/>
    <w:rsid w:val="006A5738"/>
    <w:rsid w:val="006A75BF"/>
    <w:rsid w:val="006A7895"/>
    <w:rsid w:val="006B005D"/>
    <w:rsid w:val="006B1052"/>
    <w:rsid w:val="006B4B56"/>
    <w:rsid w:val="006B60F4"/>
    <w:rsid w:val="006C3040"/>
    <w:rsid w:val="006C5FF6"/>
    <w:rsid w:val="006C7AA2"/>
    <w:rsid w:val="006D14AC"/>
    <w:rsid w:val="006D32C0"/>
    <w:rsid w:val="006D5213"/>
    <w:rsid w:val="006D6D03"/>
    <w:rsid w:val="006D70F8"/>
    <w:rsid w:val="006D7C91"/>
    <w:rsid w:val="006E0B7B"/>
    <w:rsid w:val="006E192C"/>
    <w:rsid w:val="006E49D6"/>
    <w:rsid w:val="006F17E4"/>
    <w:rsid w:val="006F2743"/>
    <w:rsid w:val="006F3615"/>
    <w:rsid w:val="006F4C5B"/>
    <w:rsid w:val="006F537C"/>
    <w:rsid w:val="006F6658"/>
    <w:rsid w:val="00700031"/>
    <w:rsid w:val="00702299"/>
    <w:rsid w:val="00704316"/>
    <w:rsid w:val="007045F7"/>
    <w:rsid w:val="007062E2"/>
    <w:rsid w:val="00706EF3"/>
    <w:rsid w:val="00710818"/>
    <w:rsid w:val="00711B6C"/>
    <w:rsid w:val="007128C7"/>
    <w:rsid w:val="0071329C"/>
    <w:rsid w:val="007146AC"/>
    <w:rsid w:val="007179EB"/>
    <w:rsid w:val="00720089"/>
    <w:rsid w:val="007260A0"/>
    <w:rsid w:val="00726FE4"/>
    <w:rsid w:val="00735513"/>
    <w:rsid w:val="00742F3A"/>
    <w:rsid w:val="00743BFD"/>
    <w:rsid w:val="007451F6"/>
    <w:rsid w:val="007462AE"/>
    <w:rsid w:val="00746532"/>
    <w:rsid w:val="007527E6"/>
    <w:rsid w:val="00754D43"/>
    <w:rsid w:val="007570B7"/>
    <w:rsid w:val="00757212"/>
    <w:rsid w:val="00757E46"/>
    <w:rsid w:val="0076280C"/>
    <w:rsid w:val="0076445E"/>
    <w:rsid w:val="00765ECA"/>
    <w:rsid w:val="007663B2"/>
    <w:rsid w:val="007669E9"/>
    <w:rsid w:val="00770001"/>
    <w:rsid w:val="007706B8"/>
    <w:rsid w:val="007761B3"/>
    <w:rsid w:val="00777232"/>
    <w:rsid w:val="00780B55"/>
    <w:rsid w:val="00781319"/>
    <w:rsid w:val="007846A3"/>
    <w:rsid w:val="00785B6D"/>
    <w:rsid w:val="007866A2"/>
    <w:rsid w:val="007945D6"/>
    <w:rsid w:val="00795548"/>
    <w:rsid w:val="00795804"/>
    <w:rsid w:val="007A1C13"/>
    <w:rsid w:val="007A5F9B"/>
    <w:rsid w:val="007A73CA"/>
    <w:rsid w:val="007A7C81"/>
    <w:rsid w:val="007B0881"/>
    <w:rsid w:val="007B0C2A"/>
    <w:rsid w:val="007B449C"/>
    <w:rsid w:val="007B55AB"/>
    <w:rsid w:val="007B718F"/>
    <w:rsid w:val="007C1188"/>
    <w:rsid w:val="007C2510"/>
    <w:rsid w:val="007C49F9"/>
    <w:rsid w:val="007C6F13"/>
    <w:rsid w:val="007C7B29"/>
    <w:rsid w:val="007D201C"/>
    <w:rsid w:val="007D2524"/>
    <w:rsid w:val="007D4D8D"/>
    <w:rsid w:val="007D678B"/>
    <w:rsid w:val="007E268A"/>
    <w:rsid w:val="007E2CE9"/>
    <w:rsid w:val="007E3943"/>
    <w:rsid w:val="007E4C30"/>
    <w:rsid w:val="007E5205"/>
    <w:rsid w:val="007F2738"/>
    <w:rsid w:val="007F2B18"/>
    <w:rsid w:val="007F3C42"/>
    <w:rsid w:val="007F3F4A"/>
    <w:rsid w:val="007F4DCA"/>
    <w:rsid w:val="007F4E70"/>
    <w:rsid w:val="007F7109"/>
    <w:rsid w:val="00803F3B"/>
    <w:rsid w:val="00807630"/>
    <w:rsid w:val="00810E3E"/>
    <w:rsid w:val="00811A1F"/>
    <w:rsid w:val="00811B04"/>
    <w:rsid w:val="0081556D"/>
    <w:rsid w:val="008172B0"/>
    <w:rsid w:val="00817FAF"/>
    <w:rsid w:val="00820C31"/>
    <w:rsid w:val="00821558"/>
    <w:rsid w:val="00822024"/>
    <w:rsid w:val="0082255E"/>
    <w:rsid w:val="0082409A"/>
    <w:rsid w:val="008270A6"/>
    <w:rsid w:val="00827C71"/>
    <w:rsid w:val="0083442F"/>
    <w:rsid w:val="008350D3"/>
    <w:rsid w:val="00835880"/>
    <w:rsid w:val="00835F43"/>
    <w:rsid w:val="008415A9"/>
    <w:rsid w:val="00842E8E"/>
    <w:rsid w:val="00843AAD"/>
    <w:rsid w:val="00850A67"/>
    <w:rsid w:val="008536AE"/>
    <w:rsid w:val="00853EC8"/>
    <w:rsid w:val="00854A13"/>
    <w:rsid w:val="00854B2C"/>
    <w:rsid w:val="00855029"/>
    <w:rsid w:val="00861BB2"/>
    <w:rsid w:val="00862368"/>
    <w:rsid w:val="00862979"/>
    <w:rsid w:val="00862E75"/>
    <w:rsid w:val="0086367E"/>
    <w:rsid w:val="00865551"/>
    <w:rsid w:val="00866236"/>
    <w:rsid w:val="00872FE6"/>
    <w:rsid w:val="00873CCD"/>
    <w:rsid w:val="00876BFE"/>
    <w:rsid w:val="00880596"/>
    <w:rsid w:val="00886171"/>
    <w:rsid w:val="00886225"/>
    <w:rsid w:val="008908ED"/>
    <w:rsid w:val="00890A7F"/>
    <w:rsid w:val="00893E21"/>
    <w:rsid w:val="008A1390"/>
    <w:rsid w:val="008A1A69"/>
    <w:rsid w:val="008A7F3C"/>
    <w:rsid w:val="008B4CD9"/>
    <w:rsid w:val="008C2F60"/>
    <w:rsid w:val="008D1AED"/>
    <w:rsid w:val="008D2312"/>
    <w:rsid w:val="008D4C78"/>
    <w:rsid w:val="008D4C9C"/>
    <w:rsid w:val="008D63C6"/>
    <w:rsid w:val="008D76BA"/>
    <w:rsid w:val="008E1676"/>
    <w:rsid w:val="008E3DE8"/>
    <w:rsid w:val="008E458D"/>
    <w:rsid w:val="008E475C"/>
    <w:rsid w:val="008E607B"/>
    <w:rsid w:val="008E6633"/>
    <w:rsid w:val="008F0F75"/>
    <w:rsid w:val="008F3E09"/>
    <w:rsid w:val="008F47D0"/>
    <w:rsid w:val="00902E0A"/>
    <w:rsid w:val="0090603E"/>
    <w:rsid w:val="009068A0"/>
    <w:rsid w:val="009072BD"/>
    <w:rsid w:val="00910499"/>
    <w:rsid w:val="0091199D"/>
    <w:rsid w:val="009156CF"/>
    <w:rsid w:val="00923442"/>
    <w:rsid w:val="00924A77"/>
    <w:rsid w:val="00925081"/>
    <w:rsid w:val="00933B3A"/>
    <w:rsid w:val="00935143"/>
    <w:rsid w:val="009354BA"/>
    <w:rsid w:val="00937D1C"/>
    <w:rsid w:val="009407C9"/>
    <w:rsid w:val="00943C3D"/>
    <w:rsid w:val="00943F06"/>
    <w:rsid w:val="00944977"/>
    <w:rsid w:val="0094750C"/>
    <w:rsid w:val="00950BED"/>
    <w:rsid w:val="00951E9E"/>
    <w:rsid w:val="00953BF3"/>
    <w:rsid w:val="00954D5D"/>
    <w:rsid w:val="00960B55"/>
    <w:rsid w:val="00962F5C"/>
    <w:rsid w:val="009657DA"/>
    <w:rsid w:val="00966CB1"/>
    <w:rsid w:val="00966E1C"/>
    <w:rsid w:val="009675D3"/>
    <w:rsid w:val="00971DA1"/>
    <w:rsid w:val="00972E16"/>
    <w:rsid w:val="009759BE"/>
    <w:rsid w:val="0097687E"/>
    <w:rsid w:val="009768E0"/>
    <w:rsid w:val="00977249"/>
    <w:rsid w:val="009802C0"/>
    <w:rsid w:val="0098218F"/>
    <w:rsid w:val="009823F3"/>
    <w:rsid w:val="00985673"/>
    <w:rsid w:val="00986450"/>
    <w:rsid w:val="00996913"/>
    <w:rsid w:val="009A0062"/>
    <w:rsid w:val="009A282E"/>
    <w:rsid w:val="009A2C3B"/>
    <w:rsid w:val="009A3922"/>
    <w:rsid w:val="009A5809"/>
    <w:rsid w:val="009A69AB"/>
    <w:rsid w:val="009A7F63"/>
    <w:rsid w:val="009B2E5D"/>
    <w:rsid w:val="009B3ED0"/>
    <w:rsid w:val="009B60BA"/>
    <w:rsid w:val="009C01B7"/>
    <w:rsid w:val="009C3F9B"/>
    <w:rsid w:val="009C5AAA"/>
    <w:rsid w:val="009C79A6"/>
    <w:rsid w:val="009C7DEC"/>
    <w:rsid w:val="009D4C29"/>
    <w:rsid w:val="009D4F6E"/>
    <w:rsid w:val="009D68AA"/>
    <w:rsid w:val="009E1802"/>
    <w:rsid w:val="009E292B"/>
    <w:rsid w:val="009E3ADB"/>
    <w:rsid w:val="009E3D4C"/>
    <w:rsid w:val="009E7A6C"/>
    <w:rsid w:val="009F03B2"/>
    <w:rsid w:val="009F0EF2"/>
    <w:rsid w:val="009F1416"/>
    <w:rsid w:val="009F3871"/>
    <w:rsid w:val="009F3DFD"/>
    <w:rsid w:val="009F4701"/>
    <w:rsid w:val="009F6055"/>
    <w:rsid w:val="009F60CB"/>
    <w:rsid w:val="00A02E73"/>
    <w:rsid w:val="00A03118"/>
    <w:rsid w:val="00A04601"/>
    <w:rsid w:val="00A04806"/>
    <w:rsid w:val="00A05716"/>
    <w:rsid w:val="00A06ACE"/>
    <w:rsid w:val="00A0700C"/>
    <w:rsid w:val="00A070A1"/>
    <w:rsid w:val="00A15588"/>
    <w:rsid w:val="00A16AA0"/>
    <w:rsid w:val="00A171D3"/>
    <w:rsid w:val="00A17C3C"/>
    <w:rsid w:val="00A21768"/>
    <w:rsid w:val="00A21A9F"/>
    <w:rsid w:val="00A21B25"/>
    <w:rsid w:val="00A26D8A"/>
    <w:rsid w:val="00A270B2"/>
    <w:rsid w:val="00A27764"/>
    <w:rsid w:val="00A27B72"/>
    <w:rsid w:val="00A27BBE"/>
    <w:rsid w:val="00A31060"/>
    <w:rsid w:val="00A31E4F"/>
    <w:rsid w:val="00A331AE"/>
    <w:rsid w:val="00A33395"/>
    <w:rsid w:val="00A34F7F"/>
    <w:rsid w:val="00A35B1C"/>
    <w:rsid w:val="00A412A7"/>
    <w:rsid w:val="00A42B41"/>
    <w:rsid w:val="00A42FC2"/>
    <w:rsid w:val="00A462B5"/>
    <w:rsid w:val="00A52B71"/>
    <w:rsid w:val="00A53612"/>
    <w:rsid w:val="00A57985"/>
    <w:rsid w:val="00A6180D"/>
    <w:rsid w:val="00A62EF0"/>
    <w:rsid w:val="00A65F32"/>
    <w:rsid w:val="00A71319"/>
    <w:rsid w:val="00A73594"/>
    <w:rsid w:val="00A82B02"/>
    <w:rsid w:val="00A867C0"/>
    <w:rsid w:val="00A925EC"/>
    <w:rsid w:val="00A944F4"/>
    <w:rsid w:val="00AA3147"/>
    <w:rsid w:val="00AA344F"/>
    <w:rsid w:val="00AA3B21"/>
    <w:rsid w:val="00AA7E96"/>
    <w:rsid w:val="00AB0C57"/>
    <w:rsid w:val="00AB3951"/>
    <w:rsid w:val="00AB4891"/>
    <w:rsid w:val="00AB4F77"/>
    <w:rsid w:val="00AB5AEF"/>
    <w:rsid w:val="00AB78DE"/>
    <w:rsid w:val="00AB7AB5"/>
    <w:rsid w:val="00AC3711"/>
    <w:rsid w:val="00AD13C8"/>
    <w:rsid w:val="00AD4BE1"/>
    <w:rsid w:val="00AD4C0B"/>
    <w:rsid w:val="00AD5382"/>
    <w:rsid w:val="00AD6D5C"/>
    <w:rsid w:val="00AD7A57"/>
    <w:rsid w:val="00AE23A5"/>
    <w:rsid w:val="00AE550B"/>
    <w:rsid w:val="00AE6587"/>
    <w:rsid w:val="00AE67B2"/>
    <w:rsid w:val="00AF08CB"/>
    <w:rsid w:val="00AF0C01"/>
    <w:rsid w:val="00AF48A3"/>
    <w:rsid w:val="00AF4AED"/>
    <w:rsid w:val="00AF5142"/>
    <w:rsid w:val="00B038A3"/>
    <w:rsid w:val="00B065FF"/>
    <w:rsid w:val="00B06CF3"/>
    <w:rsid w:val="00B07B30"/>
    <w:rsid w:val="00B10E5F"/>
    <w:rsid w:val="00B12B05"/>
    <w:rsid w:val="00B15137"/>
    <w:rsid w:val="00B15BFC"/>
    <w:rsid w:val="00B246D9"/>
    <w:rsid w:val="00B25FFD"/>
    <w:rsid w:val="00B2681E"/>
    <w:rsid w:val="00B30485"/>
    <w:rsid w:val="00B31604"/>
    <w:rsid w:val="00B32D84"/>
    <w:rsid w:val="00B34449"/>
    <w:rsid w:val="00B347D6"/>
    <w:rsid w:val="00B34E49"/>
    <w:rsid w:val="00B353AD"/>
    <w:rsid w:val="00B4324D"/>
    <w:rsid w:val="00B449D2"/>
    <w:rsid w:val="00B451CF"/>
    <w:rsid w:val="00B453EE"/>
    <w:rsid w:val="00B46680"/>
    <w:rsid w:val="00B467A4"/>
    <w:rsid w:val="00B474F1"/>
    <w:rsid w:val="00B50826"/>
    <w:rsid w:val="00B52AC4"/>
    <w:rsid w:val="00B559DA"/>
    <w:rsid w:val="00B56047"/>
    <w:rsid w:val="00B5643E"/>
    <w:rsid w:val="00B57665"/>
    <w:rsid w:val="00B6696F"/>
    <w:rsid w:val="00B6698E"/>
    <w:rsid w:val="00B67DA6"/>
    <w:rsid w:val="00B7056B"/>
    <w:rsid w:val="00B7072D"/>
    <w:rsid w:val="00B71A14"/>
    <w:rsid w:val="00B7286B"/>
    <w:rsid w:val="00B72E48"/>
    <w:rsid w:val="00B731F6"/>
    <w:rsid w:val="00B73673"/>
    <w:rsid w:val="00B739B3"/>
    <w:rsid w:val="00B748E6"/>
    <w:rsid w:val="00B81854"/>
    <w:rsid w:val="00B87541"/>
    <w:rsid w:val="00B903F8"/>
    <w:rsid w:val="00B9659B"/>
    <w:rsid w:val="00BA1A28"/>
    <w:rsid w:val="00BA5CCB"/>
    <w:rsid w:val="00BB2773"/>
    <w:rsid w:val="00BB2821"/>
    <w:rsid w:val="00BB2F67"/>
    <w:rsid w:val="00BB4044"/>
    <w:rsid w:val="00BB7018"/>
    <w:rsid w:val="00BC00AE"/>
    <w:rsid w:val="00BC23AE"/>
    <w:rsid w:val="00BC29A6"/>
    <w:rsid w:val="00BD1216"/>
    <w:rsid w:val="00BD2BCA"/>
    <w:rsid w:val="00BD4165"/>
    <w:rsid w:val="00BD4828"/>
    <w:rsid w:val="00BD76D0"/>
    <w:rsid w:val="00BD7FDB"/>
    <w:rsid w:val="00BE1EDD"/>
    <w:rsid w:val="00BE296D"/>
    <w:rsid w:val="00BE2974"/>
    <w:rsid w:val="00BE7A41"/>
    <w:rsid w:val="00BF0E86"/>
    <w:rsid w:val="00BF4450"/>
    <w:rsid w:val="00BF4C5F"/>
    <w:rsid w:val="00BF653A"/>
    <w:rsid w:val="00C0184F"/>
    <w:rsid w:val="00C0322A"/>
    <w:rsid w:val="00C041BE"/>
    <w:rsid w:val="00C04D69"/>
    <w:rsid w:val="00C07508"/>
    <w:rsid w:val="00C07515"/>
    <w:rsid w:val="00C10764"/>
    <w:rsid w:val="00C139A1"/>
    <w:rsid w:val="00C14AAD"/>
    <w:rsid w:val="00C14B59"/>
    <w:rsid w:val="00C170ED"/>
    <w:rsid w:val="00C17EBA"/>
    <w:rsid w:val="00C20C30"/>
    <w:rsid w:val="00C21425"/>
    <w:rsid w:val="00C22255"/>
    <w:rsid w:val="00C22E40"/>
    <w:rsid w:val="00C22EAD"/>
    <w:rsid w:val="00C23404"/>
    <w:rsid w:val="00C23BAF"/>
    <w:rsid w:val="00C23C1B"/>
    <w:rsid w:val="00C256B7"/>
    <w:rsid w:val="00C27122"/>
    <w:rsid w:val="00C30B84"/>
    <w:rsid w:val="00C323C0"/>
    <w:rsid w:val="00C32777"/>
    <w:rsid w:val="00C337F1"/>
    <w:rsid w:val="00C36FE5"/>
    <w:rsid w:val="00C37A68"/>
    <w:rsid w:val="00C4262B"/>
    <w:rsid w:val="00C44383"/>
    <w:rsid w:val="00C46323"/>
    <w:rsid w:val="00C5058B"/>
    <w:rsid w:val="00C5168C"/>
    <w:rsid w:val="00C529A5"/>
    <w:rsid w:val="00C57065"/>
    <w:rsid w:val="00C57370"/>
    <w:rsid w:val="00C639CF"/>
    <w:rsid w:val="00C64273"/>
    <w:rsid w:val="00C65CFE"/>
    <w:rsid w:val="00C703ED"/>
    <w:rsid w:val="00C707D4"/>
    <w:rsid w:val="00C70B8C"/>
    <w:rsid w:val="00C72088"/>
    <w:rsid w:val="00C75779"/>
    <w:rsid w:val="00C767A9"/>
    <w:rsid w:val="00C77577"/>
    <w:rsid w:val="00C80B96"/>
    <w:rsid w:val="00C80E9D"/>
    <w:rsid w:val="00C813EF"/>
    <w:rsid w:val="00C814AB"/>
    <w:rsid w:val="00C81855"/>
    <w:rsid w:val="00C82F54"/>
    <w:rsid w:val="00C93142"/>
    <w:rsid w:val="00C939F9"/>
    <w:rsid w:val="00CA0CBB"/>
    <w:rsid w:val="00CA19B1"/>
    <w:rsid w:val="00CB0CFF"/>
    <w:rsid w:val="00CB16DF"/>
    <w:rsid w:val="00CB3C21"/>
    <w:rsid w:val="00CB591F"/>
    <w:rsid w:val="00CB7718"/>
    <w:rsid w:val="00CC07BA"/>
    <w:rsid w:val="00CC30D8"/>
    <w:rsid w:val="00CC70A4"/>
    <w:rsid w:val="00CD0C99"/>
    <w:rsid w:val="00CD6A8B"/>
    <w:rsid w:val="00CE25D7"/>
    <w:rsid w:val="00CE27F9"/>
    <w:rsid w:val="00CE4C9F"/>
    <w:rsid w:val="00CE58BA"/>
    <w:rsid w:val="00CE59FD"/>
    <w:rsid w:val="00CE6AC7"/>
    <w:rsid w:val="00CE717F"/>
    <w:rsid w:val="00CF1395"/>
    <w:rsid w:val="00CF280F"/>
    <w:rsid w:val="00CF3D8D"/>
    <w:rsid w:val="00CF4733"/>
    <w:rsid w:val="00CF53EE"/>
    <w:rsid w:val="00CF77C1"/>
    <w:rsid w:val="00D01339"/>
    <w:rsid w:val="00D020B4"/>
    <w:rsid w:val="00D025AD"/>
    <w:rsid w:val="00D05616"/>
    <w:rsid w:val="00D07139"/>
    <w:rsid w:val="00D07784"/>
    <w:rsid w:val="00D10C33"/>
    <w:rsid w:val="00D16298"/>
    <w:rsid w:val="00D163D1"/>
    <w:rsid w:val="00D1651C"/>
    <w:rsid w:val="00D17C87"/>
    <w:rsid w:val="00D20311"/>
    <w:rsid w:val="00D20D59"/>
    <w:rsid w:val="00D27634"/>
    <w:rsid w:val="00D31051"/>
    <w:rsid w:val="00D313F7"/>
    <w:rsid w:val="00D32401"/>
    <w:rsid w:val="00D32983"/>
    <w:rsid w:val="00D32E1E"/>
    <w:rsid w:val="00D34C91"/>
    <w:rsid w:val="00D36B7D"/>
    <w:rsid w:val="00D36DD9"/>
    <w:rsid w:val="00D37C2D"/>
    <w:rsid w:val="00D44195"/>
    <w:rsid w:val="00D442A6"/>
    <w:rsid w:val="00D50376"/>
    <w:rsid w:val="00D51E30"/>
    <w:rsid w:val="00D53DA2"/>
    <w:rsid w:val="00D549B2"/>
    <w:rsid w:val="00D55AE2"/>
    <w:rsid w:val="00D55D39"/>
    <w:rsid w:val="00D55DED"/>
    <w:rsid w:val="00D56BA7"/>
    <w:rsid w:val="00D57A96"/>
    <w:rsid w:val="00D57FC5"/>
    <w:rsid w:val="00D61EBF"/>
    <w:rsid w:val="00D63210"/>
    <w:rsid w:val="00D65A52"/>
    <w:rsid w:val="00D65FEB"/>
    <w:rsid w:val="00D66BED"/>
    <w:rsid w:val="00D67210"/>
    <w:rsid w:val="00D74598"/>
    <w:rsid w:val="00D745CE"/>
    <w:rsid w:val="00D75D72"/>
    <w:rsid w:val="00D76B03"/>
    <w:rsid w:val="00D76B38"/>
    <w:rsid w:val="00D82C48"/>
    <w:rsid w:val="00D835E5"/>
    <w:rsid w:val="00D86E38"/>
    <w:rsid w:val="00D92513"/>
    <w:rsid w:val="00D93B06"/>
    <w:rsid w:val="00D93CD8"/>
    <w:rsid w:val="00D9706F"/>
    <w:rsid w:val="00D975ED"/>
    <w:rsid w:val="00DA2FC2"/>
    <w:rsid w:val="00DA4350"/>
    <w:rsid w:val="00DA6DA3"/>
    <w:rsid w:val="00DA739A"/>
    <w:rsid w:val="00DA750D"/>
    <w:rsid w:val="00DB21B1"/>
    <w:rsid w:val="00DB40C2"/>
    <w:rsid w:val="00DB5BD3"/>
    <w:rsid w:val="00DB7623"/>
    <w:rsid w:val="00DC1814"/>
    <w:rsid w:val="00DC1D53"/>
    <w:rsid w:val="00DC2A6F"/>
    <w:rsid w:val="00DC3881"/>
    <w:rsid w:val="00DC4CFA"/>
    <w:rsid w:val="00DD2AC2"/>
    <w:rsid w:val="00DD4AD3"/>
    <w:rsid w:val="00DD7A6F"/>
    <w:rsid w:val="00DE08D4"/>
    <w:rsid w:val="00DE1D8A"/>
    <w:rsid w:val="00DE5CCA"/>
    <w:rsid w:val="00DE66ED"/>
    <w:rsid w:val="00DE6996"/>
    <w:rsid w:val="00DF0F4A"/>
    <w:rsid w:val="00E02333"/>
    <w:rsid w:val="00E03B1A"/>
    <w:rsid w:val="00E05C65"/>
    <w:rsid w:val="00E076B9"/>
    <w:rsid w:val="00E07D1F"/>
    <w:rsid w:val="00E11544"/>
    <w:rsid w:val="00E11CF0"/>
    <w:rsid w:val="00E136A2"/>
    <w:rsid w:val="00E13EDA"/>
    <w:rsid w:val="00E15C25"/>
    <w:rsid w:val="00E213DA"/>
    <w:rsid w:val="00E24412"/>
    <w:rsid w:val="00E25F55"/>
    <w:rsid w:val="00E31D57"/>
    <w:rsid w:val="00E33B37"/>
    <w:rsid w:val="00E36B42"/>
    <w:rsid w:val="00E402AC"/>
    <w:rsid w:val="00E41016"/>
    <w:rsid w:val="00E423C3"/>
    <w:rsid w:val="00E428C4"/>
    <w:rsid w:val="00E42E59"/>
    <w:rsid w:val="00E447E4"/>
    <w:rsid w:val="00E458BE"/>
    <w:rsid w:val="00E46676"/>
    <w:rsid w:val="00E47820"/>
    <w:rsid w:val="00E50BA3"/>
    <w:rsid w:val="00E516BF"/>
    <w:rsid w:val="00E5175C"/>
    <w:rsid w:val="00E51F4D"/>
    <w:rsid w:val="00E60800"/>
    <w:rsid w:val="00E61635"/>
    <w:rsid w:val="00E61B64"/>
    <w:rsid w:val="00E64F3A"/>
    <w:rsid w:val="00E66041"/>
    <w:rsid w:val="00E6613A"/>
    <w:rsid w:val="00E71449"/>
    <w:rsid w:val="00E720F0"/>
    <w:rsid w:val="00E7264D"/>
    <w:rsid w:val="00E741F6"/>
    <w:rsid w:val="00E746A7"/>
    <w:rsid w:val="00E7481F"/>
    <w:rsid w:val="00E75FFC"/>
    <w:rsid w:val="00E763AC"/>
    <w:rsid w:val="00E803A9"/>
    <w:rsid w:val="00E83873"/>
    <w:rsid w:val="00E85495"/>
    <w:rsid w:val="00E91C25"/>
    <w:rsid w:val="00E95038"/>
    <w:rsid w:val="00E95242"/>
    <w:rsid w:val="00E968BC"/>
    <w:rsid w:val="00EA27F0"/>
    <w:rsid w:val="00EA3280"/>
    <w:rsid w:val="00EA7F9C"/>
    <w:rsid w:val="00EB1901"/>
    <w:rsid w:val="00EB2082"/>
    <w:rsid w:val="00EB4D17"/>
    <w:rsid w:val="00EB6E69"/>
    <w:rsid w:val="00EC09BE"/>
    <w:rsid w:val="00EC0C5D"/>
    <w:rsid w:val="00EC0F01"/>
    <w:rsid w:val="00EC1970"/>
    <w:rsid w:val="00EC3927"/>
    <w:rsid w:val="00EC42EE"/>
    <w:rsid w:val="00EC5CCE"/>
    <w:rsid w:val="00EC6D04"/>
    <w:rsid w:val="00EC7CC4"/>
    <w:rsid w:val="00ED39C2"/>
    <w:rsid w:val="00ED469F"/>
    <w:rsid w:val="00ED585D"/>
    <w:rsid w:val="00EE07EB"/>
    <w:rsid w:val="00EE1041"/>
    <w:rsid w:val="00EE334C"/>
    <w:rsid w:val="00EE355E"/>
    <w:rsid w:val="00EE5476"/>
    <w:rsid w:val="00EF4EE8"/>
    <w:rsid w:val="00EF64A7"/>
    <w:rsid w:val="00EF711C"/>
    <w:rsid w:val="00F001F5"/>
    <w:rsid w:val="00F0171F"/>
    <w:rsid w:val="00F02FEB"/>
    <w:rsid w:val="00F077CB"/>
    <w:rsid w:val="00F07ED9"/>
    <w:rsid w:val="00F108D0"/>
    <w:rsid w:val="00F24BF2"/>
    <w:rsid w:val="00F26967"/>
    <w:rsid w:val="00F31D40"/>
    <w:rsid w:val="00F34783"/>
    <w:rsid w:val="00F36EF0"/>
    <w:rsid w:val="00F37656"/>
    <w:rsid w:val="00F37F9C"/>
    <w:rsid w:val="00F410CE"/>
    <w:rsid w:val="00F41AF1"/>
    <w:rsid w:val="00F4315C"/>
    <w:rsid w:val="00F43538"/>
    <w:rsid w:val="00F45B00"/>
    <w:rsid w:val="00F53365"/>
    <w:rsid w:val="00F54728"/>
    <w:rsid w:val="00F560CE"/>
    <w:rsid w:val="00F5689E"/>
    <w:rsid w:val="00F600AA"/>
    <w:rsid w:val="00F62443"/>
    <w:rsid w:val="00F6270A"/>
    <w:rsid w:val="00F62F28"/>
    <w:rsid w:val="00F645EB"/>
    <w:rsid w:val="00F70728"/>
    <w:rsid w:val="00F74498"/>
    <w:rsid w:val="00F75DEE"/>
    <w:rsid w:val="00F774CF"/>
    <w:rsid w:val="00F802A0"/>
    <w:rsid w:val="00F80CD3"/>
    <w:rsid w:val="00F83A1F"/>
    <w:rsid w:val="00F844DD"/>
    <w:rsid w:val="00F85773"/>
    <w:rsid w:val="00F92BD5"/>
    <w:rsid w:val="00F92E61"/>
    <w:rsid w:val="00F95660"/>
    <w:rsid w:val="00F95679"/>
    <w:rsid w:val="00F95DEA"/>
    <w:rsid w:val="00F97485"/>
    <w:rsid w:val="00F97B51"/>
    <w:rsid w:val="00FA04FA"/>
    <w:rsid w:val="00FA2127"/>
    <w:rsid w:val="00FA36ED"/>
    <w:rsid w:val="00FA4158"/>
    <w:rsid w:val="00FA640B"/>
    <w:rsid w:val="00FA6C5D"/>
    <w:rsid w:val="00FA72B8"/>
    <w:rsid w:val="00FB27CF"/>
    <w:rsid w:val="00FB4976"/>
    <w:rsid w:val="00FB52E7"/>
    <w:rsid w:val="00FB6C4C"/>
    <w:rsid w:val="00FB79DA"/>
    <w:rsid w:val="00FC14B5"/>
    <w:rsid w:val="00FC2ACF"/>
    <w:rsid w:val="00FC6052"/>
    <w:rsid w:val="00FC60E7"/>
    <w:rsid w:val="00FC761E"/>
    <w:rsid w:val="00FC7B2F"/>
    <w:rsid w:val="00FD05DF"/>
    <w:rsid w:val="00FD3AB1"/>
    <w:rsid w:val="00FD50A1"/>
    <w:rsid w:val="00FD5497"/>
    <w:rsid w:val="00FD6FCA"/>
    <w:rsid w:val="00FE368E"/>
    <w:rsid w:val="00FE520F"/>
    <w:rsid w:val="00FE6938"/>
    <w:rsid w:val="00FE71F9"/>
    <w:rsid w:val="00FE72A5"/>
    <w:rsid w:val="00FF0EBB"/>
    <w:rsid w:val="00FF1A4B"/>
    <w:rsid w:val="00FF1CC0"/>
    <w:rsid w:val="00FF48FD"/>
    <w:rsid w:val="00FF58A7"/>
    <w:rsid w:val="00FF5AB4"/>
    <w:rsid w:val="00FF5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D8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480" w:lineRule="auto"/>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CBB"/>
    <w:pPr>
      <w:spacing w:before="0" w:line="240" w:lineRule="auto"/>
      <w:ind w:left="360"/>
    </w:pPr>
    <w:rPr>
      <w:rFonts w:ascii="Times New Roman" w:hAnsi="Times New Roman"/>
      <w:sz w:val="24"/>
    </w:rPr>
  </w:style>
  <w:style w:type="paragraph" w:styleId="Heading1">
    <w:name w:val="heading 1"/>
    <w:basedOn w:val="Normal"/>
    <w:next w:val="Normal"/>
    <w:link w:val="Heading1Char"/>
    <w:autoRedefine/>
    <w:uiPriority w:val="9"/>
    <w:qFormat/>
    <w:rsid w:val="003F7543"/>
    <w:pPr>
      <w:keepNext/>
      <w:keepLines/>
      <w:numPr>
        <w:numId w:val="55"/>
      </w:numPr>
      <w:spacing w:before="120"/>
      <w:jc w:val="center"/>
      <w:outlineLvl w:val="0"/>
    </w:pPr>
    <w:rPr>
      <w:rFonts w:eastAsiaTheme="majorEastAsia" w:cstheme="majorBidi"/>
      <w:b/>
      <w:bCs/>
      <w:szCs w:val="24"/>
    </w:rPr>
  </w:style>
  <w:style w:type="paragraph" w:styleId="Heading2">
    <w:name w:val="heading 2"/>
    <w:basedOn w:val="Normal"/>
    <w:next w:val="Normal"/>
    <w:link w:val="Heading2Char"/>
    <w:autoRedefine/>
    <w:uiPriority w:val="9"/>
    <w:unhideWhenUsed/>
    <w:qFormat/>
    <w:rsid w:val="004B1D06"/>
    <w:pPr>
      <w:keepNext/>
      <w:keepLines/>
      <w:tabs>
        <w:tab w:val="left" w:pos="-1800"/>
      </w:tabs>
      <w:spacing w:before="120"/>
      <w:ind w:left="0"/>
      <w:outlineLvl w:val="1"/>
    </w:pPr>
    <w:rPr>
      <w:rFonts w:eastAsiaTheme="majorEastAsia" w:cs="Calibri"/>
      <w:b/>
      <w:bCs/>
      <w:szCs w:val="24"/>
      <w:lang w:eastAsia="ja-JP"/>
    </w:rPr>
  </w:style>
  <w:style w:type="paragraph" w:styleId="Heading3">
    <w:name w:val="heading 3"/>
    <w:basedOn w:val="Normal"/>
    <w:link w:val="Heading3Char"/>
    <w:autoRedefine/>
    <w:uiPriority w:val="9"/>
    <w:unhideWhenUsed/>
    <w:qFormat/>
    <w:rsid w:val="00C46323"/>
    <w:pPr>
      <w:keepNext/>
      <w:keepLines/>
      <w:tabs>
        <w:tab w:val="left" w:pos="-1620"/>
      </w:tabs>
      <w:spacing w:before="200" w:after="0"/>
      <w:ind w:left="0"/>
      <w:outlineLvl w:val="2"/>
    </w:pPr>
    <w:rPr>
      <w:rFonts w:eastAsiaTheme="majorEastAsia" w:cstheme="majorBidi"/>
      <w:b/>
      <w:bCs/>
      <w:szCs w:val="24"/>
    </w:rPr>
  </w:style>
  <w:style w:type="paragraph" w:styleId="Heading4">
    <w:name w:val="heading 4"/>
    <w:basedOn w:val="Heading3"/>
    <w:next w:val="Normal"/>
    <w:link w:val="Heading4Char"/>
    <w:uiPriority w:val="9"/>
    <w:unhideWhenUsed/>
    <w:qFormat/>
    <w:rsid w:val="00861BB2"/>
    <w:pPr>
      <w:outlineLvl w:val="3"/>
    </w:pPr>
    <w:rPr>
      <w:bCs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74E39"/>
    <w:pPr>
      <w:contextualSpacing/>
    </w:pPr>
  </w:style>
  <w:style w:type="character" w:customStyle="1" w:styleId="Heading1Char">
    <w:name w:val="Heading 1 Char"/>
    <w:basedOn w:val="DefaultParagraphFont"/>
    <w:link w:val="Heading1"/>
    <w:uiPriority w:val="9"/>
    <w:rsid w:val="003F7543"/>
    <w:rPr>
      <w:rFonts w:ascii="Times New Roman" w:eastAsiaTheme="majorEastAsia" w:hAnsi="Times New Roman" w:cstheme="majorBidi"/>
      <w:b/>
      <w:bCs/>
      <w:sz w:val="24"/>
      <w:szCs w:val="24"/>
    </w:rPr>
  </w:style>
  <w:style w:type="paragraph" w:styleId="TOCHeading">
    <w:name w:val="TOC Heading"/>
    <w:basedOn w:val="TOC1"/>
    <w:next w:val="Normal"/>
    <w:uiPriority w:val="39"/>
    <w:unhideWhenUsed/>
    <w:qFormat/>
    <w:rsid w:val="00153E88"/>
    <w:pPr>
      <w:jc w:val="center"/>
    </w:pPr>
    <w:rPr>
      <w:b/>
      <w:sz w:val="44"/>
      <w:lang w:eastAsia="ja-JP"/>
    </w:rPr>
  </w:style>
  <w:style w:type="paragraph" w:styleId="BalloonText">
    <w:name w:val="Balloon Text"/>
    <w:basedOn w:val="Normal"/>
    <w:link w:val="BalloonTextChar"/>
    <w:uiPriority w:val="99"/>
    <w:semiHidden/>
    <w:unhideWhenUsed/>
    <w:rsid w:val="00C23B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BAF"/>
    <w:rPr>
      <w:rFonts w:ascii="Tahoma" w:hAnsi="Tahoma" w:cs="Tahoma"/>
      <w:sz w:val="16"/>
      <w:szCs w:val="16"/>
    </w:rPr>
  </w:style>
  <w:style w:type="paragraph" w:styleId="TOC1">
    <w:name w:val="toc 1"/>
    <w:basedOn w:val="Normal"/>
    <w:next w:val="Normal"/>
    <w:autoRedefine/>
    <w:uiPriority w:val="39"/>
    <w:unhideWhenUsed/>
    <w:rsid w:val="006F6658"/>
    <w:pPr>
      <w:tabs>
        <w:tab w:val="left" w:pos="720"/>
        <w:tab w:val="left" w:pos="880"/>
        <w:tab w:val="right" w:leader="dot" w:pos="9350"/>
      </w:tabs>
      <w:spacing w:after="0"/>
      <w:ind w:left="180"/>
    </w:pPr>
  </w:style>
  <w:style w:type="character" w:styleId="Hyperlink">
    <w:name w:val="Hyperlink"/>
    <w:basedOn w:val="DefaultParagraphFont"/>
    <w:uiPriority w:val="99"/>
    <w:unhideWhenUsed/>
    <w:rsid w:val="00C23BAF"/>
    <w:rPr>
      <w:color w:val="0000FF" w:themeColor="hyperlink"/>
      <w:u w:val="single"/>
    </w:rPr>
  </w:style>
  <w:style w:type="paragraph" w:styleId="Title">
    <w:name w:val="Title"/>
    <w:basedOn w:val="Normal"/>
    <w:next w:val="Normal"/>
    <w:link w:val="TitleChar"/>
    <w:uiPriority w:val="10"/>
    <w:qFormat/>
    <w:rsid w:val="00153E88"/>
    <w:pPr>
      <w:pBdr>
        <w:bottom w:val="single" w:sz="8" w:space="4" w:color="4F81BD" w:themeColor="accent1"/>
      </w:pBdr>
      <w:jc w:val="center"/>
    </w:pPr>
    <w:rPr>
      <w:rFonts w:eastAsiaTheme="majorEastAsia" w:cstheme="majorBidi"/>
      <w:b/>
      <w:spacing w:val="5"/>
      <w:kern w:val="28"/>
      <w:sz w:val="44"/>
      <w:szCs w:val="52"/>
    </w:rPr>
  </w:style>
  <w:style w:type="character" w:customStyle="1" w:styleId="TitleChar">
    <w:name w:val="Title Char"/>
    <w:basedOn w:val="DefaultParagraphFont"/>
    <w:link w:val="Title"/>
    <w:uiPriority w:val="10"/>
    <w:rsid w:val="00153E88"/>
    <w:rPr>
      <w:rFonts w:ascii="Times New Roman" w:eastAsiaTheme="majorEastAsia" w:hAnsi="Times New Roman" w:cstheme="majorBidi"/>
      <w:b/>
      <w:spacing w:val="5"/>
      <w:kern w:val="28"/>
      <w:sz w:val="44"/>
      <w:szCs w:val="52"/>
    </w:rPr>
  </w:style>
  <w:style w:type="character" w:styleId="Strong">
    <w:name w:val="Strong"/>
    <w:basedOn w:val="DefaultParagraphFont"/>
    <w:uiPriority w:val="22"/>
    <w:qFormat/>
    <w:rsid w:val="00120831"/>
  </w:style>
  <w:style w:type="character" w:styleId="Emphasis">
    <w:name w:val="Emphasis"/>
    <w:basedOn w:val="DefaultParagraphFont"/>
    <w:uiPriority w:val="99"/>
    <w:qFormat/>
    <w:rsid w:val="0054195A"/>
    <w:rPr>
      <w:i/>
      <w:iCs/>
    </w:rPr>
  </w:style>
  <w:style w:type="paragraph" w:styleId="Header">
    <w:name w:val="header"/>
    <w:basedOn w:val="Normal"/>
    <w:link w:val="HeaderChar"/>
    <w:uiPriority w:val="99"/>
    <w:unhideWhenUsed/>
    <w:rsid w:val="006C3040"/>
    <w:pPr>
      <w:tabs>
        <w:tab w:val="center" w:pos="4680"/>
        <w:tab w:val="right" w:pos="9360"/>
      </w:tabs>
      <w:spacing w:after="0"/>
    </w:pPr>
  </w:style>
  <w:style w:type="character" w:customStyle="1" w:styleId="HeaderChar">
    <w:name w:val="Header Char"/>
    <w:basedOn w:val="DefaultParagraphFont"/>
    <w:link w:val="Header"/>
    <w:uiPriority w:val="99"/>
    <w:rsid w:val="006C3040"/>
  </w:style>
  <w:style w:type="paragraph" w:styleId="Footer">
    <w:name w:val="footer"/>
    <w:basedOn w:val="Normal"/>
    <w:link w:val="FooterChar"/>
    <w:uiPriority w:val="99"/>
    <w:unhideWhenUsed/>
    <w:rsid w:val="006C3040"/>
    <w:pPr>
      <w:tabs>
        <w:tab w:val="center" w:pos="4680"/>
        <w:tab w:val="right" w:pos="9360"/>
      </w:tabs>
      <w:spacing w:after="0"/>
    </w:pPr>
  </w:style>
  <w:style w:type="character" w:customStyle="1" w:styleId="FooterChar">
    <w:name w:val="Footer Char"/>
    <w:basedOn w:val="DefaultParagraphFont"/>
    <w:link w:val="Footer"/>
    <w:uiPriority w:val="99"/>
    <w:rsid w:val="006C3040"/>
  </w:style>
  <w:style w:type="paragraph" w:styleId="ListBullet2">
    <w:name w:val="List Bullet 2"/>
    <w:basedOn w:val="Normal"/>
    <w:uiPriority w:val="99"/>
    <w:semiHidden/>
    <w:unhideWhenUsed/>
    <w:rsid w:val="00CE6AC7"/>
    <w:pPr>
      <w:contextualSpacing/>
    </w:pPr>
    <w:rPr>
      <w:rFonts w:eastAsia="Times New Roman" w:cs="Times New Roman"/>
      <w:sz w:val="20"/>
      <w:szCs w:val="20"/>
    </w:rPr>
  </w:style>
  <w:style w:type="character" w:customStyle="1" w:styleId="Heading2Char">
    <w:name w:val="Heading 2 Char"/>
    <w:basedOn w:val="DefaultParagraphFont"/>
    <w:link w:val="Heading2"/>
    <w:uiPriority w:val="9"/>
    <w:rsid w:val="004B1D06"/>
    <w:rPr>
      <w:rFonts w:ascii="Times New Roman" w:eastAsiaTheme="majorEastAsia" w:hAnsi="Times New Roman" w:cs="Calibri"/>
      <w:b/>
      <w:bCs/>
      <w:sz w:val="24"/>
      <w:szCs w:val="24"/>
      <w:lang w:eastAsia="ja-JP"/>
    </w:rPr>
  </w:style>
  <w:style w:type="paragraph" w:styleId="TOC2">
    <w:name w:val="toc 2"/>
    <w:basedOn w:val="Normal"/>
    <w:next w:val="Normal"/>
    <w:autoRedefine/>
    <w:uiPriority w:val="39"/>
    <w:unhideWhenUsed/>
    <w:rsid w:val="00951E9E"/>
    <w:pPr>
      <w:tabs>
        <w:tab w:val="left" w:pos="1260"/>
        <w:tab w:val="right" w:leader="dot" w:pos="9350"/>
      </w:tabs>
      <w:spacing w:after="0"/>
      <w:ind w:left="1440" w:hanging="720"/>
    </w:pPr>
  </w:style>
  <w:style w:type="paragraph" w:styleId="NormalWeb">
    <w:name w:val="Normal (Web)"/>
    <w:basedOn w:val="Normal"/>
    <w:unhideWhenUsed/>
    <w:rsid w:val="000B2956"/>
    <w:pPr>
      <w:spacing w:before="100" w:beforeAutospacing="1" w:after="100" w:afterAutospacing="1"/>
    </w:pPr>
    <w:rPr>
      <w:rFonts w:eastAsia="Times New Roman" w:cs="Times New Roman"/>
      <w:szCs w:val="24"/>
    </w:rPr>
  </w:style>
  <w:style w:type="character" w:styleId="FollowedHyperlink">
    <w:name w:val="FollowedHyperlink"/>
    <w:basedOn w:val="DefaultParagraphFont"/>
    <w:uiPriority w:val="99"/>
    <w:semiHidden/>
    <w:unhideWhenUsed/>
    <w:rsid w:val="002923E7"/>
    <w:rPr>
      <w:color w:val="800080" w:themeColor="followedHyperlink"/>
      <w:u w:val="single"/>
    </w:rPr>
  </w:style>
  <w:style w:type="paragraph" w:styleId="Caption">
    <w:name w:val="caption"/>
    <w:basedOn w:val="Normal"/>
    <w:next w:val="Normal"/>
    <w:uiPriority w:val="35"/>
    <w:unhideWhenUsed/>
    <w:qFormat/>
    <w:rsid w:val="00C4438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2229DE"/>
    <w:rPr>
      <w:sz w:val="16"/>
      <w:szCs w:val="16"/>
    </w:rPr>
  </w:style>
  <w:style w:type="paragraph" w:styleId="CommentText">
    <w:name w:val="annotation text"/>
    <w:basedOn w:val="Normal"/>
    <w:link w:val="CommentTextChar"/>
    <w:uiPriority w:val="99"/>
    <w:semiHidden/>
    <w:unhideWhenUsed/>
    <w:rsid w:val="002229DE"/>
    <w:rPr>
      <w:sz w:val="20"/>
      <w:szCs w:val="20"/>
    </w:rPr>
  </w:style>
  <w:style w:type="character" w:customStyle="1" w:styleId="CommentTextChar">
    <w:name w:val="Comment Text Char"/>
    <w:basedOn w:val="DefaultParagraphFont"/>
    <w:link w:val="CommentText"/>
    <w:uiPriority w:val="99"/>
    <w:semiHidden/>
    <w:rsid w:val="002229DE"/>
    <w:rPr>
      <w:sz w:val="20"/>
      <w:szCs w:val="20"/>
    </w:rPr>
  </w:style>
  <w:style w:type="paragraph" w:styleId="CommentSubject">
    <w:name w:val="annotation subject"/>
    <w:basedOn w:val="CommentText"/>
    <w:next w:val="CommentText"/>
    <w:link w:val="CommentSubjectChar"/>
    <w:uiPriority w:val="99"/>
    <w:semiHidden/>
    <w:unhideWhenUsed/>
    <w:rsid w:val="002229DE"/>
    <w:rPr>
      <w:b/>
      <w:bCs/>
    </w:rPr>
  </w:style>
  <w:style w:type="character" w:customStyle="1" w:styleId="CommentSubjectChar">
    <w:name w:val="Comment Subject Char"/>
    <w:basedOn w:val="CommentTextChar"/>
    <w:link w:val="CommentSubject"/>
    <w:uiPriority w:val="99"/>
    <w:semiHidden/>
    <w:rsid w:val="002229DE"/>
    <w:rPr>
      <w:b/>
      <w:bCs/>
      <w:sz w:val="20"/>
      <w:szCs w:val="20"/>
    </w:rPr>
  </w:style>
  <w:style w:type="character" w:styleId="LineNumber">
    <w:name w:val="line number"/>
    <w:basedOn w:val="DefaultParagraphFont"/>
    <w:uiPriority w:val="99"/>
    <w:semiHidden/>
    <w:unhideWhenUsed/>
    <w:rsid w:val="00944977"/>
  </w:style>
  <w:style w:type="character" w:customStyle="1" w:styleId="Heading3Char">
    <w:name w:val="Heading 3 Char"/>
    <w:basedOn w:val="DefaultParagraphFont"/>
    <w:link w:val="Heading3"/>
    <w:uiPriority w:val="9"/>
    <w:rsid w:val="00C46323"/>
    <w:rPr>
      <w:rFonts w:ascii="Times New Roman" w:eastAsiaTheme="majorEastAsia" w:hAnsi="Times New Roman" w:cstheme="majorBidi"/>
      <w:b/>
      <w:bCs/>
      <w:sz w:val="24"/>
      <w:szCs w:val="24"/>
    </w:rPr>
  </w:style>
  <w:style w:type="paragraph" w:styleId="NoSpacing">
    <w:name w:val="No Spacing"/>
    <w:uiPriority w:val="1"/>
    <w:qFormat/>
    <w:rsid w:val="00575685"/>
    <w:pPr>
      <w:spacing w:before="0" w:after="0" w:line="240" w:lineRule="auto"/>
      <w:ind w:left="360"/>
    </w:pPr>
    <w:rPr>
      <w:sz w:val="24"/>
    </w:rPr>
  </w:style>
  <w:style w:type="character" w:customStyle="1" w:styleId="apple-converted-space">
    <w:name w:val="apple-converted-space"/>
    <w:basedOn w:val="DefaultParagraphFont"/>
    <w:rsid w:val="005673DE"/>
  </w:style>
  <w:style w:type="paragraph" w:styleId="IntenseQuote">
    <w:name w:val="Intense Quote"/>
    <w:basedOn w:val="Normal"/>
    <w:next w:val="Normal"/>
    <w:link w:val="IntenseQuoteChar"/>
    <w:uiPriority w:val="30"/>
    <w:qFormat/>
    <w:rsid w:val="002D1389"/>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2D1389"/>
    <w:rPr>
      <w:b/>
      <w:bCs/>
      <w:i/>
      <w:iCs/>
      <w:sz w:val="24"/>
    </w:rPr>
  </w:style>
  <w:style w:type="paragraph" w:styleId="Revision">
    <w:name w:val="Revision"/>
    <w:hidden/>
    <w:uiPriority w:val="99"/>
    <w:semiHidden/>
    <w:rsid w:val="009A5809"/>
    <w:pPr>
      <w:spacing w:before="0" w:after="0" w:line="240" w:lineRule="auto"/>
      <w:ind w:left="0"/>
    </w:pPr>
    <w:rPr>
      <w:sz w:val="24"/>
    </w:rPr>
  </w:style>
  <w:style w:type="character" w:customStyle="1" w:styleId="Heading4Char">
    <w:name w:val="Heading 4 Char"/>
    <w:basedOn w:val="DefaultParagraphFont"/>
    <w:link w:val="Heading4"/>
    <w:uiPriority w:val="9"/>
    <w:rsid w:val="00861BB2"/>
    <w:rPr>
      <w:rFonts w:ascii="Times New Roman" w:eastAsiaTheme="majorEastAsia" w:hAnsi="Times New Roman" w:cstheme="majorBidi"/>
      <w:b/>
      <w:iCs/>
      <w:sz w:val="24"/>
      <w:szCs w:val="24"/>
    </w:rPr>
  </w:style>
  <w:style w:type="paragraph" w:styleId="TOC3">
    <w:name w:val="toc 3"/>
    <w:basedOn w:val="Normal"/>
    <w:next w:val="Normal"/>
    <w:autoRedefine/>
    <w:uiPriority w:val="39"/>
    <w:unhideWhenUsed/>
    <w:rsid w:val="0003516A"/>
    <w:pPr>
      <w:tabs>
        <w:tab w:val="left" w:pos="1320"/>
        <w:tab w:val="right" w:leader="dot" w:pos="9350"/>
      </w:tabs>
      <w:spacing w:after="0"/>
      <w:ind w:left="475"/>
    </w:pPr>
  </w:style>
  <w:style w:type="table" w:styleId="TableGrid">
    <w:name w:val="Table Grid"/>
    <w:basedOn w:val="TableNormal"/>
    <w:uiPriority w:val="59"/>
    <w:rsid w:val="00FF48F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E458D"/>
    <w:pPr>
      <w:autoSpaceDE w:val="0"/>
      <w:autoSpaceDN w:val="0"/>
      <w:adjustRightInd w:val="0"/>
      <w:spacing w:after="0"/>
      <w:ind w:left="0"/>
    </w:pPr>
    <w:rPr>
      <w:rFonts w:cs="Times New Roman"/>
      <w:szCs w:val="24"/>
    </w:rPr>
  </w:style>
  <w:style w:type="paragraph" w:styleId="BodyText">
    <w:name w:val="Body Text"/>
    <w:basedOn w:val="Normal"/>
    <w:link w:val="BodyTextChar"/>
    <w:uiPriority w:val="99"/>
    <w:unhideWhenUsed/>
    <w:rsid w:val="008E458D"/>
  </w:style>
  <w:style w:type="character" w:customStyle="1" w:styleId="BodyTextChar">
    <w:name w:val="Body Text Char"/>
    <w:basedOn w:val="DefaultParagraphFont"/>
    <w:link w:val="BodyText"/>
    <w:uiPriority w:val="99"/>
    <w:rsid w:val="008E458D"/>
    <w:rPr>
      <w:rFonts w:ascii="Times New Roman" w:hAnsi="Times New Roman"/>
      <w:sz w:val="24"/>
    </w:rPr>
  </w:style>
  <w:style w:type="table" w:styleId="ColorfulShading-Accent5">
    <w:name w:val="Colorful Shading Accent 5"/>
    <w:basedOn w:val="TableNormal"/>
    <w:uiPriority w:val="71"/>
    <w:rsid w:val="0022708A"/>
    <w:pPr>
      <w:spacing w:before="0"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
    <w:name w:val="Colorful Shading"/>
    <w:basedOn w:val="TableNormal"/>
    <w:uiPriority w:val="71"/>
    <w:rsid w:val="0022708A"/>
    <w:pPr>
      <w:spacing w:before="0"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ediumGrid2">
    <w:name w:val="Medium Grid 2"/>
    <w:basedOn w:val="TableNormal"/>
    <w:uiPriority w:val="68"/>
    <w:rsid w:val="0022708A"/>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008BasicTextParagraph">
    <w:name w:val="008_Basic_Text_Paragraph"/>
    <w:basedOn w:val="Heading1"/>
    <w:qFormat/>
    <w:rsid w:val="00C93142"/>
    <w:pPr>
      <w:spacing w:before="240" w:after="0"/>
    </w:pPr>
    <w:rPr>
      <w:rFonts w:eastAsia="MS Mincho" w:cs="Times New Roman"/>
      <w:lang w:eastAsia="ja-JP"/>
    </w:rPr>
  </w:style>
  <w:style w:type="paragraph" w:customStyle="1" w:styleId="016set-offquotetext">
    <w:name w:val="016_set-off_quote_text"/>
    <w:basedOn w:val="008BasicTextParagraph"/>
    <w:next w:val="008BasicTextParagraph"/>
    <w:autoRedefine/>
    <w:qFormat/>
    <w:rsid w:val="004960BF"/>
    <w:pPr>
      <w:ind w:left="1440"/>
    </w:pPr>
    <w:rPr>
      <w:i/>
    </w:rPr>
  </w:style>
  <w:style w:type="paragraph" w:styleId="TableofFigures">
    <w:name w:val="table of figures"/>
    <w:basedOn w:val="Normal"/>
    <w:next w:val="Normal"/>
    <w:uiPriority w:val="99"/>
    <w:unhideWhenUsed/>
    <w:rsid w:val="009C79A6"/>
    <w:pPr>
      <w:spacing w:after="0"/>
      <w:ind w:left="0"/>
    </w:pPr>
  </w:style>
  <w:style w:type="table" w:customStyle="1" w:styleId="TableGrid1">
    <w:name w:val="Table Grid1"/>
    <w:basedOn w:val="TableNormal"/>
    <w:next w:val="TableGrid"/>
    <w:uiPriority w:val="59"/>
    <w:rsid w:val="006667E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B1D0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0370C9"/>
    <w:pPr>
      <w:spacing w:after="0"/>
      <w:ind w:left="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370C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72411">
      <w:bodyDiv w:val="1"/>
      <w:marLeft w:val="0"/>
      <w:marRight w:val="0"/>
      <w:marTop w:val="0"/>
      <w:marBottom w:val="0"/>
      <w:divBdr>
        <w:top w:val="none" w:sz="0" w:space="0" w:color="auto"/>
        <w:left w:val="none" w:sz="0" w:space="0" w:color="auto"/>
        <w:bottom w:val="none" w:sz="0" w:space="0" w:color="auto"/>
        <w:right w:val="none" w:sz="0" w:space="0" w:color="auto"/>
      </w:divBdr>
      <w:divsChild>
        <w:div w:id="1646229516">
          <w:marLeft w:val="0"/>
          <w:marRight w:val="0"/>
          <w:marTop w:val="0"/>
          <w:marBottom w:val="0"/>
          <w:divBdr>
            <w:top w:val="none" w:sz="0" w:space="0" w:color="auto"/>
            <w:left w:val="none" w:sz="0" w:space="0" w:color="auto"/>
            <w:bottom w:val="none" w:sz="0" w:space="0" w:color="auto"/>
            <w:right w:val="none" w:sz="0" w:space="0" w:color="auto"/>
          </w:divBdr>
          <w:divsChild>
            <w:div w:id="1765876264">
              <w:marLeft w:val="0"/>
              <w:marRight w:val="0"/>
              <w:marTop w:val="0"/>
              <w:marBottom w:val="0"/>
              <w:divBdr>
                <w:top w:val="none" w:sz="0" w:space="0" w:color="auto"/>
                <w:left w:val="none" w:sz="0" w:space="0" w:color="auto"/>
                <w:bottom w:val="none" w:sz="0" w:space="0" w:color="auto"/>
                <w:right w:val="none" w:sz="0" w:space="0" w:color="auto"/>
              </w:divBdr>
              <w:divsChild>
                <w:div w:id="1995525612">
                  <w:marLeft w:val="0"/>
                  <w:marRight w:val="0"/>
                  <w:marTop w:val="0"/>
                  <w:marBottom w:val="0"/>
                  <w:divBdr>
                    <w:top w:val="none" w:sz="0" w:space="0" w:color="auto"/>
                    <w:left w:val="none" w:sz="0" w:space="0" w:color="auto"/>
                    <w:bottom w:val="none" w:sz="0" w:space="0" w:color="auto"/>
                    <w:right w:val="none" w:sz="0" w:space="0" w:color="auto"/>
                  </w:divBdr>
                  <w:divsChild>
                    <w:div w:id="604922423">
                      <w:marLeft w:val="0"/>
                      <w:marRight w:val="0"/>
                      <w:marTop w:val="0"/>
                      <w:marBottom w:val="0"/>
                      <w:divBdr>
                        <w:top w:val="none" w:sz="0" w:space="0" w:color="auto"/>
                        <w:left w:val="none" w:sz="0" w:space="0" w:color="auto"/>
                        <w:bottom w:val="none" w:sz="0" w:space="0" w:color="auto"/>
                        <w:right w:val="none" w:sz="0" w:space="0" w:color="auto"/>
                      </w:divBdr>
                      <w:divsChild>
                        <w:div w:id="1812821988">
                          <w:marLeft w:val="0"/>
                          <w:marRight w:val="0"/>
                          <w:marTop w:val="0"/>
                          <w:marBottom w:val="0"/>
                          <w:divBdr>
                            <w:top w:val="none" w:sz="0" w:space="0" w:color="auto"/>
                            <w:left w:val="none" w:sz="0" w:space="0" w:color="auto"/>
                            <w:bottom w:val="none" w:sz="0" w:space="0" w:color="auto"/>
                            <w:right w:val="none" w:sz="0" w:space="0" w:color="auto"/>
                          </w:divBdr>
                          <w:divsChild>
                            <w:div w:id="17479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19828">
      <w:bodyDiv w:val="1"/>
      <w:marLeft w:val="0"/>
      <w:marRight w:val="0"/>
      <w:marTop w:val="0"/>
      <w:marBottom w:val="0"/>
      <w:divBdr>
        <w:top w:val="none" w:sz="0" w:space="0" w:color="auto"/>
        <w:left w:val="none" w:sz="0" w:space="0" w:color="auto"/>
        <w:bottom w:val="none" w:sz="0" w:space="0" w:color="auto"/>
        <w:right w:val="none" w:sz="0" w:space="0" w:color="auto"/>
      </w:divBdr>
      <w:divsChild>
        <w:div w:id="211306057">
          <w:marLeft w:val="0"/>
          <w:marRight w:val="0"/>
          <w:marTop w:val="0"/>
          <w:marBottom w:val="0"/>
          <w:divBdr>
            <w:top w:val="none" w:sz="0" w:space="0" w:color="auto"/>
            <w:left w:val="none" w:sz="0" w:space="0" w:color="auto"/>
            <w:bottom w:val="none" w:sz="0" w:space="0" w:color="auto"/>
            <w:right w:val="none" w:sz="0" w:space="0" w:color="auto"/>
          </w:divBdr>
          <w:divsChild>
            <w:div w:id="1295604452">
              <w:marLeft w:val="0"/>
              <w:marRight w:val="0"/>
              <w:marTop w:val="0"/>
              <w:marBottom w:val="0"/>
              <w:divBdr>
                <w:top w:val="none" w:sz="0" w:space="0" w:color="auto"/>
                <w:left w:val="none" w:sz="0" w:space="0" w:color="auto"/>
                <w:bottom w:val="none" w:sz="0" w:space="0" w:color="auto"/>
                <w:right w:val="none" w:sz="0" w:space="0" w:color="auto"/>
              </w:divBdr>
              <w:divsChild>
                <w:div w:id="1396196469">
                  <w:marLeft w:val="0"/>
                  <w:marRight w:val="0"/>
                  <w:marTop w:val="0"/>
                  <w:marBottom w:val="0"/>
                  <w:divBdr>
                    <w:top w:val="none" w:sz="0" w:space="0" w:color="auto"/>
                    <w:left w:val="none" w:sz="0" w:space="0" w:color="auto"/>
                    <w:bottom w:val="none" w:sz="0" w:space="0" w:color="auto"/>
                    <w:right w:val="none" w:sz="0" w:space="0" w:color="auto"/>
                  </w:divBdr>
                  <w:divsChild>
                    <w:div w:id="138617343">
                      <w:marLeft w:val="0"/>
                      <w:marRight w:val="0"/>
                      <w:marTop w:val="0"/>
                      <w:marBottom w:val="0"/>
                      <w:divBdr>
                        <w:top w:val="none" w:sz="0" w:space="0" w:color="auto"/>
                        <w:left w:val="none" w:sz="0" w:space="0" w:color="auto"/>
                        <w:bottom w:val="none" w:sz="0" w:space="0" w:color="auto"/>
                        <w:right w:val="none" w:sz="0" w:space="0" w:color="auto"/>
                      </w:divBdr>
                      <w:divsChild>
                        <w:div w:id="9506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45107">
      <w:bodyDiv w:val="1"/>
      <w:marLeft w:val="0"/>
      <w:marRight w:val="0"/>
      <w:marTop w:val="0"/>
      <w:marBottom w:val="0"/>
      <w:divBdr>
        <w:top w:val="none" w:sz="0" w:space="0" w:color="auto"/>
        <w:left w:val="none" w:sz="0" w:space="0" w:color="auto"/>
        <w:bottom w:val="none" w:sz="0" w:space="0" w:color="auto"/>
        <w:right w:val="none" w:sz="0" w:space="0" w:color="auto"/>
      </w:divBdr>
    </w:div>
    <w:div w:id="227112354">
      <w:bodyDiv w:val="1"/>
      <w:marLeft w:val="0"/>
      <w:marRight w:val="0"/>
      <w:marTop w:val="0"/>
      <w:marBottom w:val="0"/>
      <w:divBdr>
        <w:top w:val="none" w:sz="0" w:space="0" w:color="auto"/>
        <w:left w:val="none" w:sz="0" w:space="0" w:color="auto"/>
        <w:bottom w:val="none" w:sz="0" w:space="0" w:color="auto"/>
        <w:right w:val="none" w:sz="0" w:space="0" w:color="auto"/>
      </w:divBdr>
    </w:div>
    <w:div w:id="336276777">
      <w:bodyDiv w:val="1"/>
      <w:marLeft w:val="0"/>
      <w:marRight w:val="0"/>
      <w:marTop w:val="0"/>
      <w:marBottom w:val="0"/>
      <w:divBdr>
        <w:top w:val="none" w:sz="0" w:space="0" w:color="auto"/>
        <w:left w:val="none" w:sz="0" w:space="0" w:color="auto"/>
        <w:bottom w:val="none" w:sz="0" w:space="0" w:color="auto"/>
        <w:right w:val="none" w:sz="0" w:space="0" w:color="auto"/>
      </w:divBdr>
    </w:div>
    <w:div w:id="685256451">
      <w:bodyDiv w:val="1"/>
      <w:marLeft w:val="0"/>
      <w:marRight w:val="0"/>
      <w:marTop w:val="0"/>
      <w:marBottom w:val="0"/>
      <w:divBdr>
        <w:top w:val="none" w:sz="0" w:space="0" w:color="auto"/>
        <w:left w:val="none" w:sz="0" w:space="0" w:color="auto"/>
        <w:bottom w:val="none" w:sz="0" w:space="0" w:color="auto"/>
        <w:right w:val="none" w:sz="0" w:space="0" w:color="auto"/>
      </w:divBdr>
    </w:div>
    <w:div w:id="707410768">
      <w:bodyDiv w:val="1"/>
      <w:marLeft w:val="0"/>
      <w:marRight w:val="0"/>
      <w:marTop w:val="0"/>
      <w:marBottom w:val="0"/>
      <w:divBdr>
        <w:top w:val="none" w:sz="0" w:space="0" w:color="auto"/>
        <w:left w:val="none" w:sz="0" w:space="0" w:color="auto"/>
        <w:bottom w:val="none" w:sz="0" w:space="0" w:color="auto"/>
        <w:right w:val="none" w:sz="0" w:space="0" w:color="auto"/>
      </w:divBdr>
    </w:div>
    <w:div w:id="741560284">
      <w:bodyDiv w:val="1"/>
      <w:marLeft w:val="0"/>
      <w:marRight w:val="0"/>
      <w:marTop w:val="0"/>
      <w:marBottom w:val="0"/>
      <w:divBdr>
        <w:top w:val="none" w:sz="0" w:space="0" w:color="auto"/>
        <w:left w:val="none" w:sz="0" w:space="0" w:color="auto"/>
        <w:bottom w:val="none" w:sz="0" w:space="0" w:color="auto"/>
        <w:right w:val="none" w:sz="0" w:space="0" w:color="auto"/>
      </w:divBdr>
    </w:div>
    <w:div w:id="778064311">
      <w:bodyDiv w:val="1"/>
      <w:marLeft w:val="0"/>
      <w:marRight w:val="0"/>
      <w:marTop w:val="0"/>
      <w:marBottom w:val="0"/>
      <w:divBdr>
        <w:top w:val="none" w:sz="0" w:space="0" w:color="auto"/>
        <w:left w:val="none" w:sz="0" w:space="0" w:color="auto"/>
        <w:bottom w:val="none" w:sz="0" w:space="0" w:color="auto"/>
        <w:right w:val="none" w:sz="0" w:space="0" w:color="auto"/>
      </w:divBdr>
    </w:div>
    <w:div w:id="806439431">
      <w:bodyDiv w:val="1"/>
      <w:marLeft w:val="0"/>
      <w:marRight w:val="0"/>
      <w:marTop w:val="0"/>
      <w:marBottom w:val="0"/>
      <w:divBdr>
        <w:top w:val="none" w:sz="0" w:space="0" w:color="auto"/>
        <w:left w:val="none" w:sz="0" w:space="0" w:color="auto"/>
        <w:bottom w:val="none" w:sz="0" w:space="0" w:color="auto"/>
        <w:right w:val="none" w:sz="0" w:space="0" w:color="auto"/>
      </w:divBdr>
    </w:div>
    <w:div w:id="835995972">
      <w:bodyDiv w:val="1"/>
      <w:marLeft w:val="0"/>
      <w:marRight w:val="0"/>
      <w:marTop w:val="0"/>
      <w:marBottom w:val="0"/>
      <w:divBdr>
        <w:top w:val="none" w:sz="0" w:space="0" w:color="auto"/>
        <w:left w:val="none" w:sz="0" w:space="0" w:color="auto"/>
        <w:bottom w:val="none" w:sz="0" w:space="0" w:color="auto"/>
        <w:right w:val="none" w:sz="0" w:space="0" w:color="auto"/>
      </w:divBdr>
    </w:div>
    <w:div w:id="963581839">
      <w:bodyDiv w:val="1"/>
      <w:marLeft w:val="0"/>
      <w:marRight w:val="0"/>
      <w:marTop w:val="0"/>
      <w:marBottom w:val="0"/>
      <w:divBdr>
        <w:top w:val="none" w:sz="0" w:space="0" w:color="auto"/>
        <w:left w:val="none" w:sz="0" w:space="0" w:color="auto"/>
        <w:bottom w:val="none" w:sz="0" w:space="0" w:color="auto"/>
        <w:right w:val="none" w:sz="0" w:space="0" w:color="auto"/>
      </w:divBdr>
    </w:div>
    <w:div w:id="1208491760">
      <w:bodyDiv w:val="1"/>
      <w:marLeft w:val="0"/>
      <w:marRight w:val="0"/>
      <w:marTop w:val="0"/>
      <w:marBottom w:val="0"/>
      <w:divBdr>
        <w:top w:val="none" w:sz="0" w:space="0" w:color="auto"/>
        <w:left w:val="none" w:sz="0" w:space="0" w:color="auto"/>
        <w:bottom w:val="none" w:sz="0" w:space="0" w:color="auto"/>
        <w:right w:val="none" w:sz="0" w:space="0" w:color="auto"/>
      </w:divBdr>
    </w:div>
    <w:div w:id="1236820320">
      <w:bodyDiv w:val="1"/>
      <w:marLeft w:val="0"/>
      <w:marRight w:val="0"/>
      <w:marTop w:val="0"/>
      <w:marBottom w:val="0"/>
      <w:divBdr>
        <w:top w:val="none" w:sz="0" w:space="0" w:color="auto"/>
        <w:left w:val="none" w:sz="0" w:space="0" w:color="auto"/>
        <w:bottom w:val="none" w:sz="0" w:space="0" w:color="auto"/>
        <w:right w:val="none" w:sz="0" w:space="0" w:color="auto"/>
      </w:divBdr>
    </w:div>
    <w:div w:id="1339232647">
      <w:bodyDiv w:val="1"/>
      <w:marLeft w:val="0"/>
      <w:marRight w:val="0"/>
      <w:marTop w:val="0"/>
      <w:marBottom w:val="0"/>
      <w:divBdr>
        <w:top w:val="none" w:sz="0" w:space="0" w:color="auto"/>
        <w:left w:val="none" w:sz="0" w:space="0" w:color="auto"/>
        <w:bottom w:val="none" w:sz="0" w:space="0" w:color="auto"/>
        <w:right w:val="none" w:sz="0" w:space="0" w:color="auto"/>
      </w:divBdr>
    </w:div>
    <w:div w:id="1536884899">
      <w:bodyDiv w:val="1"/>
      <w:marLeft w:val="0"/>
      <w:marRight w:val="0"/>
      <w:marTop w:val="0"/>
      <w:marBottom w:val="0"/>
      <w:divBdr>
        <w:top w:val="none" w:sz="0" w:space="0" w:color="auto"/>
        <w:left w:val="none" w:sz="0" w:space="0" w:color="auto"/>
        <w:bottom w:val="none" w:sz="0" w:space="0" w:color="auto"/>
        <w:right w:val="none" w:sz="0" w:space="0" w:color="auto"/>
      </w:divBdr>
    </w:div>
    <w:div w:id="1575433248">
      <w:bodyDiv w:val="1"/>
      <w:marLeft w:val="0"/>
      <w:marRight w:val="0"/>
      <w:marTop w:val="0"/>
      <w:marBottom w:val="0"/>
      <w:divBdr>
        <w:top w:val="none" w:sz="0" w:space="0" w:color="auto"/>
        <w:left w:val="none" w:sz="0" w:space="0" w:color="auto"/>
        <w:bottom w:val="none" w:sz="0" w:space="0" w:color="auto"/>
        <w:right w:val="none" w:sz="0" w:space="0" w:color="auto"/>
      </w:divBdr>
    </w:div>
    <w:div w:id="1965187713">
      <w:bodyDiv w:val="1"/>
      <w:marLeft w:val="0"/>
      <w:marRight w:val="0"/>
      <w:marTop w:val="0"/>
      <w:marBottom w:val="0"/>
      <w:divBdr>
        <w:top w:val="none" w:sz="0" w:space="0" w:color="auto"/>
        <w:left w:val="none" w:sz="0" w:space="0" w:color="auto"/>
        <w:bottom w:val="none" w:sz="0" w:space="0" w:color="auto"/>
        <w:right w:val="none" w:sz="0" w:space="0" w:color="auto"/>
      </w:divBdr>
    </w:div>
    <w:div w:id="1985894153">
      <w:bodyDiv w:val="1"/>
      <w:marLeft w:val="0"/>
      <w:marRight w:val="0"/>
      <w:marTop w:val="0"/>
      <w:marBottom w:val="0"/>
      <w:divBdr>
        <w:top w:val="none" w:sz="0" w:space="0" w:color="auto"/>
        <w:left w:val="none" w:sz="0" w:space="0" w:color="auto"/>
        <w:bottom w:val="none" w:sz="0" w:space="0" w:color="auto"/>
        <w:right w:val="none" w:sz="0" w:space="0" w:color="auto"/>
      </w:divBdr>
    </w:div>
    <w:div w:id="2058553081">
      <w:bodyDiv w:val="1"/>
      <w:marLeft w:val="0"/>
      <w:marRight w:val="0"/>
      <w:marTop w:val="0"/>
      <w:marBottom w:val="0"/>
      <w:divBdr>
        <w:top w:val="none" w:sz="0" w:space="0" w:color="auto"/>
        <w:left w:val="none" w:sz="0" w:space="0" w:color="auto"/>
        <w:bottom w:val="none" w:sz="0" w:space="0" w:color="auto"/>
        <w:right w:val="none" w:sz="0" w:space="0" w:color="auto"/>
      </w:divBdr>
    </w:div>
    <w:div w:id="211373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40FE-3997-4EAB-BC9F-3583B787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2830</Words>
  <Characters>16134</Characters>
  <Application>Microsoft Office Word</Application>
  <DocSecurity>0</DocSecurity>
  <Lines>134</Lines>
  <Paragraphs>37</Paragraphs>
  <ScaleCrop>false</ScaleCrop>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2020-01-28T04:47:00Z</dcterms:created>
  <dcterms:modified xsi:type="dcterms:W3CDTF">2020-01-28T04:47:00Z</dcterms:modified>
</cp:coreProperties>
</file>