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9DABB9" w14:textId="77777777" w:rsidR="00707680" w:rsidRPr="00B35527" w:rsidRDefault="00707680" w:rsidP="00707680">
      <w:pPr>
        <w:rPr>
          <w:rStyle w:val="Emphasis"/>
        </w:rPr>
      </w:pPr>
      <w:bookmarkStart w:id="0" w:name="_Toc227148548"/>
    </w:p>
    <w:p w14:paraId="7DD19186" w14:textId="77777777" w:rsidR="00707680" w:rsidRPr="007604B4" w:rsidRDefault="00707680" w:rsidP="00707680">
      <w:pPr>
        <w:rPr>
          <w:rFonts w:ascii="Verdana" w:hAnsi="Verdana" w:cs="Arial"/>
          <w:color w:val="000000"/>
          <w:sz w:val="16"/>
          <w:szCs w:val="16"/>
        </w:rPr>
      </w:pPr>
    </w:p>
    <w:p w14:paraId="6BC8C028" w14:textId="63F1FC47" w:rsidR="00707680" w:rsidRPr="007604B4" w:rsidRDefault="00266C8D" w:rsidP="00707680">
      <w:pPr>
        <w:rPr>
          <w:rFonts w:ascii="Verdana" w:hAnsi="Verdana" w:cs="Arial"/>
          <w:color w:val="000000"/>
          <w:sz w:val="16"/>
          <w:szCs w:val="16"/>
        </w:rPr>
      </w:pPr>
      <w:r>
        <w:rPr>
          <w:rFonts w:ascii="Verdana" w:hAnsi="Verdana" w:cs="Arial"/>
          <w:noProof/>
          <w:color w:val="000000"/>
          <w:sz w:val="52"/>
          <w:szCs w:val="52"/>
        </w:rPr>
        <mc:AlternateContent>
          <mc:Choice Requires="wpg">
            <w:drawing>
              <wp:anchor distT="0" distB="0" distL="114300" distR="114300" simplePos="0" relativeHeight="251657728" behindDoc="0" locked="0" layoutInCell="1" allowOverlap="1" wp14:anchorId="69D6DBDF" wp14:editId="66A1B036">
                <wp:simplePos x="0" y="0"/>
                <wp:positionH relativeFrom="column">
                  <wp:posOffset>40005</wp:posOffset>
                </wp:positionH>
                <wp:positionV relativeFrom="paragraph">
                  <wp:posOffset>48895</wp:posOffset>
                </wp:positionV>
                <wp:extent cx="8149590" cy="1470660"/>
                <wp:effectExtent l="1905" t="0" r="1905" b="127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49590" cy="1470660"/>
                          <a:chOff x="1514" y="1435"/>
                          <a:chExt cx="8130" cy="1141"/>
                        </a:xfrm>
                      </wpg:grpSpPr>
                      <pic:pic xmlns:pic="http://schemas.openxmlformats.org/drawingml/2006/picture">
                        <pic:nvPicPr>
                          <pic:cNvPr id="2"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14" y="1435"/>
                            <a:ext cx="1138" cy="1141"/>
                          </a:xfrm>
                          <a:prstGeom prst="rect">
                            <a:avLst/>
                          </a:prstGeom>
                          <a:noFill/>
                          <a:extLst>
                            <a:ext uri="{909E8E84-426E-40DD-AFC4-6F175D3DCCD1}">
                              <a14:hiddenFill xmlns:a14="http://schemas.microsoft.com/office/drawing/2010/main">
                                <a:solidFill>
                                  <a:srgbClr val="FFFFFF"/>
                                </a:solidFill>
                              </a14:hiddenFill>
                            </a:ext>
                          </a:extLst>
                        </pic:spPr>
                      </pic:pic>
                      <wps:wsp>
                        <wps:cNvPr id="3" name="Line 10"/>
                        <wps:cNvCnPr>
                          <a:cxnSpLocks noChangeShapeType="1"/>
                        </wps:cNvCnPr>
                        <wps:spPr bwMode="auto">
                          <a:xfrm flipV="1">
                            <a:off x="2925" y="2269"/>
                            <a:ext cx="65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11"/>
                        <wps:cNvSpPr txBox="1">
                          <a:spLocks noChangeAspect="1" noChangeArrowheads="1"/>
                        </wps:cNvSpPr>
                        <wps:spPr bwMode="auto">
                          <a:xfrm>
                            <a:off x="2745" y="1700"/>
                            <a:ext cx="6899"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4CAA3" w14:textId="77777777" w:rsidR="0006638F" w:rsidRPr="001E5CE8" w:rsidRDefault="0006638F" w:rsidP="00707680">
                              <w:pPr>
                                <w:jc w:val="center"/>
                                <w:rPr>
                                  <w:rFonts w:ascii="Arial" w:hAnsi="Arial" w:cs="Arial"/>
                                  <w:b/>
                                  <w:i/>
                                  <w:sz w:val="28"/>
                                  <w:szCs w:val="28"/>
                                </w:rPr>
                              </w:pPr>
                              <w:r w:rsidRPr="001E5CE8">
                                <w:rPr>
                                  <w:rFonts w:ascii="Arial" w:hAnsi="Arial" w:cs="Arial"/>
                                  <w:b/>
                                  <w:i/>
                                  <w:sz w:val="28"/>
                                  <w:szCs w:val="28"/>
                                </w:rPr>
                                <w:t>Acquisition Management System Guidance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D6DBDF" id="Group 8" o:spid="_x0000_s1026" style="position:absolute;margin-left:3.15pt;margin-top:3.85pt;width:641.7pt;height:115.8pt;z-index:251657728" coordorigin="1514,1435" coordsize="8130,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514;top:1435;width:1138;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">
                  <v:imagedata r:id="rId13" o:title=""/>
                </v:shape>
                <v:line id="Line 10" o:spid="_x0000_s1028" style="position:absolute;flip:y;visibility:visible;mso-wrap-style:square" from="2925,2269" to="951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BwwwAAANoAAAAPAAAAZHJzL2Rvd25yZXYueG1sRI/BasMw&#10;EETvgf6D2EJvidwU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SlSgcMMAAADaAAAADwAA&#10;AAAAAAAAAAAAAAAHAgAAZHJzL2Rvd25yZXYueG1sUEsFBgAAAAADAAMAtwAAAPcCAAAAAA==&#10;" strokeweight="1.5pt"/>
                <v:shapetype id="_x0000_t202" coordsize="21600,21600" o:spt="202" path="m,l,21600r21600,l21600,xe">
                  <v:stroke joinstyle="miter"/>
                  <v:path gradientshapeok="t" o:connecttype="rect"/>
                </v:shapetype>
                <v:shape id="Text Box 11" o:spid="_x0000_s1029" type="#_x0000_t202" style="position:absolute;left:2745;top:1700;width:6899;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o:lock v:ext="edit" aspectratio="t"/>
                  <v:textbox>
                    <w:txbxContent>
                      <w:p w14:paraId="1A74CAA3" w14:textId="77777777" w:rsidR="0006638F" w:rsidRPr="001E5CE8" w:rsidRDefault="0006638F" w:rsidP="00707680">
                        <w:pPr>
                          <w:jc w:val="center"/>
                          <w:rPr>
                            <w:rFonts w:ascii="Arial" w:hAnsi="Arial" w:cs="Arial"/>
                            <w:b/>
                            <w:i/>
                            <w:sz w:val="28"/>
                            <w:szCs w:val="28"/>
                          </w:rPr>
                        </w:pPr>
                        <w:r w:rsidRPr="001E5CE8">
                          <w:rPr>
                            <w:rFonts w:ascii="Arial" w:hAnsi="Arial" w:cs="Arial"/>
                            <w:b/>
                            <w:i/>
                            <w:sz w:val="28"/>
                            <w:szCs w:val="28"/>
                          </w:rPr>
                          <w:t>Acquisition Management System Guidance</w:t>
                        </w:r>
                      </w:p>
                    </w:txbxContent>
                  </v:textbox>
                </v:shape>
              </v:group>
            </w:pict>
          </mc:Fallback>
        </mc:AlternateContent>
      </w:r>
    </w:p>
    <w:p w14:paraId="0F80AFC0" w14:textId="77777777" w:rsidR="00707680" w:rsidRPr="007604B4" w:rsidRDefault="00707680" w:rsidP="00707680">
      <w:pPr>
        <w:rPr>
          <w:rFonts w:ascii="Verdana" w:hAnsi="Verdana" w:cs="Arial"/>
          <w:color w:val="000000"/>
          <w:sz w:val="16"/>
          <w:szCs w:val="16"/>
        </w:rPr>
      </w:pPr>
    </w:p>
    <w:p w14:paraId="56E31DE8" w14:textId="77777777" w:rsidR="00707680" w:rsidRPr="007604B4" w:rsidRDefault="00707680" w:rsidP="00707680">
      <w:pPr>
        <w:jc w:val="both"/>
        <w:rPr>
          <w:rFonts w:ascii="Verdana" w:hAnsi="Verdana" w:cs="Arial"/>
          <w:color w:val="000000"/>
        </w:rPr>
      </w:pPr>
    </w:p>
    <w:p w14:paraId="61FF4038" w14:textId="77777777" w:rsidR="00707680" w:rsidRPr="007604B4" w:rsidRDefault="00707680" w:rsidP="00707680">
      <w:pPr>
        <w:rPr>
          <w:rFonts w:ascii="Verdana" w:hAnsi="Verdana" w:cs="Arial"/>
          <w:color w:val="000000"/>
          <w:sz w:val="52"/>
          <w:szCs w:val="52"/>
        </w:rPr>
      </w:pPr>
    </w:p>
    <w:p w14:paraId="184F969D" w14:textId="77777777" w:rsidR="00707680" w:rsidRPr="007604B4" w:rsidRDefault="00BD48B4" w:rsidP="00707680">
      <w:pPr>
        <w:rPr>
          <w:rFonts w:ascii="Verdana" w:hAnsi="Verdana" w:cs="Arial"/>
          <w:color w:val="000000"/>
          <w:sz w:val="52"/>
          <w:szCs w:val="52"/>
        </w:rPr>
      </w:pPr>
      <w:r>
        <w:rPr>
          <w:rFonts w:ascii="Verdana" w:hAnsi="Verdana" w:cs="Arial"/>
          <w:color w:val="000000"/>
          <w:sz w:val="52"/>
          <w:szCs w:val="52"/>
        </w:rPr>
        <w:t>X`</w:t>
      </w:r>
    </w:p>
    <w:p w14:paraId="4051B896" w14:textId="77777777" w:rsidR="00707680" w:rsidRPr="007604B4" w:rsidRDefault="00707680" w:rsidP="00707680">
      <w:pPr>
        <w:rPr>
          <w:rFonts w:ascii="Verdana" w:hAnsi="Verdana" w:cs="Arial"/>
          <w:color w:val="000000"/>
          <w:sz w:val="52"/>
          <w:szCs w:val="52"/>
        </w:rPr>
      </w:pPr>
    </w:p>
    <w:p w14:paraId="1A232B23" w14:textId="77777777" w:rsidR="00707680" w:rsidRPr="007604B4" w:rsidRDefault="00707680" w:rsidP="00707680">
      <w:pPr>
        <w:rPr>
          <w:rFonts w:ascii="Verdana" w:hAnsi="Verdana" w:cs="Arial"/>
          <w:color w:val="000000"/>
          <w:sz w:val="52"/>
          <w:szCs w:val="52"/>
        </w:rPr>
      </w:pPr>
    </w:p>
    <w:p w14:paraId="523A8C9F" w14:textId="77777777" w:rsidR="00707680" w:rsidRPr="007604B4" w:rsidRDefault="00707680" w:rsidP="00707680">
      <w:pPr>
        <w:rPr>
          <w:rFonts w:ascii="Verdana" w:hAnsi="Verdana" w:cs="Arial"/>
          <w:color w:val="000000"/>
          <w:sz w:val="48"/>
          <w:szCs w:val="48"/>
        </w:rPr>
      </w:pPr>
      <w:r w:rsidRPr="007604B4">
        <w:rPr>
          <w:rFonts w:ascii="Verdana" w:hAnsi="Verdana" w:cs="Arial"/>
          <w:b/>
          <w:color w:val="000000"/>
          <w:sz w:val="48"/>
          <w:szCs w:val="48"/>
        </w:rPr>
        <w:t>Implementation Strategy and Planning Document Template</w:t>
      </w:r>
    </w:p>
    <w:p w14:paraId="2B317E5D" w14:textId="77777777" w:rsidR="00707680" w:rsidRPr="007604B4" w:rsidRDefault="00707680" w:rsidP="00707680">
      <w:pPr>
        <w:rPr>
          <w:rFonts w:ascii="Verdana" w:hAnsi="Verdana" w:cs="Arial"/>
          <w:b/>
          <w:color w:val="000000"/>
          <w:sz w:val="36"/>
          <w:szCs w:val="36"/>
        </w:rPr>
      </w:pPr>
    </w:p>
    <w:p w14:paraId="24C97E05" w14:textId="443605ED" w:rsidR="00707680" w:rsidRPr="007604B4" w:rsidRDefault="00891BC2" w:rsidP="00707680">
      <w:pPr>
        <w:rPr>
          <w:rFonts w:ascii="Verdana" w:hAnsi="Verdana" w:cs="Arial"/>
          <w:color w:val="000000"/>
          <w:sz w:val="16"/>
          <w:szCs w:val="16"/>
        </w:rPr>
      </w:pPr>
      <w:r>
        <w:rPr>
          <w:rFonts w:ascii="Verdana" w:hAnsi="Verdana" w:cs="Arial"/>
          <w:b/>
          <w:color w:val="000000"/>
          <w:sz w:val="36"/>
          <w:szCs w:val="36"/>
        </w:rPr>
        <w:t>September</w:t>
      </w:r>
      <w:r w:rsidR="00062C56">
        <w:rPr>
          <w:rFonts w:ascii="Verdana" w:hAnsi="Verdana" w:cs="Arial"/>
          <w:b/>
          <w:color w:val="000000"/>
          <w:sz w:val="36"/>
          <w:szCs w:val="36"/>
        </w:rPr>
        <w:t xml:space="preserve"> 2024</w:t>
      </w:r>
    </w:p>
    <w:p w14:paraId="60F43D30" w14:textId="77777777" w:rsidR="00707680" w:rsidRPr="007604B4" w:rsidRDefault="00707680" w:rsidP="00707680">
      <w:pPr>
        <w:rPr>
          <w:rFonts w:ascii="Verdana" w:hAnsi="Verdana" w:cs="Arial"/>
          <w:color w:val="000000"/>
          <w:sz w:val="16"/>
          <w:szCs w:val="16"/>
        </w:rPr>
      </w:pPr>
    </w:p>
    <w:p w14:paraId="14DC3D32" w14:textId="77777777" w:rsidR="00707680" w:rsidRPr="007604B4" w:rsidRDefault="00707680" w:rsidP="00707680">
      <w:pPr>
        <w:rPr>
          <w:rFonts w:ascii="Verdana" w:hAnsi="Verdana" w:cs="Arial"/>
          <w:color w:val="000000"/>
          <w:sz w:val="16"/>
          <w:szCs w:val="16"/>
        </w:rPr>
      </w:pPr>
    </w:p>
    <w:p w14:paraId="60246A13" w14:textId="77777777" w:rsidR="00707680" w:rsidRPr="007604B4" w:rsidRDefault="00707680" w:rsidP="00707680">
      <w:pPr>
        <w:jc w:val="both"/>
        <w:rPr>
          <w:rFonts w:ascii="Verdana" w:hAnsi="Verdana" w:cs="Arial"/>
          <w:color w:val="000000"/>
        </w:rPr>
      </w:pPr>
    </w:p>
    <w:p w14:paraId="70063C9B" w14:textId="77777777" w:rsidR="00707680" w:rsidRPr="007604B4" w:rsidRDefault="00707680" w:rsidP="00707680">
      <w:pPr>
        <w:rPr>
          <w:rFonts w:ascii="Verdana" w:hAnsi="Verdana" w:cs="Arial"/>
          <w:color w:val="000000"/>
          <w:sz w:val="52"/>
          <w:szCs w:val="52"/>
        </w:rPr>
      </w:pPr>
    </w:p>
    <w:p w14:paraId="3A50011E" w14:textId="77777777" w:rsidR="00707680" w:rsidRPr="007604B4" w:rsidRDefault="00707680" w:rsidP="00707680">
      <w:pPr>
        <w:rPr>
          <w:rFonts w:ascii="Verdana" w:hAnsi="Verdana" w:cs="Arial"/>
          <w:color w:val="000000"/>
          <w:sz w:val="52"/>
          <w:szCs w:val="52"/>
        </w:rPr>
      </w:pPr>
    </w:p>
    <w:p w14:paraId="2A47AAA6" w14:textId="77777777" w:rsidR="00707680" w:rsidRPr="007604B4" w:rsidRDefault="00707680" w:rsidP="00707680">
      <w:pPr>
        <w:rPr>
          <w:rFonts w:ascii="Verdana" w:hAnsi="Verdana" w:cs="Arial"/>
          <w:color w:val="000000"/>
          <w:sz w:val="52"/>
          <w:szCs w:val="52"/>
        </w:rPr>
      </w:pPr>
    </w:p>
    <w:p w14:paraId="1A6A787A" w14:textId="77777777" w:rsidR="00187991" w:rsidRPr="007604B4" w:rsidRDefault="00187991" w:rsidP="00187991">
      <w:pPr>
        <w:rPr>
          <w:rFonts w:ascii="Verdana" w:hAnsi="Verdana" w:cs="Arial"/>
          <w:color w:val="000000"/>
          <w:sz w:val="20"/>
          <w:szCs w:val="20"/>
          <w:lang w:eastAsia="ar-SA"/>
        </w:rPr>
      </w:pPr>
    </w:p>
    <w:p w14:paraId="019C8F74" w14:textId="77777777" w:rsidR="00187991" w:rsidRPr="007604B4" w:rsidRDefault="00187991" w:rsidP="00187991">
      <w:pPr>
        <w:suppressAutoHyphens/>
        <w:spacing w:line="312" w:lineRule="auto"/>
        <w:rPr>
          <w:rFonts w:ascii="Verdana" w:hAnsi="Verdana" w:cs="Arial"/>
          <w:color w:val="000000"/>
          <w:sz w:val="20"/>
          <w:szCs w:val="20"/>
          <w:lang w:eastAsia="ar-SA"/>
        </w:rPr>
      </w:pPr>
    </w:p>
    <w:p w14:paraId="6E381248" w14:textId="77777777" w:rsidR="00187991" w:rsidRPr="007604B4" w:rsidRDefault="00187991" w:rsidP="00187991">
      <w:pPr>
        <w:suppressAutoHyphens/>
        <w:spacing w:line="312" w:lineRule="auto"/>
        <w:rPr>
          <w:rFonts w:ascii="Verdana" w:hAnsi="Verdana" w:cs="Arial"/>
          <w:color w:val="000000"/>
          <w:sz w:val="20"/>
          <w:szCs w:val="20"/>
          <w:lang w:eastAsia="ar-SA"/>
        </w:rPr>
      </w:pPr>
    </w:p>
    <w:p w14:paraId="78223663" w14:textId="77777777" w:rsidR="00187991" w:rsidRPr="007604B4" w:rsidRDefault="00187991" w:rsidP="00187991">
      <w:pPr>
        <w:suppressAutoHyphens/>
        <w:spacing w:line="312" w:lineRule="auto"/>
        <w:jc w:val="both"/>
        <w:rPr>
          <w:rFonts w:ascii="Verdana" w:hAnsi="Verdana" w:cs="Arial"/>
          <w:color w:val="000000"/>
          <w:lang w:eastAsia="ar-SA"/>
        </w:rPr>
      </w:pPr>
    </w:p>
    <w:p w14:paraId="538D5E70" w14:textId="77777777" w:rsidR="00187991" w:rsidRPr="007604B4" w:rsidRDefault="00187991" w:rsidP="00187991">
      <w:pPr>
        <w:suppressAutoHyphens/>
        <w:spacing w:line="312" w:lineRule="auto"/>
        <w:rPr>
          <w:rFonts w:ascii="Verdana" w:hAnsi="Verdana" w:cs="Arial"/>
          <w:color w:val="000000"/>
          <w:sz w:val="52"/>
          <w:szCs w:val="52"/>
          <w:lang w:eastAsia="ar-SA"/>
        </w:rPr>
      </w:pPr>
    </w:p>
    <w:p w14:paraId="716CCCDF" w14:textId="77777777" w:rsidR="00187991" w:rsidRPr="007604B4" w:rsidRDefault="00187991" w:rsidP="00187991">
      <w:pPr>
        <w:suppressAutoHyphens/>
        <w:spacing w:line="312" w:lineRule="auto"/>
        <w:rPr>
          <w:rFonts w:ascii="Verdana" w:hAnsi="Verdana" w:cs="Arial"/>
          <w:color w:val="000000"/>
          <w:sz w:val="52"/>
          <w:szCs w:val="52"/>
          <w:lang w:eastAsia="ar-SA"/>
        </w:rPr>
      </w:pPr>
    </w:p>
    <w:p w14:paraId="75FC6D36" w14:textId="77777777" w:rsidR="00187991" w:rsidRPr="007604B4" w:rsidRDefault="00187991" w:rsidP="00187991">
      <w:pPr>
        <w:suppressAutoHyphens/>
        <w:spacing w:line="312" w:lineRule="auto"/>
        <w:rPr>
          <w:rFonts w:ascii="Verdana" w:hAnsi="Verdana" w:cs="Arial"/>
          <w:color w:val="000000"/>
          <w:sz w:val="52"/>
          <w:szCs w:val="52"/>
          <w:lang w:eastAsia="ar-SA"/>
        </w:rPr>
      </w:pPr>
    </w:p>
    <w:p w14:paraId="6FF6A787" w14:textId="77777777" w:rsidR="00187991" w:rsidRPr="007604B4" w:rsidRDefault="00187991" w:rsidP="00187991">
      <w:pPr>
        <w:suppressAutoHyphens/>
        <w:spacing w:line="312" w:lineRule="auto"/>
        <w:rPr>
          <w:rFonts w:ascii="Verdana" w:hAnsi="Verdana" w:cs="Arial"/>
          <w:b/>
          <w:color w:val="000000"/>
          <w:sz w:val="32"/>
          <w:szCs w:val="32"/>
          <w:lang w:eastAsia="ar-SA"/>
        </w:rPr>
      </w:pPr>
    </w:p>
    <w:p w14:paraId="6485CA12" w14:textId="77777777" w:rsidR="00367B20" w:rsidRPr="007604B4" w:rsidRDefault="00505DC3" w:rsidP="00B01204">
      <w:pPr>
        <w:keepNext/>
        <w:jc w:val="center"/>
        <w:rPr>
          <w:rFonts w:ascii="Verdana" w:hAnsi="Verdana" w:cs="Arial"/>
          <w:b/>
          <w:color w:val="000000"/>
          <w:sz w:val="48"/>
          <w:szCs w:val="48"/>
        </w:rPr>
      </w:pPr>
      <w:r w:rsidRPr="007604B4">
        <w:rPr>
          <w:rFonts w:ascii="Verdana" w:hAnsi="Verdana" w:cs="Arial"/>
          <w:b/>
          <w:color w:val="000000"/>
          <w:sz w:val="48"/>
          <w:szCs w:val="48"/>
        </w:rPr>
        <w:lastRenderedPageBreak/>
        <w:t xml:space="preserve">Implementation Strategy and </w:t>
      </w:r>
    </w:p>
    <w:p w14:paraId="7BA60142" w14:textId="77777777" w:rsidR="00505DC3" w:rsidRPr="007604B4" w:rsidRDefault="00505DC3" w:rsidP="00B01204">
      <w:pPr>
        <w:keepNext/>
        <w:jc w:val="center"/>
        <w:rPr>
          <w:rFonts w:ascii="Verdana" w:hAnsi="Verdana" w:cs="Arial"/>
          <w:b/>
          <w:color w:val="000000"/>
          <w:sz w:val="48"/>
          <w:szCs w:val="48"/>
        </w:rPr>
      </w:pPr>
      <w:r w:rsidRPr="007604B4">
        <w:rPr>
          <w:rFonts w:ascii="Verdana" w:hAnsi="Verdana" w:cs="Arial"/>
          <w:b/>
          <w:color w:val="000000"/>
          <w:sz w:val="48"/>
          <w:szCs w:val="48"/>
        </w:rPr>
        <w:t>Planning Document</w:t>
      </w:r>
      <w:r w:rsidR="000B6F69" w:rsidRPr="007604B4">
        <w:rPr>
          <w:rFonts w:ascii="Verdana" w:hAnsi="Verdana" w:cs="Arial"/>
          <w:b/>
          <w:color w:val="000000"/>
          <w:sz w:val="48"/>
          <w:szCs w:val="48"/>
        </w:rPr>
        <w:t xml:space="preserve"> Template</w:t>
      </w:r>
    </w:p>
    <w:p w14:paraId="2A8B3052" w14:textId="77777777" w:rsidR="00BB6F19" w:rsidRPr="007604B4" w:rsidRDefault="00BB6F19" w:rsidP="00B01204">
      <w:pPr>
        <w:keepNext/>
        <w:jc w:val="center"/>
        <w:rPr>
          <w:rFonts w:ascii="Verdana" w:hAnsi="Verdana" w:cs="Arial"/>
          <w:b/>
          <w:color w:val="000000"/>
          <w:sz w:val="48"/>
          <w:szCs w:val="48"/>
        </w:rPr>
      </w:pPr>
      <w:r w:rsidRPr="007604B4">
        <w:rPr>
          <w:rFonts w:ascii="Verdana" w:hAnsi="Verdana" w:cs="Arial"/>
          <w:b/>
          <w:color w:val="000000"/>
          <w:sz w:val="48"/>
          <w:szCs w:val="48"/>
        </w:rPr>
        <w:t>(ISPD)</w:t>
      </w:r>
    </w:p>
    <w:p w14:paraId="38C990A2" w14:textId="77777777" w:rsidR="00505DC3" w:rsidRPr="007604B4" w:rsidRDefault="00505DC3" w:rsidP="00FC5A4B">
      <w:pPr>
        <w:pStyle w:val="Heading1"/>
        <w:jc w:val="center"/>
        <w:rPr>
          <w:rFonts w:ascii="Verdana" w:hAnsi="Verdana"/>
          <w:color w:val="000000"/>
        </w:rPr>
      </w:pPr>
    </w:p>
    <w:p w14:paraId="27BE5E56" w14:textId="77777777" w:rsidR="006B6F07" w:rsidRPr="007604B4" w:rsidRDefault="006B6F07" w:rsidP="00B01204">
      <w:pPr>
        <w:keepNext/>
        <w:rPr>
          <w:rFonts w:ascii="Verdana" w:hAnsi="Verdana" w:cs="Arial"/>
          <w:b/>
          <w:color w:val="000000"/>
        </w:rPr>
      </w:pPr>
      <w:r w:rsidRPr="007604B4">
        <w:rPr>
          <w:rFonts w:ascii="Verdana" w:hAnsi="Verdana" w:cs="Arial"/>
          <w:b/>
          <w:color w:val="000000"/>
          <w:sz w:val="28"/>
          <w:szCs w:val="28"/>
        </w:rPr>
        <w:t>Initial ISPD</w:t>
      </w:r>
      <w:r w:rsidRPr="007604B4">
        <w:rPr>
          <w:rFonts w:ascii="Verdana" w:hAnsi="Verdana" w:cs="Arial"/>
          <w:b/>
          <w:color w:val="000000"/>
        </w:rPr>
        <w:t>:</w:t>
      </w:r>
    </w:p>
    <w:p w14:paraId="4D35C7A8" w14:textId="77777777" w:rsidR="006B6F07" w:rsidRPr="007604B4" w:rsidRDefault="006B6F07" w:rsidP="00B01204">
      <w:pPr>
        <w:keepNext/>
        <w:rPr>
          <w:rFonts w:ascii="Verdana" w:hAnsi="Verdana" w:cs="Arial"/>
          <w:b/>
          <w:color w:val="000000"/>
        </w:rPr>
      </w:pPr>
    </w:p>
    <w:p w14:paraId="23395DA3" w14:textId="77777777" w:rsidR="00505DC3" w:rsidRPr="007604B4" w:rsidRDefault="00505DC3" w:rsidP="00B01204">
      <w:pPr>
        <w:keepNext/>
        <w:rPr>
          <w:rFonts w:ascii="Verdana" w:hAnsi="Verdana" w:cs="Arial"/>
          <w:color w:val="000000"/>
        </w:rPr>
      </w:pPr>
      <w:r w:rsidRPr="007604B4">
        <w:rPr>
          <w:rFonts w:ascii="Verdana" w:hAnsi="Verdana" w:cs="Arial"/>
          <w:color w:val="000000"/>
        </w:rPr>
        <w:t>The initial ISPD contains only the following sections:</w:t>
      </w:r>
    </w:p>
    <w:p w14:paraId="6AC9F561" w14:textId="77777777" w:rsidR="007418E5" w:rsidRPr="007604B4" w:rsidRDefault="007418E5" w:rsidP="00B01204">
      <w:pPr>
        <w:rPr>
          <w:rFonts w:ascii="Verdana" w:hAnsi="Verdana" w:cs="Arial"/>
          <w:color w:val="000000"/>
        </w:rPr>
      </w:pPr>
    </w:p>
    <w:p w14:paraId="60D768CC" w14:textId="77777777" w:rsidR="00505DC3" w:rsidRPr="007604B4" w:rsidRDefault="00505DC3" w:rsidP="00B01204">
      <w:pPr>
        <w:ind w:left="720"/>
        <w:rPr>
          <w:rFonts w:ascii="Verdana" w:hAnsi="Verdana" w:cs="Arial"/>
          <w:color w:val="000000"/>
        </w:rPr>
      </w:pPr>
      <w:r w:rsidRPr="007604B4">
        <w:rPr>
          <w:rFonts w:ascii="Verdana" w:hAnsi="Verdana" w:cs="Arial"/>
          <w:color w:val="000000"/>
        </w:rPr>
        <w:t>Overview</w:t>
      </w:r>
    </w:p>
    <w:p w14:paraId="42DC3CF1" w14:textId="77777777" w:rsidR="00505DC3" w:rsidRPr="007604B4" w:rsidRDefault="00505DC3" w:rsidP="00B01204">
      <w:pPr>
        <w:ind w:left="720"/>
        <w:rPr>
          <w:rFonts w:ascii="Verdana" w:hAnsi="Verdana" w:cs="Arial"/>
          <w:color w:val="000000"/>
        </w:rPr>
      </w:pPr>
      <w:r w:rsidRPr="007604B4">
        <w:rPr>
          <w:rFonts w:ascii="Verdana" w:hAnsi="Verdana" w:cs="Arial"/>
          <w:color w:val="000000"/>
        </w:rPr>
        <w:t>Acquisition Plan</w:t>
      </w:r>
      <w:r w:rsidR="001D0FE6" w:rsidRPr="007604B4">
        <w:rPr>
          <w:rFonts w:ascii="Verdana" w:hAnsi="Verdana" w:cs="Arial"/>
          <w:color w:val="000000"/>
        </w:rPr>
        <w:t>ning</w:t>
      </w:r>
      <w:r w:rsidRPr="007604B4">
        <w:rPr>
          <w:rFonts w:ascii="Verdana" w:hAnsi="Verdana" w:cs="Arial"/>
          <w:color w:val="000000"/>
        </w:rPr>
        <w:t xml:space="preserve"> </w:t>
      </w:r>
    </w:p>
    <w:p w14:paraId="161AB36F" w14:textId="77777777" w:rsidR="00505DC3" w:rsidRPr="007604B4" w:rsidRDefault="00505DC3" w:rsidP="00B01204">
      <w:pPr>
        <w:ind w:left="720"/>
        <w:rPr>
          <w:rFonts w:ascii="Verdana" w:hAnsi="Verdana" w:cs="Arial"/>
          <w:color w:val="000000"/>
        </w:rPr>
      </w:pPr>
      <w:r w:rsidRPr="007604B4">
        <w:rPr>
          <w:rFonts w:ascii="Verdana" w:hAnsi="Verdana" w:cs="Arial"/>
          <w:color w:val="000000"/>
        </w:rPr>
        <w:t>System</w:t>
      </w:r>
      <w:r w:rsidR="00F21CF7" w:rsidRPr="007604B4">
        <w:rPr>
          <w:rFonts w:ascii="Verdana" w:hAnsi="Verdana" w:cs="Arial"/>
          <w:color w:val="000000"/>
        </w:rPr>
        <w:t>s</w:t>
      </w:r>
      <w:r w:rsidRPr="007604B4">
        <w:rPr>
          <w:rFonts w:ascii="Verdana" w:hAnsi="Verdana" w:cs="Arial"/>
          <w:color w:val="000000"/>
        </w:rPr>
        <w:t xml:space="preserve"> Engineering</w:t>
      </w:r>
      <w:r w:rsidR="001D0FE6" w:rsidRPr="007604B4">
        <w:rPr>
          <w:rFonts w:ascii="Verdana" w:hAnsi="Verdana" w:cs="Arial"/>
          <w:color w:val="000000"/>
        </w:rPr>
        <w:t>,</w:t>
      </w:r>
      <w:r w:rsidRPr="007604B4">
        <w:rPr>
          <w:rFonts w:ascii="Verdana" w:hAnsi="Verdana" w:cs="Arial"/>
          <w:color w:val="000000"/>
        </w:rPr>
        <w:t xml:space="preserve"> Development</w:t>
      </w:r>
      <w:r w:rsidR="001D0FE6" w:rsidRPr="007604B4">
        <w:rPr>
          <w:rFonts w:ascii="Verdana" w:hAnsi="Verdana" w:cs="Arial"/>
          <w:color w:val="000000"/>
        </w:rPr>
        <w:t>, and Production</w:t>
      </w:r>
    </w:p>
    <w:p w14:paraId="1962608D" w14:textId="77777777" w:rsidR="00505DC3" w:rsidRPr="007604B4" w:rsidRDefault="00505DC3" w:rsidP="00B01204">
      <w:pPr>
        <w:ind w:left="720"/>
        <w:rPr>
          <w:rFonts w:ascii="Verdana" w:hAnsi="Verdana" w:cs="Arial"/>
          <w:color w:val="000000"/>
        </w:rPr>
      </w:pPr>
      <w:r w:rsidRPr="007604B4">
        <w:rPr>
          <w:rFonts w:ascii="Verdana" w:hAnsi="Verdana" w:cs="Arial"/>
          <w:color w:val="000000"/>
        </w:rPr>
        <w:t>Physical and Functional Integration</w:t>
      </w:r>
    </w:p>
    <w:p w14:paraId="6E1EAFAD" w14:textId="77777777" w:rsidR="00505DC3" w:rsidRPr="007604B4" w:rsidRDefault="001D0FE6" w:rsidP="00B01204">
      <w:pPr>
        <w:ind w:left="720"/>
        <w:rPr>
          <w:rFonts w:ascii="Verdana" w:hAnsi="Verdana" w:cs="Arial"/>
          <w:color w:val="000000"/>
        </w:rPr>
      </w:pPr>
      <w:r w:rsidRPr="007604B4">
        <w:rPr>
          <w:rFonts w:ascii="Verdana" w:hAnsi="Verdana" w:cs="Arial"/>
          <w:color w:val="000000"/>
        </w:rPr>
        <w:t>Integrated Logistics Support</w:t>
      </w:r>
    </w:p>
    <w:p w14:paraId="2A46715E" w14:textId="77777777" w:rsidR="009E5093" w:rsidRPr="007604B4" w:rsidRDefault="009E5093" w:rsidP="00B01204">
      <w:pPr>
        <w:ind w:left="720"/>
        <w:rPr>
          <w:rFonts w:ascii="Verdana" w:hAnsi="Verdana" w:cs="Arial"/>
          <w:color w:val="000000"/>
        </w:rPr>
      </w:pPr>
      <w:r w:rsidRPr="007604B4">
        <w:rPr>
          <w:rFonts w:ascii="Verdana" w:hAnsi="Verdana" w:cs="Arial"/>
          <w:color w:val="000000"/>
        </w:rPr>
        <w:t>System Safety Management</w:t>
      </w:r>
    </w:p>
    <w:p w14:paraId="6B77DDD1" w14:textId="77777777" w:rsidR="00505DC3" w:rsidRPr="007604B4" w:rsidRDefault="00505DC3" w:rsidP="00B01204">
      <w:pPr>
        <w:rPr>
          <w:rFonts w:ascii="Verdana" w:hAnsi="Verdana" w:cs="Arial"/>
          <w:b/>
          <w:color w:val="000000"/>
        </w:rPr>
      </w:pPr>
    </w:p>
    <w:p w14:paraId="70857D61" w14:textId="77777777" w:rsidR="00C978B7" w:rsidRPr="007604B4" w:rsidRDefault="00795E82" w:rsidP="00B01204">
      <w:pPr>
        <w:rPr>
          <w:rFonts w:ascii="Verdana" w:hAnsi="Verdana" w:cs="Arial"/>
          <w:color w:val="000000"/>
        </w:rPr>
      </w:pPr>
      <w:r w:rsidRPr="007604B4">
        <w:rPr>
          <w:rFonts w:ascii="Verdana" w:hAnsi="Verdana" w:cs="Arial"/>
          <w:color w:val="000000"/>
        </w:rPr>
        <w:t>I</w:t>
      </w:r>
      <w:r w:rsidR="00505DC3" w:rsidRPr="007604B4">
        <w:rPr>
          <w:rFonts w:ascii="Verdana" w:hAnsi="Verdana" w:cs="Arial"/>
          <w:color w:val="000000"/>
        </w:rPr>
        <w:t xml:space="preserve">nformation </w:t>
      </w:r>
      <w:r w:rsidR="005A235F" w:rsidRPr="007604B4">
        <w:rPr>
          <w:rFonts w:ascii="Verdana" w:hAnsi="Verdana" w:cs="Arial"/>
          <w:color w:val="000000"/>
        </w:rPr>
        <w:t>in</w:t>
      </w:r>
      <w:r w:rsidR="00505DC3" w:rsidRPr="007604B4">
        <w:rPr>
          <w:rFonts w:ascii="Verdana" w:hAnsi="Verdana" w:cs="Arial"/>
          <w:color w:val="000000"/>
        </w:rPr>
        <w:t xml:space="preserve"> the initial ISPD is a comparative analysis of the alternatives for each of the </w:t>
      </w:r>
      <w:r w:rsidR="007418E5" w:rsidRPr="007604B4">
        <w:rPr>
          <w:rFonts w:ascii="Verdana" w:hAnsi="Verdana" w:cs="Arial"/>
          <w:color w:val="000000"/>
        </w:rPr>
        <w:t>six</w:t>
      </w:r>
      <w:r w:rsidR="00505DC3" w:rsidRPr="007604B4">
        <w:rPr>
          <w:rFonts w:ascii="Verdana" w:hAnsi="Verdana" w:cs="Arial"/>
          <w:color w:val="000000"/>
        </w:rPr>
        <w:t xml:space="preserve"> </w:t>
      </w:r>
      <w:r w:rsidRPr="007604B4">
        <w:rPr>
          <w:rFonts w:ascii="Verdana" w:hAnsi="Verdana" w:cs="Arial"/>
          <w:color w:val="000000"/>
        </w:rPr>
        <w:t>sections</w:t>
      </w:r>
      <w:r w:rsidR="007418E5" w:rsidRPr="007604B4">
        <w:rPr>
          <w:rFonts w:ascii="Verdana" w:hAnsi="Verdana" w:cs="Arial"/>
          <w:color w:val="000000"/>
        </w:rPr>
        <w:t xml:space="preserve"> above </w:t>
      </w:r>
      <w:r w:rsidRPr="007604B4">
        <w:rPr>
          <w:rFonts w:ascii="Verdana" w:hAnsi="Verdana" w:cs="Arial"/>
          <w:color w:val="000000"/>
        </w:rPr>
        <w:t>(</w:t>
      </w:r>
      <w:r w:rsidR="007418E5" w:rsidRPr="007604B4">
        <w:rPr>
          <w:rFonts w:ascii="Verdana" w:hAnsi="Verdana" w:cs="Arial"/>
          <w:color w:val="000000"/>
        </w:rPr>
        <w:t>f</w:t>
      </w:r>
      <w:r w:rsidR="00505DC3" w:rsidRPr="007604B4">
        <w:rPr>
          <w:rFonts w:ascii="Verdana" w:hAnsi="Verdana" w:cs="Arial"/>
          <w:color w:val="000000"/>
        </w:rPr>
        <w:t>or example, the pros and cons of each alternative with respect to physical and functional integration into the anticipated operating environment)</w:t>
      </w:r>
      <w:r w:rsidR="007418E5" w:rsidRPr="007604B4">
        <w:rPr>
          <w:rFonts w:ascii="Verdana" w:hAnsi="Verdana" w:cs="Arial"/>
          <w:color w:val="000000"/>
        </w:rPr>
        <w:t xml:space="preserve">. </w:t>
      </w:r>
      <w:r w:rsidR="00C978B7" w:rsidRPr="007604B4">
        <w:rPr>
          <w:rFonts w:ascii="Verdana" w:hAnsi="Verdana" w:cs="Arial"/>
          <w:b/>
          <w:color w:val="000000"/>
        </w:rPr>
        <w:t xml:space="preserve">The initial ISPD is </w:t>
      </w:r>
      <w:r w:rsidR="00C978B7" w:rsidRPr="007604B4">
        <w:rPr>
          <w:rFonts w:ascii="Verdana" w:hAnsi="Verdana" w:cs="Arial"/>
          <w:b/>
          <w:i/>
          <w:color w:val="000000"/>
        </w:rPr>
        <w:t>NOT</w:t>
      </w:r>
      <w:r w:rsidR="00C978B7" w:rsidRPr="007604B4">
        <w:rPr>
          <w:rFonts w:ascii="Verdana" w:hAnsi="Verdana" w:cs="Arial"/>
          <w:b/>
          <w:color w:val="000000"/>
        </w:rPr>
        <w:t xml:space="preserve"> an initial </w:t>
      </w:r>
      <w:r w:rsidR="00151244" w:rsidRPr="007604B4">
        <w:rPr>
          <w:rFonts w:ascii="Verdana" w:hAnsi="Verdana" w:cs="Arial"/>
          <w:b/>
          <w:color w:val="000000"/>
        </w:rPr>
        <w:t xml:space="preserve">strategy </w:t>
      </w:r>
      <w:r w:rsidR="00C978B7" w:rsidRPr="007604B4">
        <w:rPr>
          <w:rFonts w:ascii="Verdana" w:hAnsi="Verdana" w:cs="Arial"/>
          <w:b/>
          <w:color w:val="000000"/>
        </w:rPr>
        <w:t>for the preferred alternative</w:t>
      </w:r>
      <w:r w:rsidR="007418E5" w:rsidRPr="007604B4">
        <w:rPr>
          <w:rFonts w:ascii="Verdana" w:hAnsi="Verdana" w:cs="Arial"/>
          <w:color w:val="000000"/>
        </w:rPr>
        <w:t>.</w:t>
      </w:r>
    </w:p>
    <w:p w14:paraId="4C27E627" w14:textId="77777777" w:rsidR="00505DC3" w:rsidRPr="007604B4" w:rsidRDefault="00505DC3" w:rsidP="00B01204">
      <w:pPr>
        <w:rPr>
          <w:rFonts w:ascii="Verdana" w:hAnsi="Verdana" w:cs="Arial"/>
          <w:b/>
          <w:color w:val="000000"/>
        </w:rPr>
      </w:pPr>
    </w:p>
    <w:p w14:paraId="31B54002" w14:textId="77777777" w:rsidR="00505DC3" w:rsidRPr="007604B4" w:rsidRDefault="00505DC3" w:rsidP="00B01204">
      <w:pPr>
        <w:rPr>
          <w:rFonts w:ascii="Verdana" w:hAnsi="Verdana" w:cs="Arial"/>
          <w:b/>
          <w:color w:val="000000"/>
        </w:rPr>
      </w:pPr>
    </w:p>
    <w:p w14:paraId="11655E67" w14:textId="77777777" w:rsidR="006B6F07" w:rsidRPr="007604B4" w:rsidRDefault="006B6F07" w:rsidP="00B01204">
      <w:pPr>
        <w:rPr>
          <w:rFonts w:ascii="Verdana" w:hAnsi="Verdana" w:cs="Arial"/>
          <w:b/>
          <w:color w:val="000000"/>
        </w:rPr>
      </w:pPr>
      <w:r w:rsidRPr="007604B4">
        <w:rPr>
          <w:rFonts w:ascii="Verdana" w:hAnsi="Verdana" w:cs="Arial"/>
          <w:b/>
          <w:color w:val="000000"/>
          <w:sz w:val="28"/>
          <w:szCs w:val="28"/>
        </w:rPr>
        <w:t>Final ISPD</w:t>
      </w:r>
      <w:r w:rsidRPr="007604B4">
        <w:rPr>
          <w:rFonts w:ascii="Verdana" w:hAnsi="Verdana" w:cs="Arial"/>
          <w:b/>
          <w:color w:val="000000"/>
        </w:rPr>
        <w:t>:</w:t>
      </w:r>
    </w:p>
    <w:p w14:paraId="78E34871" w14:textId="77777777" w:rsidR="006B6F07" w:rsidRPr="007604B4" w:rsidRDefault="006B6F07" w:rsidP="00B01204">
      <w:pPr>
        <w:rPr>
          <w:rFonts w:ascii="Verdana" w:hAnsi="Verdana" w:cs="Arial"/>
          <w:b/>
          <w:color w:val="000000"/>
        </w:rPr>
      </w:pPr>
    </w:p>
    <w:p w14:paraId="425F0BA4" w14:textId="77777777" w:rsidR="008D4B1C" w:rsidRDefault="00505DC3" w:rsidP="00B01204">
      <w:pPr>
        <w:rPr>
          <w:rFonts w:ascii="Verdana" w:hAnsi="Verdana" w:cs="Arial"/>
          <w:color w:val="000000"/>
        </w:rPr>
      </w:pPr>
      <w:r w:rsidRPr="007604B4">
        <w:rPr>
          <w:rFonts w:ascii="Verdana" w:hAnsi="Verdana" w:cs="Arial"/>
          <w:color w:val="000000"/>
        </w:rPr>
        <w:t>A final ISPD is required for the final investment decision</w:t>
      </w:r>
      <w:r w:rsidR="006B6F07" w:rsidRPr="007604B4">
        <w:rPr>
          <w:rFonts w:ascii="Verdana" w:hAnsi="Verdana" w:cs="Arial"/>
          <w:color w:val="000000"/>
        </w:rPr>
        <w:t xml:space="preserve">.  </w:t>
      </w:r>
      <w:r w:rsidR="00C978B7" w:rsidRPr="007604B4">
        <w:rPr>
          <w:rFonts w:ascii="Verdana" w:hAnsi="Verdana" w:cs="Arial"/>
          <w:color w:val="000000"/>
        </w:rPr>
        <w:t xml:space="preserve">The final ISPD is the overall implementation </w:t>
      </w:r>
      <w:r w:rsidR="00CE4475" w:rsidRPr="007604B4">
        <w:rPr>
          <w:rFonts w:ascii="Verdana" w:hAnsi="Verdana" w:cs="Arial"/>
          <w:color w:val="000000"/>
        </w:rPr>
        <w:t>strategy</w:t>
      </w:r>
      <w:r w:rsidR="00C978B7" w:rsidRPr="007604B4">
        <w:rPr>
          <w:rFonts w:ascii="Verdana" w:hAnsi="Verdana" w:cs="Arial"/>
          <w:color w:val="000000"/>
        </w:rPr>
        <w:t xml:space="preserve"> for the alternative selected for implementation at the initial investment decision</w:t>
      </w:r>
      <w:r w:rsidR="008D4B1C" w:rsidRPr="007604B4">
        <w:rPr>
          <w:rFonts w:ascii="Verdana" w:hAnsi="Verdana" w:cs="Arial"/>
          <w:color w:val="000000"/>
        </w:rPr>
        <w:t>.</w:t>
      </w:r>
      <w:r w:rsidR="00FA53BC" w:rsidRPr="007604B4">
        <w:rPr>
          <w:rFonts w:ascii="Verdana" w:hAnsi="Verdana" w:cs="Arial"/>
          <w:color w:val="000000"/>
        </w:rPr>
        <w:t xml:space="preserve"> </w:t>
      </w:r>
      <w:r w:rsidR="00CE641B">
        <w:rPr>
          <w:rFonts w:ascii="Verdana" w:hAnsi="Verdana" w:cs="Arial"/>
          <w:color w:val="000000"/>
        </w:rPr>
        <w:t xml:space="preserve">The following template organizes </w:t>
      </w:r>
      <w:r w:rsidR="00020EA9">
        <w:rPr>
          <w:rFonts w:ascii="Verdana" w:hAnsi="Verdana" w:cs="Arial"/>
          <w:color w:val="000000"/>
        </w:rPr>
        <w:t xml:space="preserve">the </w:t>
      </w:r>
      <w:r w:rsidR="00CE641B">
        <w:rPr>
          <w:rFonts w:ascii="Verdana" w:hAnsi="Verdana" w:cs="Arial"/>
          <w:color w:val="000000"/>
        </w:rPr>
        <w:t xml:space="preserve">required information into concise, logical sections.  Each section should </w:t>
      </w:r>
      <w:r w:rsidR="00020EA9">
        <w:rPr>
          <w:rFonts w:ascii="Verdana" w:hAnsi="Verdana" w:cs="Arial"/>
          <w:color w:val="000000"/>
        </w:rPr>
        <w:t>briefly convey the required information</w:t>
      </w:r>
      <w:r w:rsidR="00310118">
        <w:rPr>
          <w:rFonts w:ascii="Verdana" w:hAnsi="Verdana" w:cs="Arial"/>
          <w:color w:val="000000"/>
        </w:rPr>
        <w:t>; as such, it should illustrate the strategy for implementation, not the management of the execution of that implementation.</w:t>
      </w:r>
    </w:p>
    <w:p w14:paraId="534E5E54" w14:textId="77777777" w:rsidR="005F4569" w:rsidRDefault="005F4569" w:rsidP="00B01204">
      <w:pPr>
        <w:rPr>
          <w:rFonts w:ascii="Verdana" w:hAnsi="Verdana" w:cs="Arial"/>
          <w:color w:val="000000"/>
        </w:rPr>
      </w:pPr>
    </w:p>
    <w:p w14:paraId="0085AEDC" w14:textId="77777777" w:rsidR="005F4569" w:rsidRPr="007604B4" w:rsidRDefault="005F4569" w:rsidP="005F4569">
      <w:pPr>
        <w:rPr>
          <w:rFonts w:ascii="Verdana" w:hAnsi="Verdana" w:cs="Arial"/>
          <w:b/>
          <w:color w:val="000000"/>
          <w:sz w:val="28"/>
          <w:szCs w:val="28"/>
        </w:rPr>
      </w:pPr>
      <w:r w:rsidRPr="007604B4">
        <w:rPr>
          <w:rFonts w:ascii="Verdana" w:hAnsi="Verdana" w:cs="Arial"/>
          <w:b/>
          <w:color w:val="000000"/>
          <w:sz w:val="28"/>
          <w:szCs w:val="28"/>
        </w:rPr>
        <w:t>Relationship between the ISPD and the Program Management Plan:</w:t>
      </w:r>
    </w:p>
    <w:p w14:paraId="2391E871" w14:textId="77777777" w:rsidR="005F4569" w:rsidRPr="007604B4" w:rsidRDefault="005F4569" w:rsidP="005F4569">
      <w:pPr>
        <w:overflowPunct w:val="0"/>
        <w:autoSpaceDE w:val="0"/>
        <w:autoSpaceDN w:val="0"/>
        <w:adjustRightInd w:val="0"/>
        <w:spacing w:after="120"/>
        <w:textAlignment w:val="baseline"/>
        <w:rPr>
          <w:rFonts w:ascii="Verdana" w:hAnsi="Verdana"/>
        </w:rPr>
      </w:pPr>
    </w:p>
    <w:p w14:paraId="2F8F0B93" w14:textId="77777777" w:rsidR="005F4569" w:rsidRPr="007604B4" w:rsidRDefault="005F4569" w:rsidP="005F4569">
      <w:pPr>
        <w:overflowPunct w:val="0"/>
        <w:autoSpaceDE w:val="0"/>
        <w:autoSpaceDN w:val="0"/>
        <w:adjustRightInd w:val="0"/>
        <w:spacing w:after="120"/>
        <w:textAlignment w:val="baseline"/>
        <w:rPr>
          <w:rFonts w:ascii="Verdana" w:hAnsi="Verdana"/>
        </w:rPr>
      </w:pPr>
      <w:r w:rsidRPr="007604B4">
        <w:rPr>
          <w:rFonts w:ascii="Verdana" w:hAnsi="Verdana"/>
        </w:rPr>
        <w:t xml:space="preserve">The ISPD and program management plan are complementary documents. The ISPD specifies the overall </w:t>
      </w:r>
      <w:r w:rsidRPr="007604B4">
        <w:rPr>
          <w:rFonts w:ascii="Verdana" w:hAnsi="Verdana"/>
          <w:b/>
          <w:i/>
        </w:rPr>
        <w:t>strategy</w:t>
      </w:r>
      <w:r w:rsidRPr="007604B4">
        <w:rPr>
          <w:rFonts w:ascii="Verdana" w:hAnsi="Verdana"/>
        </w:rPr>
        <w:t xml:space="preserve"> for obtaining, fielding, and supporting over its service life the capability approved and funded for implementation by the Joint Resources Council at the final investment </w:t>
      </w:r>
      <w:r w:rsidRPr="007604B4">
        <w:rPr>
          <w:rFonts w:ascii="Verdana" w:hAnsi="Verdana"/>
        </w:rPr>
        <w:lastRenderedPageBreak/>
        <w:t xml:space="preserve">decision. The program management plan defines how the service organization will </w:t>
      </w:r>
      <w:r w:rsidRPr="007604B4">
        <w:rPr>
          <w:rFonts w:ascii="Verdana" w:hAnsi="Verdana"/>
          <w:b/>
          <w:i/>
        </w:rPr>
        <w:t>manage</w:t>
      </w:r>
      <w:r w:rsidRPr="007604B4">
        <w:rPr>
          <w:rFonts w:ascii="Verdana" w:hAnsi="Verdana"/>
          <w:i/>
        </w:rPr>
        <w:t xml:space="preserve"> the investment program to execute</w:t>
      </w:r>
      <w:r w:rsidRPr="007604B4">
        <w:rPr>
          <w:rFonts w:ascii="Verdana" w:hAnsi="Verdana"/>
        </w:rPr>
        <w:t xml:space="preserve"> the strategy recorded in the ISPD. It defines the relationships and responsibilities of key organizations that will contribute to the implementation and fielding of this initiative. </w:t>
      </w:r>
    </w:p>
    <w:p w14:paraId="1DBBC130" w14:textId="77777777" w:rsidR="005F4569" w:rsidRPr="007604B4" w:rsidRDefault="005F4569" w:rsidP="00B01204">
      <w:pPr>
        <w:rPr>
          <w:rFonts w:ascii="Verdana" w:hAnsi="Verdana" w:cs="Arial"/>
          <w:color w:val="000000"/>
        </w:rPr>
      </w:pPr>
    </w:p>
    <w:p w14:paraId="46EF01CD" w14:textId="77777777" w:rsidR="008D4B1C" w:rsidRPr="007604B4" w:rsidRDefault="008D4B1C" w:rsidP="00B01204">
      <w:pPr>
        <w:rPr>
          <w:rFonts w:ascii="Verdana" w:hAnsi="Verdana" w:cs="Arial"/>
          <w:color w:val="000000"/>
        </w:rPr>
      </w:pPr>
    </w:p>
    <w:p w14:paraId="5A24EFDF" w14:textId="77777777" w:rsidR="00C978B7" w:rsidRPr="007604B4" w:rsidRDefault="00FA53BC" w:rsidP="00B01204">
      <w:pPr>
        <w:rPr>
          <w:rFonts w:ascii="Verdana" w:hAnsi="Verdana" w:cs="Arial"/>
          <w:color w:val="000000"/>
        </w:rPr>
      </w:pPr>
      <w:r w:rsidRPr="007604B4">
        <w:rPr>
          <w:rFonts w:ascii="Verdana" w:hAnsi="Verdana" w:cs="Arial"/>
          <w:color w:val="000000"/>
        </w:rPr>
        <w:t>J</w:t>
      </w:r>
      <w:r w:rsidR="00F21CF7" w:rsidRPr="007604B4">
        <w:rPr>
          <w:rFonts w:ascii="Verdana" w:hAnsi="Verdana" w:cs="Arial"/>
          <w:color w:val="000000"/>
        </w:rPr>
        <w:t>oint Resources Council</w:t>
      </w:r>
      <w:r w:rsidRPr="007604B4">
        <w:rPr>
          <w:rFonts w:ascii="Verdana" w:hAnsi="Verdana" w:cs="Arial"/>
          <w:color w:val="000000"/>
        </w:rPr>
        <w:t xml:space="preserve"> </w:t>
      </w:r>
      <w:r w:rsidR="00F20EC3" w:rsidRPr="007604B4">
        <w:rPr>
          <w:rFonts w:ascii="Verdana" w:hAnsi="Verdana" w:cs="Arial"/>
          <w:color w:val="000000"/>
        </w:rPr>
        <w:t xml:space="preserve">(JRC) </w:t>
      </w:r>
      <w:r w:rsidRPr="007604B4">
        <w:rPr>
          <w:rFonts w:ascii="Verdana" w:hAnsi="Verdana" w:cs="Arial"/>
          <w:color w:val="000000"/>
        </w:rPr>
        <w:t>members</w:t>
      </w:r>
      <w:r w:rsidR="00EA75CC" w:rsidRPr="007604B4">
        <w:rPr>
          <w:rFonts w:ascii="Verdana" w:hAnsi="Verdana" w:cs="Arial"/>
          <w:color w:val="000000"/>
        </w:rPr>
        <w:t xml:space="preserve"> sign the final ISPD </w:t>
      </w:r>
      <w:r w:rsidRPr="007604B4">
        <w:rPr>
          <w:rFonts w:ascii="Verdana" w:hAnsi="Verdana" w:cs="Arial"/>
          <w:color w:val="000000"/>
        </w:rPr>
        <w:t>at the time the investment is approved</w:t>
      </w:r>
      <w:r w:rsidR="006B6F07" w:rsidRPr="007604B4">
        <w:rPr>
          <w:rFonts w:ascii="Verdana" w:hAnsi="Verdana" w:cs="Arial"/>
          <w:color w:val="000000"/>
        </w:rPr>
        <w:t>.</w:t>
      </w:r>
    </w:p>
    <w:p w14:paraId="561330CD" w14:textId="77777777" w:rsidR="00151244" w:rsidRPr="007604B4" w:rsidRDefault="00151244" w:rsidP="00B01204">
      <w:pPr>
        <w:rPr>
          <w:rFonts w:ascii="Verdana" w:hAnsi="Verdana" w:cs="Arial"/>
          <w:color w:val="000000"/>
        </w:rPr>
      </w:pPr>
    </w:p>
    <w:p w14:paraId="39440CCD" w14:textId="77777777" w:rsidR="00072AEC" w:rsidRPr="007604B4" w:rsidRDefault="00072AEC" w:rsidP="00B01204">
      <w:pPr>
        <w:rPr>
          <w:rFonts w:ascii="Verdana" w:hAnsi="Verdana" w:cs="Arial"/>
          <w:b/>
          <w:color w:val="000000"/>
          <w:sz w:val="28"/>
          <w:szCs w:val="28"/>
        </w:rPr>
      </w:pPr>
    </w:p>
    <w:p w14:paraId="02ABF6A2" w14:textId="77777777" w:rsidR="00151244" w:rsidRPr="007604B4" w:rsidRDefault="00151244" w:rsidP="00B01204">
      <w:pPr>
        <w:rPr>
          <w:rFonts w:ascii="Verdana" w:hAnsi="Verdana" w:cs="Arial"/>
          <w:b/>
          <w:color w:val="000000"/>
          <w:sz w:val="28"/>
          <w:szCs w:val="28"/>
        </w:rPr>
      </w:pPr>
      <w:r w:rsidRPr="007604B4">
        <w:rPr>
          <w:rFonts w:ascii="Verdana" w:hAnsi="Verdana" w:cs="Arial"/>
          <w:b/>
          <w:color w:val="000000"/>
          <w:sz w:val="28"/>
          <w:szCs w:val="28"/>
        </w:rPr>
        <w:t>Updates to the ISPD:</w:t>
      </w:r>
    </w:p>
    <w:p w14:paraId="1A215662" w14:textId="77777777" w:rsidR="00151244" w:rsidRPr="007604B4" w:rsidRDefault="00151244" w:rsidP="00B01204">
      <w:pPr>
        <w:rPr>
          <w:rFonts w:ascii="Verdana" w:hAnsi="Verdana" w:cs="Arial"/>
          <w:b/>
          <w:color w:val="000000"/>
          <w:sz w:val="28"/>
          <w:szCs w:val="28"/>
        </w:rPr>
      </w:pPr>
    </w:p>
    <w:p w14:paraId="0BFBA38E" w14:textId="77777777" w:rsidR="00151244" w:rsidRPr="007604B4" w:rsidRDefault="00151244" w:rsidP="00B01204">
      <w:pPr>
        <w:rPr>
          <w:rFonts w:ascii="Verdana" w:hAnsi="Verdana" w:cs="Arial"/>
          <w:color w:val="000000"/>
        </w:rPr>
      </w:pPr>
      <w:r w:rsidRPr="007604B4">
        <w:rPr>
          <w:rFonts w:ascii="Verdana" w:hAnsi="Verdana" w:cs="Arial"/>
          <w:color w:val="000000"/>
        </w:rPr>
        <w:t xml:space="preserve">The ISPD is updated </w:t>
      </w:r>
      <w:r w:rsidR="00366EC3" w:rsidRPr="007604B4">
        <w:rPr>
          <w:rFonts w:ascii="Verdana" w:hAnsi="Verdana" w:cs="Arial"/>
          <w:color w:val="000000"/>
        </w:rPr>
        <w:t xml:space="preserve">when </w:t>
      </w:r>
      <w:r w:rsidRPr="007604B4">
        <w:rPr>
          <w:rFonts w:ascii="Verdana" w:hAnsi="Verdana" w:cs="Arial"/>
          <w:color w:val="000000"/>
        </w:rPr>
        <w:t>a major change to the acquisition program baseline</w:t>
      </w:r>
      <w:r w:rsidR="00BA5EB0" w:rsidRPr="007604B4">
        <w:rPr>
          <w:rFonts w:ascii="Verdana" w:hAnsi="Verdana" w:cs="Arial"/>
          <w:color w:val="000000"/>
        </w:rPr>
        <w:t xml:space="preserve"> (performance, cost, or schedule) results in a significant change to the investment strategy approved by the Joint Resources Council</w:t>
      </w:r>
      <w:r w:rsidRPr="007604B4">
        <w:rPr>
          <w:rFonts w:ascii="Verdana" w:hAnsi="Verdana" w:cs="Arial"/>
          <w:color w:val="000000"/>
        </w:rPr>
        <w:t xml:space="preserve">. Contact the JRC Secretariat </w:t>
      </w:r>
      <w:r w:rsidR="00366EC3" w:rsidRPr="007604B4">
        <w:rPr>
          <w:rFonts w:ascii="Verdana" w:hAnsi="Verdana" w:cs="Arial"/>
          <w:color w:val="000000"/>
        </w:rPr>
        <w:t xml:space="preserve">for instructions concerning the ISPD change process. </w:t>
      </w:r>
      <w:r w:rsidRPr="007604B4">
        <w:rPr>
          <w:rFonts w:ascii="Verdana" w:hAnsi="Verdana" w:cs="Arial"/>
          <w:color w:val="000000"/>
        </w:rPr>
        <w:t xml:space="preserve">  </w:t>
      </w:r>
    </w:p>
    <w:p w14:paraId="4FBE40AC" w14:textId="77777777" w:rsidR="00366EC3" w:rsidRPr="007604B4" w:rsidRDefault="00366EC3" w:rsidP="00B01204">
      <w:pPr>
        <w:rPr>
          <w:rFonts w:ascii="Verdana" w:hAnsi="Verdana" w:cs="Arial"/>
          <w:color w:val="000000"/>
        </w:rPr>
      </w:pPr>
    </w:p>
    <w:p w14:paraId="50C3E844" w14:textId="77777777" w:rsidR="00366EC3" w:rsidRPr="007604B4" w:rsidRDefault="00366EC3" w:rsidP="00B01204">
      <w:pPr>
        <w:rPr>
          <w:rFonts w:ascii="Verdana" w:hAnsi="Verdana" w:cs="Arial"/>
          <w:color w:val="000000"/>
        </w:rPr>
      </w:pPr>
    </w:p>
    <w:p w14:paraId="06B2541F" w14:textId="77777777" w:rsidR="00C978B7" w:rsidRPr="007604B4" w:rsidRDefault="00C978B7" w:rsidP="00C978B7">
      <w:pPr>
        <w:jc w:val="center"/>
        <w:rPr>
          <w:rFonts w:ascii="Verdana" w:hAnsi="Verdana" w:cs="Arial"/>
          <w:color w:val="000000"/>
        </w:rPr>
      </w:pPr>
    </w:p>
    <w:p w14:paraId="0251CD75" w14:textId="77777777" w:rsidR="00505DC3" w:rsidRPr="007604B4" w:rsidRDefault="00505DC3" w:rsidP="00505DC3">
      <w:pPr>
        <w:rPr>
          <w:rFonts w:ascii="Verdana" w:hAnsi="Verdana" w:cs="Arial"/>
          <w:color w:val="000000"/>
        </w:rPr>
      </w:pPr>
    </w:p>
    <w:p w14:paraId="1743AAB8" w14:textId="77777777" w:rsidR="00505DC3" w:rsidRPr="007604B4" w:rsidRDefault="00505DC3" w:rsidP="00505DC3">
      <w:pPr>
        <w:rPr>
          <w:rFonts w:ascii="Verdana" w:hAnsi="Verdana" w:cs="Arial"/>
          <w:color w:val="000000"/>
        </w:rPr>
      </w:pPr>
    </w:p>
    <w:p w14:paraId="19F90494" w14:textId="77777777" w:rsidR="00FA53BC" w:rsidRPr="007604B4" w:rsidRDefault="00505DC3" w:rsidP="00B01204">
      <w:pPr>
        <w:jc w:val="center"/>
        <w:rPr>
          <w:rFonts w:ascii="Verdana" w:hAnsi="Verdana" w:cs="Arial"/>
          <w:b/>
          <w:color w:val="000000"/>
          <w:sz w:val="32"/>
          <w:szCs w:val="32"/>
        </w:rPr>
      </w:pPr>
      <w:r w:rsidRPr="007604B4">
        <w:rPr>
          <w:rFonts w:ascii="Verdana" w:hAnsi="Verdana" w:cs="Arial"/>
          <w:color w:val="000000"/>
        </w:rPr>
        <w:br w:type="page"/>
      </w:r>
      <w:bookmarkEnd w:id="0"/>
      <w:r w:rsidR="00FA53BC" w:rsidRPr="007604B4">
        <w:rPr>
          <w:rFonts w:ascii="Verdana" w:hAnsi="Verdana" w:cs="Arial"/>
          <w:b/>
          <w:color w:val="000000"/>
          <w:sz w:val="32"/>
          <w:szCs w:val="32"/>
        </w:rPr>
        <w:t>Joint Resources Council</w:t>
      </w:r>
    </w:p>
    <w:p w14:paraId="013160EF" w14:textId="77777777" w:rsidR="00E932E2" w:rsidRPr="007604B4" w:rsidRDefault="006B6F07" w:rsidP="00B01204">
      <w:pPr>
        <w:jc w:val="center"/>
        <w:rPr>
          <w:rFonts w:ascii="Verdana" w:hAnsi="Verdana" w:cs="Arial"/>
          <w:b/>
          <w:color w:val="000000"/>
          <w:sz w:val="32"/>
          <w:szCs w:val="32"/>
        </w:rPr>
      </w:pPr>
      <w:r w:rsidRPr="007604B4">
        <w:rPr>
          <w:rFonts w:ascii="Verdana" w:hAnsi="Verdana" w:cs="Arial"/>
          <w:b/>
          <w:color w:val="000000"/>
          <w:sz w:val="32"/>
          <w:szCs w:val="32"/>
        </w:rPr>
        <w:t>Signature Page</w:t>
      </w:r>
    </w:p>
    <w:p w14:paraId="5E606905" w14:textId="77777777" w:rsidR="00E932E2" w:rsidRPr="007604B4" w:rsidRDefault="00E932E2" w:rsidP="00E932E2">
      <w:pPr>
        <w:pStyle w:val="h2"/>
        <w:spacing w:before="0" w:beforeAutospacing="0" w:after="0" w:afterAutospacing="0"/>
        <w:jc w:val="center"/>
        <w:rPr>
          <w:rStyle w:val="Strong"/>
          <w:rFonts w:ascii="Verdana" w:hAnsi="Verdana" w:cs="Arial"/>
          <w:iCs/>
          <w:color w:val="000000"/>
          <w:sz w:val="32"/>
          <w:szCs w:val="32"/>
        </w:rPr>
      </w:pPr>
    </w:p>
    <w:p w14:paraId="33A9C780" w14:textId="77777777" w:rsidR="00E932E2" w:rsidRPr="007604B4" w:rsidRDefault="00E932E2" w:rsidP="00E932E2">
      <w:pPr>
        <w:pStyle w:val="h2"/>
        <w:spacing w:before="0" w:beforeAutospacing="0" w:after="0" w:afterAutospacing="0"/>
        <w:jc w:val="center"/>
        <w:rPr>
          <w:rStyle w:val="Strong"/>
          <w:rFonts w:ascii="Verdana" w:hAnsi="Verdana" w:cs="Arial"/>
          <w:iCs/>
          <w:color w:val="000000"/>
          <w:sz w:val="32"/>
          <w:szCs w:val="32"/>
        </w:rPr>
      </w:pPr>
      <w:r w:rsidRPr="007604B4">
        <w:rPr>
          <w:rStyle w:val="Strong"/>
          <w:rFonts w:ascii="Verdana" w:hAnsi="Verdana" w:cs="Arial"/>
          <w:iCs/>
          <w:color w:val="000000"/>
          <w:sz w:val="32"/>
          <w:szCs w:val="32"/>
        </w:rPr>
        <w:t>IMPLEMENTATION STRATEGY AND</w:t>
      </w:r>
    </w:p>
    <w:p w14:paraId="135740E9" w14:textId="77777777" w:rsidR="00E932E2" w:rsidRPr="007604B4" w:rsidRDefault="00E932E2" w:rsidP="00E932E2">
      <w:pPr>
        <w:pStyle w:val="h2"/>
        <w:spacing w:before="0" w:beforeAutospacing="0" w:after="0" w:afterAutospacing="0"/>
        <w:jc w:val="center"/>
        <w:rPr>
          <w:rStyle w:val="Strong"/>
          <w:rFonts w:ascii="Verdana" w:hAnsi="Verdana" w:cs="Arial"/>
          <w:iCs/>
          <w:color w:val="000000"/>
          <w:sz w:val="32"/>
          <w:szCs w:val="32"/>
        </w:rPr>
      </w:pPr>
      <w:r w:rsidRPr="007604B4">
        <w:rPr>
          <w:rStyle w:val="Strong"/>
          <w:rFonts w:ascii="Verdana" w:hAnsi="Verdana" w:cs="Arial"/>
          <w:iCs/>
          <w:color w:val="000000"/>
          <w:sz w:val="32"/>
          <w:szCs w:val="32"/>
        </w:rPr>
        <w:t>PLANNING DOCUMENT</w:t>
      </w:r>
    </w:p>
    <w:p w14:paraId="1561E218" w14:textId="77777777" w:rsidR="006B6F07" w:rsidRPr="007604B4" w:rsidRDefault="006B6F07" w:rsidP="00E932E2">
      <w:pPr>
        <w:pStyle w:val="h2"/>
        <w:spacing w:before="0" w:beforeAutospacing="0" w:after="0" w:afterAutospacing="0"/>
        <w:jc w:val="center"/>
        <w:rPr>
          <w:rStyle w:val="Strong"/>
          <w:rFonts w:ascii="Verdana" w:hAnsi="Verdana" w:cs="Arial"/>
          <w:iCs/>
          <w:color w:val="000000"/>
          <w:sz w:val="32"/>
          <w:szCs w:val="32"/>
        </w:rPr>
      </w:pPr>
      <w:r w:rsidRPr="007604B4">
        <w:rPr>
          <w:rStyle w:val="Strong"/>
          <w:rFonts w:ascii="Verdana" w:hAnsi="Verdana" w:cs="Arial"/>
          <w:iCs/>
          <w:color w:val="000000"/>
          <w:sz w:val="32"/>
          <w:szCs w:val="32"/>
        </w:rPr>
        <w:t>for</w:t>
      </w:r>
    </w:p>
    <w:p w14:paraId="672B7614" w14:textId="77777777" w:rsidR="00E932E2" w:rsidRPr="007604B4" w:rsidRDefault="00E932E2" w:rsidP="00E932E2">
      <w:pPr>
        <w:pStyle w:val="h2"/>
        <w:spacing w:before="0" w:beforeAutospacing="0" w:after="0" w:afterAutospacing="0"/>
        <w:jc w:val="center"/>
        <w:rPr>
          <w:rStyle w:val="Strong"/>
          <w:rFonts w:ascii="Verdana" w:hAnsi="Verdana" w:cs="Arial"/>
          <w:i/>
          <w:iCs/>
          <w:color w:val="000000"/>
          <w:sz w:val="32"/>
          <w:szCs w:val="32"/>
        </w:rPr>
      </w:pPr>
      <w:r w:rsidRPr="007604B4">
        <w:rPr>
          <w:rStyle w:val="Strong"/>
          <w:rFonts w:ascii="Verdana" w:hAnsi="Verdana" w:cs="Arial"/>
          <w:i/>
          <w:iCs/>
          <w:color w:val="000000"/>
          <w:sz w:val="32"/>
          <w:szCs w:val="32"/>
        </w:rPr>
        <w:t>(Program Name)</w:t>
      </w:r>
    </w:p>
    <w:p w14:paraId="095DC26C" w14:textId="77777777" w:rsidR="00E932E2" w:rsidRPr="007604B4" w:rsidRDefault="00E932E2" w:rsidP="00E932E2">
      <w:pPr>
        <w:pStyle w:val="h2"/>
        <w:spacing w:before="0" w:beforeAutospacing="0" w:after="0" w:afterAutospacing="0"/>
        <w:jc w:val="center"/>
        <w:rPr>
          <w:rFonts w:ascii="Verdana" w:hAnsi="Verdana" w:cs="Arial"/>
          <w:color w:val="000000"/>
        </w:rPr>
      </w:pPr>
    </w:p>
    <w:p w14:paraId="6CF864F3" w14:textId="77777777" w:rsidR="00E932E2" w:rsidRPr="007604B4" w:rsidRDefault="00E932E2" w:rsidP="00E932E2">
      <w:pPr>
        <w:rPr>
          <w:rStyle w:val="Strong"/>
          <w:rFonts w:ascii="Verdana" w:hAnsi="Verdana" w:cs="Arial"/>
          <w:color w:val="000000"/>
        </w:rPr>
      </w:pPr>
    </w:p>
    <w:p w14:paraId="1045B591" w14:textId="77777777" w:rsidR="00E932E2" w:rsidRPr="007604B4" w:rsidRDefault="00E932E2" w:rsidP="00E932E2">
      <w:pPr>
        <w:rPr>
          <w:rStyle w:val="Strong"/>
          <w:rFonts w:ascii="Verdana" w:hAnsi="Verdana" w:cs="Arial"/>
          <w:color w:val="000000"/>
        </w:rPr>
      </w:pPr>
    </w:p>
    <w:p w14:paraId="5D5335BE" w14:textId="77777777" w:rsidR="006B6F07" w:rsidRPr="007604B4" w:rsidRDefault="00E932E2" w:rsidP="00FA53BC">
      <w:pPr>
        <w:rPr>
          <w:rStyle w:val="Strong"/>
          <w:rFonts w:ascii="Verdana" w:hAnsi="Verdana" w:cs="Arial"/>
          <w:b w:val="0"/>
          <w:color w:val="000000"/>
        </w:rPr>
      </w:pPr>
      <w:r w:rsidRPr="007604B4">
        <w:rPr>
          <w:rStyle w:val="Strong"/>
          <w:rFonts w:ascii="Verdana" w:hAnsi="Verdana" w:cs="Arial"/>
          <w:color w:val="000000"/>
        </w:rPr>
        <w:t>ISPD Approved by:</w:t>
      </w:r>
      <w:r w:rsidR="00C34837" w:rsidRPr="007604B4">
        <w:rPr>
          <w:rStyle w:val="Strong"/>
          <w:rFonts w:ascii="Verdana" w:hAnsi="Verdana" w:cs="Arial"/>
          <w:color w:val="000000"/>
        </w:rPr>
        <w:tab/>
      </w:r>
    </w:p>
    <w:p w14:paraId="5C41B175" w14:textId="77777777" w:rsidR="006B6F07" w:rsidRPr="007604B4" w:rsidRDefault="006B6F07" w:rsidP="00FA53BC">
      <w:pPr>
        <w:rPr>
          <w:rStyle w:val="Strong"/>
          <w:rFonts w:ascii="Verdana" w:hAnsi="Verdana" w:cs="Arial"/>
          <w:b w:val="0"/>
          <w:color w:val="000000"/>
        </w:rPr>
      </w:pPr>
    </w:p>
    <w:p w14:paraId="5F41C3DF" w14:textId="77777777" w:rsidR="00520801" w:rsidRPr="007604B4" w:rsidRDefault="00520801" w:rsidP="00FA53BC">
      <w:pPr>
        <w:rPr>
          <w:rStyle w:val="Strong"/>
          <w:rFonts w:ascii="Verdana" w:hAnsi="Verdana" w:cs="Arial"/>
          <w:b w:val="0"/>
          <w:color w:val="000000"/>
        </w:rPr>
      </w:pPr>
    </w:p>
    <w:p w14:paraId="79043134" w14:textId="77777777" w:rsidR="00367B20" w:rsidRPr="007604B4" w:rsidRDefault="00367B20" w:rsidP="00FA53BC">
      <w:pPr>
        <w:rPr>
          <w:rStyle w:val="Strong"/>
          <w:rFonts w:ascii="Verdana" w:hAnsi="Verdana" w:cs="Arial"/>
          <w:b w:val="0"/>
          <w:color w:val="000000"/>
        </w:rPr>
      </w:pPr>
    </w:p>
    <w:p w14:paraId="30E08703" w14:textId="77777777" w:rsidR="006B6F07" w:rsidRPr="007604B4" w:rsidRDefault="00520801" w:rsidP="00B01204">
      <w:pPr>
        <w:tabs>
          <w:tab w:val="left" w:pos="6480"/>
          <w:tab w:val="left" w:pos="11700"/>
        </w:tabs>
        <w:rPr>
          <w:rFonts w:ascii="Verdana" w:hAnsi="Verdana" w:cs="Arial"/>
          <w:color w:val="000000"/>
        </w:rPr>
      </w:pPr>
      <w:r w:rsidRPr="007604B4">
        <w:rPr>
          <w:rFonts w:ascii="Verdana" w:hAnsi="Verdana" w:cs="Arial"/>
          <w:color w:val="000000"/>
        </w:rPr>
        <w:t>____________________________________</w:t>
      </w:r>
      <w:r w:rsidR="00FD3D6F" w:rsidRPr="007604B4">
        <w:rPr>
          <w:rFonts w:ascii="Verdana" w:hAnsi="Verdana" w:cs="Arial"/>
          <w:color w:val="000000"/>
        </w:rPr>
        <w:t>__</w:t>
      </w:r>
      <w:r w:rsidRPr="007604B4">
        <w:rPr>
          <w:rFonts w:ascii="Verdana" w:hAnsi="Verdana" w:cs="Arial"/>
          <w:color w:val="000000"/>
        </w:rPr>
        <w:t>_</w:t>
      </w:r>
      <w:r w:rsidRPr="007604B4">
        <w:rPr>
          <w:rFonts w:ascii="Verdana" w:hAnsi="Verdana" w:cs="Arial"/>
          <w:color w:val="000000"/>
        </w:rPr>
        <w:tab/>
      </w:r>
      <w:proofErr w:type="gramStart"/>
      <w:r w:rsidR="006B6F07" w:rsidRPr="007604B4">
        <w:rPr>
          <w:rFonts w:ascii="Verdana" w:hAnsi="Verdana" w:cs="Arial"/>
          <w:color w:val="000000"/>
        </w:rPr>
        <w:t>Date:</w:t>
      </w:r>
      <w:r w:rsidRPr="007604B4">
        <w:rPr>
          <w:rFonts w:ascii="Verdana" w:hAnsi="Verdana" w:cs="Arial"/>
          <w:color w:val="000000"/>
        </w:rPr>
        <w:t>_</w:t>
      </w:r>
      <w:proofErr w:type="gramEnd"/>
      <w:r w:rsidRPr="007604B4">
        <w:rPr>
          <w:rFonts w:ascii="Verdana" w:hAnsi="Verdana" w:cs="Arial"/>
          <w:color w:val="000000"/>
        </w:rPr>
        <w:t>____________</w:t>
      </w:r>
    </w:p>
    <w:p w14:paraId="30A83FF4" w14:textId="77777777" w:rsidR="00520801" w:rsidRPr="007604B4" w:rsidRDefault="00520801" w:rsidP="00FD3D6F">
      <w:pPr>
        <w:tabs>
          <w:tab w:val="left" w:pos="6480"/>
        </w:tabs>
        <w:rPr>
          <w:rFonts w:ascii="Verdana" w:hAnsi="Verdana" w:cs="Arial"/>
          <w:i/>
          <w:color w:val="000000"/>
        </w:rPr>
      </w:pPr>
      <w:r w:rsidRPr="007604B4">
        <w:rPr>
          <w:rFonts w:ascii="Verdana" w:hAnsi="Verdana" w:cs="Arial"/>
          <w:i/>
          <w:color w:val="000000"/>
        </w:rPr>
        <w:t xml:space="preserve">FAA Acquisition Executive / </w:t>
      </w:r>
    </w:p>
    <w:p w14:paraId="41AA4084" w14:textId="77777777" w:rsidR="00520801" w:rsidRPr="007604B4" w:rsidRDefault="00520801" w:rsidP="00FD3D6F">
      <w:pPr>
        <w:tabs>
          <w:tab w:val="left" w:pos="6480"/>
        </w:tabs>
        <w:rPr>
          <w:rFonts w:ascii="Verdana" w:hAnsi="Verdana" w:cs="Arial"/>
          <w:i/>
          <w:color w:val="000000"/>
        </w:rPr>
      </w:pPr>
      <w:r w:rsidRPr="007604B4">
        <w:rPr>
          <w:rFonts w:ascii="Verdana" w:hAnsi="Verdana" w:cs="Arial"/>
          <w:i/>
          <w:color w:val="000000"/>
        </w:rPr>
        <w:t>Deputy Assistant Administrator Acquisition</w:t>
      </w:r>
    </w:p>
    <w:p w14:paraId="3B79EFBB" w14:textId="77777777" w:rsidR="00520801" w:rsidRPr="007604B4" w:rsidRDefault="005256D1" w:rsidP="00FD3D6F">
      <w:pPr>
        <w:tabs>
          <w:tab w:val="left" w:pos="6480"/>
        </w:tabs>
        <w:rPr>
          <w:rStyle w:val="Strong"/>
          <w:rFonts w:ascii="Verdana" w:hAnsi="Verdana" w:cs="Arial"/>
          <w:b w:val="0"/>
          <w:i/>
          <w:color w:val="000000"/>
        </w:rPr>
      </w:pPr>
      <w:r w:rsidRPr="007604B4">
        <w:rPr>
          <w:rFonts w:ascii="Verdana" w:hAnsi="Verdana" w:cs="Arial"/>
          <w:i/>
          <w:color w:val="000000"/>
        </w:rPr>
        <w:t xml:space="preserve"> </w:t>
      </w:r>
      <w:r w:rsidR="00520801" w:rsidRPr="007604B4">
        <w:rPr>
          <w:rFonts w:ascii="Verdana" w:hAnsi="Verdana" w:cs="Arial"/>
          <w:i/>
          <w:color w:val="000000"/>
        </w:rPr>
        <w:t>and Business Services, ACQ-1</w:t>
      </w:r>
    </w:p>
    <w:p w14:paraId="4FEEA25D" w14:textId="77777777" w:rsidR="006B6F07" w:rsidRPr="007604B4" w:rsidRDefault="006B6F07" w:rsidP="00FD3D6F">
      <w:pPr>
        <w:tabs>
          <w:tab w:val="left" w:pos="6480"/>
        </w:tabs>
        <w:rPr>
          <w:rFonts w:ascii="Verdana" w:hAnsi="Verdana" w:cs="Arial"/>
          <w:color w:val="000000"/>
        </w:rPr>
      </w:pPr>
    </w:p>
    <w:p w14:paraId="10D7A3ED" w14:textId="77777777" w:rsidR="008D4B1C" w:rsidRPr="007604B4" w:rsidRDefault="008D4B1C" w:rsidP="00FD3D6F">
      <w:pPr>
        <w:tabs>
          <w:tab w:val="left" w:pos="6480"/>
        </w:tabs>
        <w:rPr>
          <w:rFonts w:ascii="Verdana" w:hAnsi="Verdana" w:cs="Arial"/>
          <w:color w:val="000000"/>
        </w:rPr>
      </w:pPr>
    </w:p>
    <w:p w14:paraId="3BB88248" w14:textId="77777777" w:rsidR="00520801" w:rsidRPr="007604B4" w:rsidRDefault="00520801" w:rsidP="00FD3D6F">
      <w:pPr>
        <w:tabs>
          <w:tab w:val="left" w:pos="6480"/>
        </w:tabs>
        <w:rPr>
          <w:rFonts w:ascii="Verdana" w:hAnsi="Verdana" w:cs="Arial"/>
          <w:color w:val="000000"/>
        </w:rPr>
      </w:pPr>
    </w:p>
    <w:p w14:paraId="306ACD10" w14:textId="77777777" w:rsidR="006B6F07" w:rsidRPr="007604B4" w:rsidRDefault="00520801" w:rsidP="00B01204">
      <w:pPr>
        <w:tabs>
          <w:tab w:val="left" w:pos="6480"/>
        </w:tabs>
        <w:rPr>
          <w:rFonts w:ascii="Verdana" w:hAnsi="Verdana" w:cs="Arial"/>
          <w:color w:val="000000"/>
        </w:rPr>
      </w:pPr>
      <w:r w:rsidRPr="007604B4">
        <w:rPr>
          <w:rFonts w:ascii="Verdana" w:hAnsi="Verdana" w:cs="Arial"/>
          <w:color w:val="000000"/>
        </w:rPr>
        <w:t>___________________________________</w:t>
      </w:r>
      <w:r w:rsidR="00FD3D6F" w:rsidRPr="007604B4">
        <w:rPr>
          <w:rFonts w:ascii="Verdana" w:hAnsi="Verdana" w:cs="Arial"/>
          <w:color w:val="000000"/>
        </w:rPr>
        <w:t>___</w:t>
      </w:r>
      <w:r w:rsidRPr="007604B4">
        <w:rPr>
          <w:rFonts w:ascii="Verdana" w:hAnsi="Verdana" w:cs="Arial"/>
          <w:color w:val="000000"/>
        </w:rPr>
        <w:t>_</w:t>
      </w:r>
      <w:r w:rsidRPr="007604B4">
        <w:rPr>
          <w:rFonts w:ascii="Verdana" w:hAnsi="Verdana" w:cs="Arial"/>
          <w:color w:val="000000"/>
        </w:rPr>
        <w:tab/>
      </w:r>
      <w:proofErr w:type="gramStart"/>
      <w:r w:rsidRPr="007604B4">
        <w:rPr>
          <w:rFonts w:ascii="Verdana" w:hAnsi="Verdana" w:cs="Arial"/>
          <w:color w:val="000000"/>
        </w:rPr>
        <w:t>Date:_</w:t>
      </w:r>
      <w:proofErr w:type="gramEnd"/>
      <w:r w:rsidRPr="007604B4">
        <w:rPr>
          <w:rFonts w:ascii="Verdana" w:hAnsi="Verdana" w:cs="Arial"/>
          <w:color w:val="000000"/>
        </w:rPr>
        <w:t>____________</w:t>
      </w:r>
    </w:p>
    <w:p w14:paraId="0C49AE8A" w14:textId="77777777" w:rsidR="00520801" w:rsidRPr="007604B4" w:rsidRDefault="00520801" w:rsidP="00FD3D6F">
      <w:pPr>
        <w:tabs>
          <w:tab w:val="left" w:pos="6480"/>
        </w:tabs>
        <w:rPr>
          <w:rFonts w:ascii="Verdana" w:hAnsi="Verdana" w:cs="Arial"/>
          <w:i/>
          <w:color w:val="000000"/>
        </w:rPr>
      </w:pPr>
      <w:r w:rsidRPr="007604B4">
        <w:rPr>
          <w:rFonts w:ascii="Verdana" w:hAnsi="Verdana" w:cs="Arial"/>
          <w:i/>
          <w:color w:val="000000"/>
        </w:rPr>
        <w:t xml:space="preserve">Chief Financial Officer / </w:t>
      </w:r>
    </w:p>
    <w:p w14:paraId="01B9A1CE" w14:textId="77777777" w:rsidR="00520801" w:rsidRPr="007604B4" w:rsidRDefault="00520801" w:rsidP="00FD3D6F">
      <w:pPr>
        <w:tabs>
          <w:tab w:val="left" w:pos="6480"/>
        </w:tabs>
        <w:rPr>
          <w:rFonts w:ascii="Verdana" w:hAnsi="Verdana" w:cs="Arial"/>
          <w:i/>
          <w:color w:val="000000"/>
        </w:rPr>
      </w:pPr>
      <w:r w:rsidRPr="007604B4">
        <w:rPr>
          <w:rFonts w:ascii="Verdana" w:hAnsi="Verdana" w:cs="Arial"/>
          <w:i/>
          <w:color w:val="000000"/>
        </w:rPr>
        <w:t>Deputy Assistant Administrator</w:t>
      </w:r>
    </w:p>
    <w:p w14:paraId="4980FBC1" w14:textId="77777777" w:rsidR="00520801" w:rsidRPr="007604B4" w:rsidRDefault="00520801" w:rsidP="00FD3D6F">
      <w:pPr>
        <w:tabs>
          <w:tab w:val="left" w:pos="6480"/>
        </w:tabs>
        <w:rPr>
          <w:rFonts w:ascii="Verdana" w:hAnsi="Verdana" w:cs="Arial"/>
          <w:i/>
          <w:iCs/>
          <w:color w:val="000000"/>
        </w:rPr>
      </w:pPr>
      <w:r w:rsidRPr="007604B4">
        <w:rPr>
          <w:rFonts w:ascii="Verdana" w:hAnsi="Verdana" w:cs="Arial"/>
          <w:i/>
          <w:color w:val="000000"/>
        </w:rPr>
        <w:t xml:space="preserve"> Financial Services, ABA-1</w:t>
      </w:r>
      <w:r w:rsidRPr="007604B4">
        <w:rPr>
          <w:rFonts w:ascii="Verdana" w:hAnsi="Verdana" w:cs="Arial"/>
          <w:i/>
          <w:iCs/>
          <w:color w:val="000000"/>
        </w:rPr>
        <w:t xml:space="preserve"> </w:t>
      </w:r>
    </w:p>
    <w:p w14:paraId="7447037D" w14:textId="77777777" w:rsidR="00520801" w:rsidRPr="007604B4" w:rsidRDefault="00520801" w:rsidP="00B01204">
      <w:pPr>
        <w:tabs>
          <w:tab w:val="left" w:pos="6480"/>
        </w:tabs>
        <w:rPr>
          <w:rFonts w:ascii="Verdana" w:hAnsi="Verdana" w:cs="Arial"/>
          <w:color w:val="000000"/>
        </w:rPr>
      </w:pPr>
    </w:p>
    <w:p w14:paraId="635DC439" w14:textId="77777777" w:rsidR="008D4B1C" w:rsidRPr="007604B4" w:rsidRDefault="008D4B1C" w:rsidP="00B01204">
      <w:pPr>
        <w:tabs>
          <w:tab w:val="left" w:pos="6480"/>
        </w:tabs>
        <w:rPr>
          <w:rFonts w:ascii="Verdana" w:hAnsi="Verdana" w:cs="Arial"/>
          <w:color w:val="000000"/>
        </w:rPr>
      </w:pPr>
    </w:p>
    <w:p w14:paraId="1F3DBB9D" w14:textId="77777777" w:rsidR="006B6F07" w:rsidRPr="007604B4" w:rsidRDefault="006B6F07" w:rsidP="00B01204">
      <w:pPr>
        <w:tabs>
          <w:tab w:val="left" w:pos="6480"/>
        </w:tabs>
        <w:rPr>
          <w:rFonts w:ascii="Verdana" w:hAnsi="Verdana" w:cs="Arial"/>
          <w:color w:val="000000"/>
        </w:rPr>
      </w:pPr>
    </w:p>
    <w:p w14:paraId="1E534802" w14:textId="77777777" w:rsidR="00520801" w:rsidRPr="007604B4" w:rsidRDefault="00520801" w:rsidP="00B01204">
      <w:pPr>
        <w:tabs>
          <w:tab w:val="left" w:pos="6480"/>
        </w:tabs>
        <w:rPr>
          <w:rFonts w:ascii="Verdana" w:hAnsi="Verdana" w:cs="Arial"/>
          <w:color w:val="000000"/>
        </w:rPr>
      </w:pPr>
      <w:r w:rsidRPr="007604B4">
        <w:rPr>
          <w:rFonts w:ascii="Verdana" w:hAnsi="Verdana" w:cs="Arial"/>
          <w:color w:val="000000"/>
        </w:rPr>
        <w:t>____________________________________</w:t>
      </w:r>
      <w:r w:rsidR="00FD3D6F" w:rsidRPr="007604B4">
        <w:rPr>
          <w:rFonts w:ascii="Verdana" w:hAnsi="Verdana" w:cs="Arial"/>
          <w:color w:val="000000"/>
        </w:rPr>
        <w:t>___</w:t>
      </w:r>
      <w:r w:rsidRPr="007604B4">
        <w:rPr>
          <w:rFonts w:ascii="Verdana" w:hAnsi="Verdana" w:cs="Arial"/>
          <w:color w:val="000000"/>
        </w:rPr>
        <w:tab/>
      </w:r>
      <w:proofErr w:type="gramStart"/>
      <w:r w:rsidRPr="007604B4">
        <w:rPr>
          <w:rFonts w:ascii="Verdana" w:hAnsi="Verdana" w:cs="Arial"/>
          <w:color w:val="000000"/>
        </w:rPr>
        <w:t>Date:_</w:t>
      </w:r>
      <w:proofErr w:type="gramEnd"/>
      <w:r w:rsidRPr="007604B4">
        <w:rPr>
          <w:rFonts w:ascii="Verdana" w:hAnsi="Verdana" w:cs="Arial"/>
          <w:color w:val="000000"/>
        </w:rPr>
        <w:t>____________</w:t>
      </w:r>
    </w:p>
    <w:p w14:paraId="7BFE439F" w14:textId="77777777" w:rsidR="003438F9" w:rsidRPr="007604B4" w:rsidRDefault="00BB6F19" w:rsidP="003438F9">
      <w:pPr>
        <w:rPr>
          <w:rFonts w:ascii="Verdana" w:hAnsi="Verdana" w:cs="Arial"/>
          <w:i/>
          <w:color w:val="000000"/>
        </w:rPr>
      </w:pPr>
      <w:r w:rsidRPr="007604B4">
        <w:rPr>
          <w:rFonts w:ascii="Verdana" w:hAnsi="Verdana" w:cs="Arial"/>
          <w:i/>
          <w:color w:val="000000"/>
        </w:rPr>
        <w:t>Chief Information Officer</w:t>
      </w:r>
      <w:r w:rsidR="00A66096">
        <w:rPr>
          <w:rFonts w:ascii="Verdana" w:hAnsi="Verdana" w:cs="Arial"/>
          <w:i/>
          <w:color w:val="000000"/>
        </w:rPr>
        <w:t>/</w:t>
      </w:r>
      <w:r w:rsidR="003438F9" w:rsidRPr="007604B4">
        <w:rPr>
          <w:rFonts w:ascii="Verdana" w:hAnsi="Verdana" w:cs="Arial"/>
          <w:i/>
          <w:color w:val="000000"/>
        </w:rPr>
        <w:t>Deputy Assistant Administrator for</w:t>
      </w:r>
    </w:p>
    <w:p w14:paraId="6475353A" w14:textId="77777777" w:rsidR="003438F9" w:rsidRDefault="003438F9" w:rsidP="003438F9">
      <w:pPr>
        <w:rPr>
          <w:rFonts w:ascii="Verdana" w:hAnsi="Verdana" w:cs="Arial"/>
          <w:i/>
          <w:color w:val="000000"/>
        </w:rPr>
      </w:pPr>
      <w:r w:rsidRPr="007604B4">
        <w:rPr>
          <w:rFonts w:ascii="Verdana" w:hAnsi="Verdana" w:cs="Arial"/>
          <w:i/>
          <w:color w:val="000000"/>
        </w:rPr>
        <w:t>Information &amp; Technology</w:t>
      </w:r>
      <w:r w:rsidR="00A66096">
        <w:rPr>
          <w:rFonts w:ascii="Verdana" w:hAnsi="Verdana" w:cs="Arial"/>
          <w:i/>
          <w:color w:val="000000"/>
        </w:rPr>
        <w:t>, AIT-1</w:t>
      </w:r>
    </w:p>
    <w:p w14:paraId="7F87E5AE" w14:textId="77777777" w:rsidR="0064528D" w:rsidRDefault="0064528D" w:rsidP="003438F9">
      <w:pPr>
        <w:rPr>
          <w:rFonts w:ascii="Verdana" w:hAnsi="Verdana" w:cs="Arial"/>
          <w:i/>
          <w:color w:val="000000"/>
        </w:rPr>
      </w:pPr>
    </w:p>
    <w:p w14:paraId="1B834ED5" w14:textId="77777777" w:rsidR="007D40A3" w:rsidRDefault="007D40A3" w:rsidP="003438F9">
      <w:pPr>
        <w:rPr>
          <w:rFonts w:ascii="Verdana" w:hAnsi="Verdana" w:cs="Arial"/>
          <w:i/>
          <w:color w:val="000000"/>
        </w:rPr>
      </w:pPr>
    </w:p>
    <w:p w14:paraId="1773F65B" w14:textId="77777777" w:rsidR="0064528D" w:rsidRPr="007604B4" w:rsidRDefault="0064528D" w:rsidP="0064528D">
      <w:pPr>
        <w:tabs>
          <w:tab w:val="left" w:pos="6480"/>
        </w:tabs>
        <w:rPr>
          <w:rFonts w:ascii="Verdana" w:hAnsi="Verdana" w:cs="Arial"/>
          <w:color w:val="000000"/>
          <w:sz w:val="22"/>
          <w:szCs w:val="22"/>
        </w:rPr>
      </w:pPr>
      <w:r w:rsidRPr="007604B4">
        <w:rPr>
          <w:rFonts w:ascii="Verdana" w:hAnsi="Verdana" w:cs="Arial"/>
          <w:color w:val="000000"/>
          <w:sz w:val="22"/>
          <w:szCs w:val="22"/>
        </w:rPr>
        <w:t>____________________________</w:t>
      </w:r>
      <w:r w:rsidR="001D4D26">
        <w:rPr>
          <w:rFonts w:ascii="Verdana" w:hAnsi="Verdana" w:cs="Arial"/>
          <w:color w:val="000000"/>
          <w:sz w:val="22"/>
          <w:szCs w:val="22"/>
        </w:rPr>
        <w:t>______</w:t>
      </w:r>
      <w:r w:rsidRPr="007604B4">
        <w:rPr>
          <w:rFonts w:ascii="Verdana" w:hAnsi="Verdana" w:cs="Arial"/>
          <w:color w:val="000000"/>
          <w:sz w:val="22"/>
          <w:szCs w:val="22"/>
        </w:rPr>
        <w:t xml:space="preserve">_________ </w:t>
      </w:r>
      <w:r w:rsidRPr="007604B4">
        <w:rPr>
          <w:rFonts w:ascii="Verdana" w:hAnsi="Verdana" w:cs="Arial"/>
          <w:color w:val="000000"/>
          <w:sz w:val="22"/>
          <w:szCs w:val="22"/>
        </w:rPr>
        <w:tab/>
      </w:r>
      <w:proofErr w:type="gramStart"/>
      <w:r w:rsidRPr="007604B4">
        <w:rPr>
          <w:rFonts w:ascii="Verdana" w:hAnsi="Verdana" w:cs="Arial"/>
          <w:color w:val="000000"/>
          <w:sz w:val="22"/>
          <w:szCs w:val="22"/>
        </w:rPr>
        <w:t>Date:_</w:t>
      </w:r>
      <w:proofErr w:type="gramEnd"/>
      <w:r w:rsidRPr="007604B4">
        <w:rPr>
          <w:rFonts w:ascii="Verdana" w:hAnsi="Verdana" w:cs="Arial"/>
          <w:color w:val="000000"/>
          <w:sz w:val="22"/>
          <w:szCs w:val="22"/>
        </w:rPr>
        <w:t>____________</w:t>
      </w:r>
    </w:p>
    <w:p w14:paraId="56BEC4A5" w14:textId="77777777" w:rsidR="007B3982" w:rsidRDefault="0064528D" w:rsidP="0064528D">
      <w:pPr>
        <w:tabs>
          <w:tab w:val="left" w:pos="6480"/>
        </w:tabs>
        <w:rPr>
          <w:rFonts w:ascii="Verdana" w:hAnsi="Verdana" w:cs="Arial"/>
          <w:i/>
          <w:color w:val="000000"/>
          <w:szCs w:val="22"/>
        </w:rPr>
      </w:pPr>
      <w:r w:rsidRPr="0046552F">
        <w:rPr>
          <w:rFonts w:ascii="Verdana" w:hAnsi="Verdana" w:cs="Arial"/>
          <w:i/>
          <w:color w:val="000000"/>
          <w:szCs w:val="22"/>
        </w:rPr>
        <w:t>Chief Operating Officer / Deputy Chief Operating Officer, AJO-0</w:t>
      </w:r>
    </w:p>
    <w:p w14:paraId="6F8AC1A2" w14:textId="77777777" w:rsidR="0064528D" w:rsidRPr="0046552F" w:rsidRDefault="0064528D" w:rsidP="0064528D">
      <w:pPr>
        <w:tabs>
          <w:tab w:val="left" w:pos="6480"/>
        </w:tabs>
        <w:rPr>
          <w:rFonts w:ascii="Verdana" w:hAnsi="Verdana" w:cs="Arial"/>
          <w:i/>
          <w:color w:val="000000"/>
          <w:szCs w:val="22"/>
        </w:rPr>
      </w:pPr>
      <w:r w:rsidRPr="0046552F">
        <w:rPr>
          <w:rFonts w:ascii="Verdana" w:hAnsi="Verdana" w:cs="Arial"/>
          <w:color w:val="000000"/>
          <w:szCs w:val="22"/>
        </w:rPr>
        <w:t>(</w:t>
      </w:r>
      <w:r w:rsidRPr="0046552F">
        <w:rPr>
          <w:rFonts w:ascii="Verdana" w:hAnsi="Verdana" w:cs="Arial"/>
          <w:i/>
          <w:color w:val="000000"/>
          <w:szCs w:val="22"/>
        </w:rPr>
        <w:t>ATO programs only)</w:t>
      </w:r>
    </w:p>
    <w:p w14:paraId="39335FEF" w14:textId="77777777" w:rsidR="007D40A3" w:rsidRDefault="007D40A3" w:rsidP="003438F9">
      <w:pPr>
        <w:rPr>
          <w:rFonts w:eastAsia="Calibri"/>
          <w:b/>
          <w:bCs/>
          <w:i/>
          <w:iCs/>
          <w:color w:val="000000"/>
          <w:sz w:val="20"/>
        </w:rPr>
      </w:pPr>
    </w:p>
    <w:p w14:paraId="02F425E0" w14:textId="77777777" w:rsidR="0020419D" w:rsidRDefault="0020419D" w:rsidP="00243152">
      <w:pPr>
        <w:rPr>
          <w:rFonts w:eastAsia="Calibri"/>
          <w:b/>
          <w:bCs/>
          <w:i/>
          <w:iCs/>
          <w:color w:val="000000"/>
          <w:sz w:val="20"/>
        </w:rPr>
      </w:pPr>
    </w:p>
    <w:p w14:paraId="6B5DB1E1" w14:textId="77777777" w:rsidR="007C4365" w:rsidRPr="007C4365" w:rsidRDefault="007C4365" w:rsidP="007C4365">
      <w:pPr>
        <w:shd w:val="clear" w:color="auto" w:fill="FFFFFF"/>
        <w:rPr>
          <w:rFonts w:eastAsia="Calibri"/>
          <w:b/>
          <w:bCs/>
          <w:i/>
          <w:iCs/>
          <w:color w:val="000000"/>
          <w:sz w:val="20"/>
          <w:szCs w:val="20"/>
        </w:rPr>
      </w:pPr>
      <w:r w:rsidRPr="007C4365">
        <w:rPr>
          <w:rFonts w:eastAsia="Calibri"/>
          <w:b/>
          <w:bCs/>
          <w:i/>
          <w:iCs/>
          <w:color w:val="000000"/>
          <w:sz w:val="20"/>
          <w:szCs w:val="20"/>
        </w:rPr>
        <w:t>Note – The JRC Secretariat obtains the above signatures once the JRC approves the program.</w:t>
      </w:r>
    </w:p>
    <w:p w14:paraId="047DE4BA" w14:textId="77777777" w:rsidR="006B6F07" w:rsidRPr="007604B4" w:rsidRDefault="006B6F07" w:rsidP="008D4B1C">
      <w:pPr>
        <w:rPr>
          <w:rFonts w:ascii="Verdana" w:hAnsi="Verdana" w:cs="Arial"/>
          <w:color w:val="000000"/>
          <w:sz w:val="22"/>
          <w:szCs w:val="40"/>
        </w:rPr>
      </w:pPr>
    </w:p>
    <w:p w14:paraId="6CBC71D5" w14:textId="77777777" w:rsidR="00FD3D6F" w:rsidRPr="007604B4" w:rsidRDefault="00FD3D6F" w:rsidP="00FD3D6F">
      <w:pPr>
        <w:jc w:val="center"/>
        <w:rPr>
          <w:rFonts w:ascii="Verdana" w:hAnsi="Verdana" w:cs="Arial"/>
          <w:b/>
          <w:color w:val="000000"/>
          <w:sz w:val="32"/>
          <w:szCs w:val="32"/>
        </w:rPr>
      </w:pPr>
      <w:r w:rsidRPr="007604B4">
        <w:rPr>
          <w:rStyle w:val="Strong"/>
          <w:rFonts w:ascii="Verdana" w:hAnsi="Verdana" w:cs="Arial"/>
          <w:color w:val="000000"/>
        </w:rPr>
        <w:br w:type="page"/>
      </w:r>
      <w:r w:rsidRPr="007604B4">
        <w:rPr>
          <w:rFonts w:ascii="Verdana" w:hAnsi="Verdana" w:cs="Arial"/>
          <w:b/>
          <w:color w:val="000000"/>
          <w:sz w:val="32"/>
          <w:szCs w:val="32"/>
        </w:rPr>
        <w:t>SIGNATURE PAGE</w:t>
      </w:r>
    </w:p>
    <w:p w14:paraId="1467F669" w14:textId="77777777" w:rsidR="00FD3D6F" w:rsidRPr="007604B4" w:rsidRDefault="00FD3D6F" w:rsidP="00115E0F">
      <w:pPr>
        <w:tabs>
          <w:tab w:val="left" w:pos="6480"/>
        </w:tabs>
        <w:rPr>
          <w:rFonts w:ascii="Verdana" w:hAnsi="Verdana" w:cs="Arial"/>
          <w:b/>
          <w:color w:val="000000"/>
          <w:sz w:val="22"/>
          <w:szCs w:val="22"/>
        </w:rPr>
      </w:pPr>
    </w:p>
    <w:p w14:paraId="7364E1B3" w14:textId="77777777" w:rsidR="00214DD9" w:rsidRDefault="00FD3D6F" w:rsidP="00115E0F">
      <w:pPr>
        <w:tabs>
          <w:tab w:val="left" w:pos="6480"/>
        </w:tabs>
        <w:rPr>
          <w:rFonts w:ascii="Verdana" w:hAnsi="Verdana" w:cs="Arial"/>
          <w:color w:val="000000"/>
          <w:sz w:val="22"/>
          <w:szCs w:val="22"/>
        </w:rPr>
      </w:pPr>
      <w:r w:rsidRPr="007604B4">
        <w:rPr>
          <w:rFonts w:ascii="Verdana" w:hAnsi="Verdana" w:cs="Arial"/>
          <w:b/>
          <w:color w:val="000000"/>
          <w:sz w:val="22"/>
          <w:szCs w:val="22"/>
        </w:rPr>
        <w:t xml:space="preserve">ISPD Approved by:  </w:t>
      </w:r>
    </w:p>
    <w:p w14:paraId="00337BC7" w14:textId="77777777" w:rsidR="00214DD9" w:rsidRDefault="00214DD9" w:rsidP="00115E0F">
      <w:pPr>
        <w:tabs>
          <w:tab w:val="left" w:pos="6480"/>
        </w:tabs>
        <w:rPr>
          <w:rFonts w:ascii="Verdana" w:hAnsi="Verdana" w:cs="Arial"/>
          <w:color w:val="000000"/>
          <w:sz w:val="22"/>
          <w:szCs w:val="22"/>
        </w:rPr>
      </w:pPr>
    </w:p>
    <w:p w14:paraId="52203C8F" w14:textId="77777777" w:rsidR="00FD3D6F" w:rsidRPr="007604B4" w:rsidRDefault="00FD3D6F" w:rsidP="00115E0F">
      <w:pPr>
        <w:tabs>
          <w:tab w:val="left" w:pos="6480"/>
        </w:tabs>
        <w:rPr>
          <w:rFonts w:ascii="Verdana" w:hAnsi="Verdana" w:cs="Arial"/>
          <w:color w:val="000000"/>
          <w:sz w:val="22"/>
          <w:szCs w:val="22"/>
        </w:rPr>
      </w:pPr>
      <w:r w:rsidRPr="007604B4">
        <w:rPr>
          <w:rFonts w:ascii="Verdana" w:hAnsi="Verdana" w:cs="Arial"/>
          <w:color w:val="000000"/>
          <w:sz w:val="22"/>
          <w:szCs w:val="22"/>
        </w:rPr>
        <w:t>_________________________</w:t>
      </w:r>
      <w:r w:rsidR="00115E0F" w:rsidRPr="007604B4">
        <w:rPr>
          <w:rFonts w:ascii="Verdana" w:hAnsi="Verdana" w:cs="Arial"/>
          <w:color w:val="000000"/>
          <w:sz w:val="22"/>
          <w:szCs w:val="22"/>
        </w:rPr>
        <w:t>___________</w:t>
      </w:r>
      <w:r w:rsidRPr="007604B4">
        <w:rPr>
          <w:rFonts w:ascii="Verdana" w:hAnsi="Verdana" w:cs="Arial"/>
          <w:color w:val="000000"/>
          <w:sz w:val="22"/>
          <w:szCs w:val="22"/>
        </w:rPr>
        <w:t xml:space="preserve">_ </w:t>
      </w:r>
      <w:r w:rsidRPr="007604B4">
        <w:rPr>
          <w:rFonts w:ascii="Verdana" w:hAnsi="Verdana" w:cs="Arial"/>
          <w:color w:val="000000"/>
          <w:sz w:val="22"/>
          <w:szCs w:val="22"/>
        </w:rPr>
        <w:tab/>
      </w:r>
      <w:proofErr w:type="gramStart"/>
      <w:r w:rsidRPr="007604B4">
        <w:rPr>
          <w:rFonts w:ascii="Verdana" w:hAnsi="Verdana" w:cs="Arial"/>
          <w:color w:val="000000"/>
          <w:sz w:val="22"/>
          <w:szCs w:val="22"/>
        </w:rPr>
        <w:t>Date:_</w:t>
      </w:r>
      <w:proofErr w:type="gramEnd"/>
      <w:r w:rsidRPr="007604B4">
        <w:rPr>
          <w:rFonts w:ascii="Verdana" w:hAnsi="Verdana" w:cs="Arial"/>
          <w:color w:val="000000"/>
          <w:sz w:val="22"/>
          <w:szCs w:val="22"/>
        </w:rPr>
        <w:t>____________</w:t>
      </w:r>
    </w:p>
    <w:p w14:paraId="39C02DCA" w14:textId="77777777" w:rsidR="00FD3D6F" w:rsidRPr="007604B4" w:rsidRDefault="00367B20" w:rsidP="00115E0F">
      <w:pPr>
        <w:rPr>
          <w:rFonts w:ascii="Verdana" w:hAnsi="Verdana" w:cs="Arial"/>
          <w:i/>
          <w:color w:val="000000"/>
          <w:sz w:val="22"/>
          <w:szCs w:val="22"/>
        </w:rPr>
      </w:pPr>
      <w:r w:rsidRPr="007604B4">
        <w:rPr>
          <w:rFonts w:ascii="Verdana" w:hAnsi="Verdana" w:cs="Arial"/>
          <w:i/>
          <w:color w:val="000000"/>
          <w:sz w:val="22"/>
          <w:szCs w:val="22"/>
        </w:rPr>
        <w:t xml:space="preserve">For </w:t>
      </w:r>
      <w:r w:rsidR="00FD3D6F" w:rsidRPr="007604B4">
        <w:rPr>
          <w:rFonts w:ascii="Verdana" w:hAnsi="Verdana" w:cs="Arial"/>
          <w:i/>
          <w:color w:val="000000"/>
          <w:sz w:val="22"/>
          <w:szCs w:val="22"/>
        </w:rPr>
        <w:t xml:space="preserve">ATO programs: </w:t>
      </w:r>
      <w:r w:rsidR="00FD3D6F" w:rsidRPr="007604B4">
        <w:rPr>
          <w:rFonts w:ascii="Verdana" w:hAnsi="Verdana" w:cs="Arial"/>
          <w:i/>
          <w:iCs/>
          <w:color w:val="000000"/>
          <w:sz w:val="22"/>
          <w:szCs w:val="22"/>
        </w:rPr>
        <w:t xml:space="preserve">Vice President of the organization that will </w:t>
      </w:r>
      <w:r w:rsidR="00A66096">
        <w:rPr>
          <w:rFonts w:ascii="Verdana" w:hAnsi="Verdana" w:cs="Arial"/>
          <w:i/>
          <w:iCs/>
          <w:color w:val="000000"/>
          <w:sz w:val="22"/>
          <w:szCs w:val="22"/>
        </w:rPr>
        <w:t>implement</w:t>
      </w:r>
      <w:r w:rsidR="00A66096" w:rsidRPr="007604B4">
        <w:rPr>
          <w:rFonts w:ascii="Verdana" w:hAnsi="Verdana" w:cs="Arial"/>
          <w:i/>
          <w:iCs/>
          <w:color w:val="000000"/>
          <w:sz w:val="22"/>
          <w:szCs w:val="22"/>
        </w:rPr>
        <w:t xml:space="preserve"> </w:t>
      </w:r>
      <w:r w:rsidR="00FD3D6F" w:rsidRPr="007604B4">
        <w:rPr>
          <w:rFonts w:ascii="Verdana" w:hAnsi="Verdana" w:cs="Arial"/>
          <w:i/>
          <w:iCs/>
          <w:color w:val="000000"/>
          <w:sz w:val="22"/>
          <w:szCs w:val="22"/>
        </w:rPr>
        <w:t xml:space="preserve">the </w:t>
      </w:r>
      <w:proofErr w:type="gramStart"/>
      <w:r w:rsidR="00FD3D6F" w:rsidRPr="007604B4">
        <w:rPr>
          <w:rFonts w:ascii="Verdana" w:hAnsi="Verdana" w:cs="Arial"/>
          <w:i/>
          <w:iCs/>
          <w:color w:val="000000"/>
          <w:sz w:val="22"/>
          <w:szCs w:val="22"/>
        </w:rPr>
        <w:t>program</w:t>
      </w:r>
      <w:proofErr w:type="gramEnd"/>
      <w:r w:rsidR="00FD3D6F" w:rsidRPr="007604B4">
        <w:rPr>
          <w:rFonts w:ascii="Verdana" w:hAnsi="Verdana" w:cs="Arial"/>
          <w:i/>
          <w:iCs/>
          <w:color w:val="000000"/>
          <w:sz w:val="22"/>
          <w:szCs w:val="22"/>
        </w:rPr>
        <w:t xml:space="preserve"> </w:t>
      </w:r>
    </w:p>
    <w:p w14:paraId="1CA97F91" w14:textId="77777777" w:rsidR="00FD3D6F" w:rsidRPr="007604B4" w:rsidRDefault="00367B20" w:rsidP="00115E0F">
      <w:pPr>
        <w:rPr>
          <w:rFonts w:ascii="Verdana" w:hAnsi="Verdana" w:cs="Arial"/>
          <w:i/>
          <w:color w:val="000000"/>
          <w:sz w:val="22"/>
          <w:szCs w:val="22"/>
        </w:rPr>
      </w:pPr>
      <w:r w:rsidRPr="007604B4">
        <w:rPr>
          <w:rFonts w:ascii="Verdana" w:hAnsi="Verdana" w:cs="Arial"/>
          <w:i/>
          <w:color w:val="000000"/>
          <w:sz w:val="22"/>
          <w:szCs w:val="22"/>
        </w:rPr>
        <w:t>For n</w:t>
      </w:r>
      <w:r w:rsidR="00FD3D6F" w:rsidRPr="007604B4">
        <w:rPr>
          <w:rFonts w:ascii="Verdana" w:hAnsi="Verdana" w:cs="Arial"/>
          <w:i/>
          <w:color w:val="000000"/>
          <w:sz w:val="22"/>
          <w:szCs w:val="22"/>
        </w:rPr>
        <w:t>on-ATO programs:</w:t>
      </w:r>
      <w:r w:rsidR="00FD3D6F" w:rsidRPr="007604B4">
        <w:rPr>
          <w:rFonts w:ascii="Verdana" w:hAnsi="Verdana" w:cs="Arial"/>
          <w:b/>
          <w:i/>
          <w:color w:val="000000"/>
          <w:sz w:val="22"/>
          <w:szCs w:val="22"/>
        </w:rPr>
        <w:t xml:space="preserve">  </w:t>
      </w:r>
      <w:r w:rsidR="00FD3D6F" w:rsidRPr="007604B4">
        <w:rPr>
          <w:rFonts w:ascii="Verdana" w:hAnsi="Verdana" w:cs="Arial"/>
          <w:i/>
          <w:color w:val="000000"/>
          <w:sz w:val="22"/>
          <w:szCs w:val="22"/>
        </w:rPr>
        <w:t xml:space="preserve">Second-level executive of the </w:t>
      </w:r>
      <w:r w:rsidR="00FD3D6F" w:rsidRPr="007604B4">
        <w:rPr>
          <w:rFonts w:ascii="Verdana" w:hAnsi="Verdana" w:cs="Arial"/>
          <w:i/>
          <w:iCs/>
          <w:color w:val="000000"/>
          <w:sz w:val="22"/>
          <w:szCs w:val="22"/>
        </w:rPr>
        <w:t xml:space="preserve">organization that will </w:t>
      </w:r>
      <w:r w:rsidR="00A66096">
        <w:rPr>
          <w:rFonts w:ascii="Verdana" w:hAnsi="Verdana" w:cs="Arial"/>
          <w:i/>
          <w:iCs/>
          <w:color w:val="000000"/>
          <w:sz w:val="22"/>
          <w:szCs w:val="22"/>
        </w:rPr>
        <w:t>implement</w:t>
      </w:r>
      <w:r w:rsidR="00A66096" w:rsidRPr="007604B4">
        <w:rPr>
          <w:rFonts w:ascii="Verdana" w:hAnsi="Verdana" w:cs="Arial"/>
          <w:i/>
          <w:iCs/>
          <w:color w:val="000000"/>
          <w:sz w:val="22"/>
          <w:szCs w:val="22"/>
        </w:rPr>
        <w:t xml:space="preserve"> </w:t>
      </w:r>
      <w:r w:rsidR="00FD3D6F" w:rsidRPr="007604B4">
        <w:rPr>
          <w:rFonts w:ascii="Verdana" w:hAnsi="Verdana" w:cs="Arial"/>
          <w:i/>
          <w:iCs/>
          <w:color w:val="000000"/>
          <w:sz w:val="22"/>
          <w:szCs w:val="22"/>
        </w:rPr>
        <w:t xml:space="preserve">the </w:t>
      </w:r>
      <w:proofErr w:type="gramStart"/>
      <w:r w:rsidR="00FD3D6F" w:rsidRPr="007604B4">
        <w:rPr>
          <w:rFonts w:ascii="Verdana" w:hAnsi="Verdana" w:cs="Arial"/>
          <w:i/>
          <w:iCs/>
          <w:color w:val="000000"/>
          <w:sz w:val="22"/>
          <w:szCs w:val="22"/>
        </w:rPr>
        <w:t>program</w:t>
      </w:r>
      <w:proofErr w:type="gramEnd"/>
      <w:r w:rsidR="00FD3D6F" w:rsidRPr="007604B4">
        <w:rPr>
          <w:rFonts w:ascii="Verdana" w:hAnsi="Verdana" w:cs="Arial"/>
          <w:i/>
          <w:iCs/>
          <w:color w:val="000000"/>
          <w:sz w:val="22"/>
          <w:szCs w:val="22"/>
        </w:rPr>
        <w:t xml:space="preserve"> </w:t>
      </w:r>
    </w:p>
    <w:p w14:paraId="2D8FA7B5" w14:textId="77777777" w:rsidR="00115E0F" w:rsidRPr="007604B4" w:rsidRDefault="00115E0F" w:rsidP="00FD3D6F">
      <w:pPr>
        <w:rPr>
          <w:rFonts w:ascii="Verdana" w:hAnsi="Verdana" w:cs="Arial"/>
          <w:color w:val="000000"/>
          <w:sz w:val="22"/>
          <w:szCs w:val="22"/>
        </w:rPr>
      </w:pPr>
    </w:p>
    <w:p w14:paraId="7B218FE9" w14:textId="77777777" w:rsidR="00FD3D6F" w:rsidRPr="007604B4" w:rsidRDefault="00FD3D6F" w:rsidP="00FD3D6F">
      <w:pPr>
        <w:rPr>
          <w:rFonts w:ascii="Verdana" w:hAnsi="Verdana" w:cs="Arial"/>
          <w:b/>
          <w:color w:val="000000"/>
          <w:sz w:val="22"/>
          <w:szCs w:val="22"/>
        </w:rPr>
      </w:pPr>
      <w:r w:rsidRPr="007604B4">
        <w:rPr>
          <w:rFonts w:ascii="Verdana" w:hAnsi="Verdana" w:cs="Arial"/>
          <w:b/>
          <w:color w:val="000000"/>
          <w:sz w:val="22"/>
          <w:szCs w:val="22"/>
        </w:rPr>
        <w:t xml:space="preserve">ISPD Section 2 Approved by:  </w:t>
      </w:r>
      <w:r w:rsidRPr="007604B4">
        <w:rPr>
          <w:rFonts w:ascii="Verdana" w:hAnsi="Verdana" w:cs="Arial"/>
          <w:b/>
          <w:color w:val="000000"/>
          <w:sz w:val="22"/>
          <w:szCs w:val="22"/>
        </w:rPr>
        <w:tab/>
      </w:r>
    </w:p>
    <w:p w14:paraId="519AD095" w14:textId="77777777" w:rsidR="00115E0F" w:rsidRPr="007604B4" w:rsidRDefault="00115E0F" w:rsidP="00FD3D6F">
      <w:pPr>
        <w:tabs>
          <w:tab w:val="left" w:pos="6480"/>
        </w:tabs>
        <w:rPr>
          <w:rFonts w:ascii="Verdana" w:hAnsi="Verdana" w:cs="Arial"/>
          <w:color w:val="000000"/>
          <w:sz w:val="22"/>
          <w:szCs w:val="22"/>
        </w:rPr>
      </w:pPr>
    </w:p>
    <w:p w14:paraId="3B40D68C" w14:textId="77777777" w:rsidR="00FD3D6F" w:rsidRPr="007604B4" w:rsidRDefault="00FD3D6F" w:rsidP="00FD3D6F">
      <w:pPr>
        <w:tabs>
          <w:tab w:val="left" w:pos="6480"/>
        </w:tabs>
        <w:rPr>
          <w:rFonts w:ascii="Verdana" w:hAnsi="Verdana" w:cs="Arial"/>
          <w:color w:val="000000"/>
          <w:sz w:val="22"/>
          <w:szCs w:val="22"/>
        </w:rPr>
      </w:pPr>
      <w:r w:rsidRPr="007604B4">
        <w:rPr>
          <w:rFonts w:ascii="Verdana" w:hAnsi="Verdana" w:cs="Arial"/>
          <w:color w:val="000000"/>
          <w:sz w:val="22"/>
          <w:szCs w:val="22"/>
        </w:rPr>
        <w:t>_____________________________________</w:t>
      </w:r>
      <w:r w:rsidRPr="007604B4">
        <w:rPr>
          <w:rFonts w:ascii="Verdana" w:hAnsi="Verdana" w:cs="Arial"/>
          <w:color w:val="000000"/>
          <w:sz w:val="22"/>
          <w:szCs w:val="22"/>
        </w:rPr>
        <w:tab/>
      </w:r>
      <w:proofErr w:type="gramStart"/>
      <w:r w:rsidRPr="007604B4">
        <w:rPr>
          <w:rFonts w:ascii="Verdana" w:hAnsi="Verdana" w:cs="Arial"/>
          <w:color w:val="000000"/>
          <w:sz w:val="22"/>
          <w:szCs w:val="22"/>
        </w:rPr>
        <w:t>Date:_</w:t>
      </w:r>
      <w:proofErr w:type="gramEnd"/>
      <w:r w:rsidRPr="007604B4">
        <w:rPr>
          <w:rFonts w:ascii="Verdana" w:hAnsi="Verdana" w:cs="Arial"/>
          <w:color w:val="000000"/>
          <w:sz w:val="22"/>
          <w:szCs w:val="22"/>
        </w:rPr>
        <w:t>____________</w:t>
      </w:r>
    </w:p>
    <w:p w14:paraId="41737A59" w14:textId="77777777" w:rsidR="00FD3D6F" w:rsidRPr="007604B4" w:rsidRDefault="00FD3D6F" w:rsidP="00FD3D6F">
      <w:pPr>
        <w:rPr>
          <w:rFonts w:ascii="Verdana" w:hAnsi="Verdana" w:cs="Arial"/>
          <w:i/>
          <w:color w:val="000000"/>
          <w:sz w:val="22"/>
          <w:szCs w:val="22"/>
        </w:rPr>
      </w:pPr>
      <w:r w:rsidRPr="007604B4">
        <w:rPr>
          <w:rFonts w:ascii="Verdana" w:hAnsi="Verdana" w:cs="Arial"/>
          <w:i/>
          <w:color w:val="000000"/>
          <w:sz w:val="22"/>
          <w:szCs w:val="22"/>
        </w:rPr>
        <w:t>Director</w:t>
      </w:r>
      <w:r w:rsidR="00115E0F" w:rsidRPr="007604B4">
        <w:rPr>
          <w:rFonts w:ascii="Verdana" w:hAnsi="Verdana" w:cs="Arial"/>
          <w:i/>
          <w:color w:val="000000"/>
          <w:sz w:val="22"/>
          <w:szCs w:val="22"/>
        </w:rPr>
        <w:t>,</w:t>
      </w:r>
      <w:r w:rsidRPr="007604B4">
        <w:rPr>
          <w:rFonts w:ascii="Verdana" w:hAnsi="Verdana" w:cs="Arial"/>
          <w:i/>
          <w:color w:val="000000"/>
          <w:sz w:val="22"/>
          <w:szCs w:val="22"/>
        </w:rPr>
        <w:t xml:space="preserve"> Acquisition and Contracting, AAQ-1</w:t>
      </w:r>
    </w:p>
    <w:p w14:paraId="062978BC" w14:textId="77777777" w:rsidR="00115E0F" w:rsidRPr="007604B4" w:rsidRDefault="00115E0F" w:rsidP="00FD3D6F">
      <w:pPr>
        <w:tabs>
          <w:tab w:val="left" w:pos="6480"/>
        </w:tabs>
        <w:rPr>
          <w:rFonts w:ascii="Verdana" w:hAnsi="Verdana" w:cs="Arial"/>
          <w:color w:val="000000"/>
          <w:sz w:val="22"/>
          <w:szCs w:val="22"/>
        </w:rPr>
      </w:pPr>
    </w:p>
    <w:p w14:paraId="000973F5" w14:textId="77777777" w:rsidR="00FD3D6F" w:rsidRPr="007604B4" w:rsidRDefault="00FD3D6F" w:rsidP="00FD3D6F">
      <w:pPr>
        <w:tabs>
          <w:tab w:val="left" w:pos="6480"/>
        </w:tabs>
        <w:rPr>
          <w:rFonts w:ascii="Verdana" w:hAnsi="Verdana" w:cs="Arial"/>
          <w:i/>
          <w:color w:val="000000"/>
          <w:sz w:val="22"/>
          <w:szCs w:val="22"/>
        </w:rPr>
      </w:pPr>
      <w:r w:rsidRPr="007604B4">
        <w:rPr>
          <w:rFonts w:ascii="Verdana" w:hAnsi="Verdana" w:cs="Arial"/>
          <w:color w:val="000000"/>
          <w:sz w:val="22"/>
          <w:szCs w:val="22"/>
        </w:rPr>
        <w:t>_____________________________________</w:t>
      </w:r>
      <w:r w:rsidRPr="007604B4">
        <w:rPr>
          <w:rFonts w:ascii="Verdana" w:hAnsi="Verdana" w:cs="Arial"/>
          <w:color w:val="000000"/>
          <w:sz w:val="22"/>
          <w:szCs w:val="22"/>
        </w:rPr>
        <w:tab/>
      </w:r>
      <w:proofErr w:type="gramStart"/>
      <w:r w:rsidRPr="007604B4">
        <w:rPr>
          <w:rFonts w:ascii="Verdana" w:hAnsi="Verdana" w:cs="Arial"/>
          <w:color w:val="000000"/>
          <w:sz w:val="22"/>
          <w:szCs w:val="22"/>
        </w:rPr>
        <w:t>Date:_</w:t>
      </w:r>
      <w:proofErr w:type="gramEnd"/>
      <w:r w:rsidRPr="007604B4">
        <w:rPr>
          <w:rFonts w:ascii="Verdana" w:hAnsi="Verdana" w:cs="Arial"/>
          <w:color w:val="000000"/>
          <w:sz w:val="22"/>
          <w:szCs w:val="22"/>
        </w:rPr>
        <w:t>____________</w:t>
      </w:r>
    </w:p>
    <w:p w14:paraId="05B21F33" w14:textId="77777777" w:rsidR="00FD3D6F" w:rsidRDefault="00FD3D6F" w:rsidP="00FD3D6F">
      <w:pPr>
        <w:rPr>
          <w:rFonts w:ascii="Verdana" w:hAnsi="Verdana" w:cs="Arial"/>
          <w:i/>
          <w:color w:val="000000"/>
          <w:sz w:val="22"/>
          <w:szCs w:val="22"/>
        </w:rPr>
      </w:pPr>
      <w:r w:rsidRPr="007604B4">
        <w:rPr>
          <w:rFonts w:ascii="Verdana" w:hAnsi="Verdana" w:cs="Arial"/>
          <w:i/>
          <w:color w:val="000000"/>
          <w:sz w:val="22"/>
          <w:szCs w:val="22"/>
        </w:rPr>
        <w:t>Director</w:t>
      </w:r>
      <w:r w:rsidR="00A66096">
        <w:rPr>
          <w:rFonts w:ascii="Verdana" w:hAnsi="Verdana" w:cs="Arial"/>
          <w:i/>
          <w:color w:val="000000"/>
          <w:sz w:val="22"/>
          <w:szCs w:val="22"/>
        </w:rPr>
        <w:t>,</w:t>
      </w:r>
      <w:r w:rsidRPr="007604B4">
        <w:rPr>
          <w:rFonts w:ascii="Verdana" w:hAnsi="Verdana" w:cs="Arial"/>
          <w:i/>
          <w:color w:val="000000"/>
          <w:sz w:val="22"/>
          <w:szCs w:val="22"/>
        </w:rPr>
        <w:t xml:space="preserve"> </w:t>
      </w:r>
      <w:r w:rsidR="00F16E39">
        <w:rPr>
          <w:rFonts w:ascii="Verdana" w:hAnsi="Verdana" w:cs="Arial"/>
          <w:i/>
          <w:color w:val="000000"/>
          <w:sz w:val="22"/>
          <w:szCs w:val="22"/>
        </w:rPr>
        <w:t>Investment Planning &amp; Analysis, AFI-1</w:t>
      </w:r>
    </w:p>
    <w:p w14:paraId="1D63ACEA" w14:textId="77777777" w:rsidR="00B22A73" w:rsidRPr="007604B4" w:rsidRDefault="00B22A73" w:rsidP="00FD3D6F">
      <w:pPr>
        <w:rPr>
          <w:rFonts w:ascii="Verdana" w:hAnsi="Verdana" w:cs="Arial"/>
          <w:i/>
          <w:color w:val="000000"/>
          <w:sz w:val="22"/>
          <w:szCs w:val="22"/>
        </w:rPr>
      </w:pPr>
    </w:p>
    <w:p w14:paraId="13ED55C9" w14:textId="77777777" w:rsidR="00B22A73" w:rsidRPr="007C4365" w:rsidRDefault="00B22A73" w:rsidP="00B22A73">
      <w:pPr>
        <w:shd w:val="clear" w:color="auto" w:fill="FFFFFF"/>
        <w:rPr>
          <w:rFonts w:eastAsia="Calibri"/>
          <w:b/>
          <w:bCs/>
          <w:i/>
          <w:iCs/>
          <w:color w:val="000000"/>
          <w:sz w:val="20"/>
          <w:szCs w:val="20"/>
        </w:rPr>
      </w:pPr>
      <w:r>
        <w:rPr>
          <w:rFonts w:eastAsia="Calibri"/>
          <w:b/>
          <w:bCs/>
          <w:i/>
          <w:iCs/>
          <w:color w:val="000000"/>
          <w:sz w:val="20"/>
          <w:szCs w:val="20"/>
        </w:rPr>
        <w:t xml:space="preserve">Note – Submit to </w:t>
      </w:r>
      <w:r w:rsidR="00D02D42">
        <w:rPr>
          <w:rFonts w:eastAsia="Calibri"/>
          <w:b/>
          <w:bCs/>
          <w:i/>
          <w:iCs/>
          <w:color w:val="000000"/>
          <w:sz w:val="20"/>
          <w:szCs w:val="20"/>
        </w:rPr>
        <w:t>Director, AFI for signature</w:t>
      </w:r>
      <w:r>
        <w:rPr>
          <w:rFonts w:eastAsia="Calibri"/>
          <w:b/>
          <w:bCs/>
          <w:i/>
          <w:iCs/>
          <w:color w:val="000000"/>
          <w:sz w:val="20"/>
          <w:szCs w:val="20"/>
        </w:rPr>
        <w:t xml:space="preserve"> after obtaining AAQ-1 signature.</w:t>
      </w:r>
    </w:p>
    <w:p w14:paraId="1300B9F1" w14:textId="77777777" w:rsidR="00115E0F" w:rsidRPr="007604B4" w:rsidRDefault="00115E0F" w:rsidP="00FD3D6F">
      <w:pPr>
        <w:rPr>
          <w:rFonts w:ascii="Verdana" w:hAnsi="Verdana" w:cs="Arial"/>
          <w:b/>
          <w:color w:val="000000"/>
          <w:sz w:val="22"/>
          <w:szCs w:val="22"/>
        </w:rPr>
      </w:pPr>
    </w:p>
    <w:p w14:paraId="1DEA15B0" w14:textId="77777777" w:rsidR="00FD3D6F" w:rsidRPr="007604B4" w:rsidRDefault="00FD3D6F" w:rsidP="00FD3D6F">
      <w:pPr>
        <w:rPr>
          <w:rFonts w:ascii="Verdana" w:hAnsi="Verdana" w:cs="Arial"/>
          <w:color w:val="000000"/>
          <w:sz w:val="22"/>
          <w:szCs w:val="22"/>
        </w:rPr>
      </w:pPr>
      <w:r w:rsidRPr="007604B4">
        <w:rPr>
          <w:rFonts w:ascii="Verdana" w:hAnsi="Verdana" w:cs="Arial"/>
          <w:b/>
          <w:color w:val="000000"/>
          <w:sz w:val="22"/>
          <w:szCs w:val="22"/>
        </w:rPr>
        <w:t>ISPD Sections 5, 6, and 10 Approved by:</w:t>
      </w:r>
    </w:p>
    <w:p w14:paraId="384ED130" w14:textId="77777777" w:rsidR="008D4B1C" w:rsidRPr="007604B4" w:rsidRDefault="008D4B1C" w:rsidP="00FD3D6F">
      <w:pPr>
        <w:tabs>
          <w:tab w:val="left" w:pos="6480"/>
        </w:tabs>
        <w:rPr>
          <w:rFonts w:ascii="Verdana" w:hAnsi="Verdana" w:cs="Arial"/>
          <w:color w:val="000000"/>
          <w:sz w:val="22"/>
          <w:szCs w:val="22"/>
        </w:rPr>
      </w:pPr>
    </w:p>
    <w:p w14:paraId="42BBE685" w14:textId="77777777" w:rsidR="00FD3D6F" w:rsidRPr="00991076" w:rsidRDefault="00FD3D6F" w:rsidP="00FD3D6F">
      <w:pPr>
        <w:tabs>
          <w:tab w:val="left" w:pos="6480"/>
        </w:tabs>
        <w:rPr>
          <w:rFonts w:ascii="Verdana" w:hAnsi="Verdana" w:cs="Arial"/>
          <w:i/>
          <w:sz w:val="22"/>
          <w:szCs w:val="22"/>
        </w:rPr>
      </w:pPr>
      <w:r w:rsidRPr="00991076">
        <w:rPr>
          <w:rFonts w:ascii="Verdana" w:hAnsi="Verdana" w:cs="Arial"/>
          <w:sz w:val="22"/>
          <w:szCs w:val="22"/>
        </w:rPr>
        <w:t>_____________________________________</w:t>
      </w:r>
      <w:r w:rsidRPr="00991076">
        <w:rPr>
          <w:rFonts w:ascii="Verdana" w:hAnsi="Verdana" w:cs="Arial"/>
          <w:sz w:val="22"/>
          <w:szCs w:val="22"/>
        </w:rPr>
        <w:tab/>
      </w:r>
      <w:proofErr w:type="gramStart"/>
      <w:r w:rsidRPr="00991076">
        <w:rPr>
          <w:rFonts w:ascii="Verdana" w:hAnsi="Verdana" w:cs="Arial"/>
          <w:sz w:val="22"/>
          <w:szCs w:val="22"/>
        </w:rPr>
        <w:t>Date:_</w:t>
      </w:r>
      <w:proofErr w:type="gramEnd"/>
      <w:r w:rsidRPr="00991076">
        <w:rPr>
          <w:rFonts w:ascii="Verdana" w:hAnsi="Verdana" w:cs="Arial"/>
          <w:sz w:val="22"/>
          <w:szCs w:val="22"/>
        </w:rPr>
        <w:t>____________</w:t>
      </w:r>
    </w:p>
    <w:p w14:paraId="3D874C1E" w14:textId="77777777" w:rsidR="00FD3D6F" w:rsidRPr="00991076" w:rsidRDefault="00A66096" w:rsidP="00FD3D6F">
      <w:pPr>
        <w:rPr>
          <w:rFonts w:ascii="Verdana" w:hAnsi="Verdana" w:cs="Arial"/>
          <w:i/>
          <w:sz w:val="22"/>
          <w:szCs w:val="22"/>
        </w:rPr>
      </w:pPr>
      <w:r w:rsidRPr="00991076">
        <w:rPr>
          <w:rFonts w:ascii="Verdana" w:hAnsi="Verdana" w:cs="Arial"/>
          <w:i/>
          <w:sz w:val="22"/>
          <w:szCs w:val="22"/>
        </w:rPr>
        <w:t xml:space="preserve">Director, </w:t>
      </w:r>
      <w:r w:rsidR="00177042" w:rsidRPr="00991076">
        <w:rPr>
          <w:rFonts w:ascii="Verdana" w:hAnsi="Verdana" w:cs="Arial"/>
          <w:i/>
          <w:sz w:val="22"/>
          <w:szCs w:val="22"/>
        </w:rPr>
        <w:t>Operations Support, AJW-1</w:t>
      </w:r>
      <w:r w:rsidR="00907D83" w:rsidRPr="00991076">
        <w:rPr>
          <w:rFonts w:ascii="Verdana" w:hAnsi="Verdana" w:cs="Arial"/>
          <w:i/>
          <w:sz w:val="22"/>
          <w:szCs w:val="22"/>
        </w:rPr>
        <w:t xml:space="preserve"> (NAS</w:t>
      </w:r>
      <w:r w:rsidR="003950C9" w:rsidRPr="00991076">
        <w:rPr>
          <w:rFonts w:ascii="Verdana" w:hAnsi="Verdana" w:cs="Arial"/>
          <w:i/>
          <w:sz w:val="22"/>
          <w:szCs w:val="22"/>
        </w:rPr>
        <w:t xml:space="preserve"> and </w:t>
      </w:r>
      <w:r w:rsidR="00F61AA4" w:rsidRPr="00991076">
        <w:rPr>
          <w:rFonts w:ascii="Verdana" w:hAnsi="Verdana" w:cs="Arial"/>
          <w:i/>
          <w:sz w:val="22"/>
          <w:szCs w:val="22"/>
        </w:rPr>
        <w:t>Mission Support</w:t>
      </w:r>
      <w:r w:rsidR="009D5E2E" w:rsidRPr="00991076">
        <w:rPr>
          <w:rFonts w:ascii="Verdana" w:hAnsi="Verdana" w:cs="Arial"/>
          <w:i/>
          <w:sz w:val="22"/>
          <w:szCs w:val="22"/>
        </w:rPr>
        <w:t xml:space="preserve"> programs</w:t>
      </w:r>
      <w:r w:rsidR="00907D83" w:rsidRPr="00991076">
        <w:rPr>
          <w:rFonts w:ascii="Verdana" w:hAnsi="Verdana" w:cs="Arial"/>
          <w:i/>
          <w:sz w:val="22"/>
          <w:szCs w:val="22"/>
        </w:rPr>
        <w:t>)</w:t>
      </w:r>
    </w:p>
    <w:p w14:paraId="0A7FDF89" w14:textId="77777777" w:rsidR="00300A05" w:rsidRPr="00991076" w:rsidRDefault="00300A05" w:rsidP="00FD3D6F">
      <w:pPr>
        <w:rPr>
          <w:rFonts w:ascii="Verdana" w:hAnsi="Verdana" w:cs="Arial"/>
          <w:i/>
          <w:sz w:val="22"/>
          <w:szCs w:val="22"/>
        </w:rPr>
      </w:pPr>
    </w:p>
    <w:p w14:paraId="66AF4CEE" w14:textId="77777777" w:rsidR="00300A05" w:rsidRPr="00991076" w:rsidRDefault="00300A05" w:rsidP="00FD3D6F">
      <w:pPr>
        <w:rPr>
          <w:rFonts w:ascii="Verdana" w:hAnsi="Verdana" w:cs="Arial"/>
          <w:i/>
          <w:sz w:val="22"/>
          <w:szCs w:val="22"/>
        </w:rPr>
      </w:pPr>
      <w:r w:rsidRPr="00991076">
        <w:rPr>
          <w:rFonts w:ascii="Verdana" w:hAnsi="Verdana" w:cs="Arial"/>
          <w:sz w:val="22"/>
          <w:szCs w:val="22"/>
        </w:rPr>
        <w:t>_____________________________________</w:t>
      </w:r>
      <w:r w:rsidRPr="00991076">
        <w:rPr>
          <w:rFonts w:ascii="Verdana" w:hAnsi="Verdana" w:cs="Arial"/>
          <w:sz w:val="22"/>
          <w:szCs w:val="22"/>
        </w:rPr>
        <w:tab/>
      </w:r>
      <w:r w:rsidRPr="00991076">
        <w:rPr>
          <w:rFonts w:ascii="Verdana" w:hAnsi="Verdana" w:cs="Arial"/>
          <w:sz w:val="22"/>
          <w:szCs w:val="22"/>
        </w:rPr>
        <w:tab/>
      </w:r>
      <w:proofErr w:type="gramStart"/>
      <w:r w:rsidRPr="00991076">
        <w:rPr>
          <w:rFonts w:ascii="Verdana" w:hAnsi="Verdana" w:cs="Arial"/>
          <w:sz w:val="22"/>
          <w:szCs w:val="22"/>
        </w:rPr>
        <w:t>Date:_</w:t>
      </w:r>
      <w:proofErr w:type="gramEnd"/>
      <w:r w:rsidRPr="00991076">
        <w:rPr>
          <w:rFonts w:ascii="Verdana" w:hAnsi="Verdana" w:cs="Arial"/>
          <w:sz w:val="22"/>
          <w:szCs w:val="22"/>
        </w:rPr>
        <w:t>____________</w:t>
      </w:r>
    </w:p>
    <w:p w14:paraId="6E272F35" w14:textId="77777777" w:rsidR="00115E0F" w:rsidRPr="00991076" w:rsidRDefault="00CD4833" w:rsidP="00FD3D6F">
      <w:pPr>
        <w:rPr>
          <w:rFonts w:ascii="Verdana" w:hAnsi="Verdana" w:cs="Arial"/>
          <w:i/>
          <w:sz w:val="22"/>
          <w:szCs w:val="22"/>
        </w:rPr>
      </w:pPr>
      <w:r w:rsidRPr="00991076">
        <w:rPr>
          <w:rFonts w:ascii="Verdana" w:hAnsi="Verdana" w:cs="Arial"/>
          <w:i/>
          <w:sz w:val="22"/>
          <w:szCs w:val="22"/>
        </w:rPr>
        <w:t>Director, AIT Infrastructure &amp; Operations (</w:t>
      </w:r>
      <w:r w:rsidR="00F61AA4" w:rsidRPr="00991076">
        <w:rPr>
          <w:rFonts w:ascii="Verdana" w:hAnsi="Verdana" w:cs="Arial"/>
          <w:i/>
          <w:sz w:val="22"/>
          <w:szCs w:val="22"/>
        </w:rPr>
        <w:t>Mission Support</w:t>
      </w:r>
      <w:r w:rsidR="009D5E2E" w:rsidRPr="00991076">
        <w:rPr>
          <w:rFonts w:ascii="Verdana" w:hAnsi="Verdana" w:cs="Arial"/>
          <w:i/>
          <w:sz w:val="22"/>
          <w:szCs w:val="22"/>
        </w:rPr>
        <w:t xml:space="preserve"> programs only</w:t>
      </w:r>
      <w:r w:rsidRPr="00991076">
        <w:rPr>
          <w:rFonts w:ascii="Verdana" w:hAnsi="Verdana" w:cs="Arial"/>
          <w:i/>
          <w:sz w:val="22"/>
          <w:szCs w:val="22"/>
        </w:rPr>
        <w:t>)</w:t>
      </w:r>
    </w:p>
    <w:p w14:paraId="704B01E8" w14:textId="77777777" w:rsidR="00D70C45" w:rsidRPr="007604B4" w:rsidRDefault="00D70C45" w:rsidP="00FD3D6F">
      <w:pPr>
        <w:rPr>
          <w:rFonts w:ascii="Verdana" w:hAnsi="Verdana" w:cs="Arial"/>
          <w:i/>
          <w:color w:val="000000"/>
          <w:sz w:val="22"/>
          <w:szCs w:val="22"/>
        </w:rPr>
      </w:pPr>
    </w:p>
    <w:p w14:paraId="089512A7" w14:textId="77777777" w:rsidR="00FD3D6F" w:rsidRPr="007604B4" w:rsidRDefault="00FD3D6F" w:rsidP="00FD3D6F">
      <w:pPr>
        <w:rPr>
          <w:rFonts w:ascii="Verdana" w:hAnsi="Verdana" w:cs="Arial"/>
          <w:color w:val="000000"/>
          <w:sz w:val="22"/>
          <w:szCs w:val="22"/>
        </w:rPr>
      </w:pPr>
      <w:r w:rsidRPr="007604B4">
        <w:rPr>
          <w:rFonts w:ascii="Verdana" w:hAnsi="Verdana" w:cs="Arial"/>
          <w:b/>
          <w:color w:val="000000"/>
          <w:sz w:val="22"/>
          <w:szCs w:val="22"/>
        </w:rPr>
        <w:t>ISPD Sections 1, 4, and 5 Approved by:</w:t>
      </w:r>
      <w:r w:rsidRPr="007604B4">
        <w:rPr>
          <w:rFonts w:ascii="Verdana" w:hAnsi="Verdana" w:cs="Arial"/>
          <w:b/>
          <w:color w:val="000000"/>
          <w:sz w:val="22"/>
          <w:szCs w:val="22"/>
        </w:rPr>
        <w:tab/>
      </w:r>
    </w:p>
    <w:p w14:paraId="59F93D66" w14:textId="77777777" w:rsidR="00115E0F" w:rsidRPr="007604B4" w:rsidRDefault="00115E0F" w:rsidP="00FD3D6F">
      <w:pPr>
        <w:tabs>
          <w:tab w:val="left" w:pos="6480"/>
        </w:tabs>
        <w:rPr>
          <w:rFonts w:ascii="Verdana" w:hAnsi="Verdana" w:cs="Arial"/>
          <w:color w:val="000000"/>
          <w:sz w:val="22"/>
          <w:szCs w:val="22"/>
        </w:rPr>
      </w:pPr>
    </w:p>
    <w:p w14:paraId="49B55CC1" w14:textId="77777777" w:rsidR="00FD3D6F" w:rsidRPr="007604B4" w:rsidRDefault="00FD3D6F" w:rsidP="00FD3D6F">
      <w:pPr>
        <w:tabs>
          <w:tab w:val="left" w:pos="6480"/>
        </w:tabs>
        <w:rPr>
          <w:rFonts w:ascii="Verdana" w:hAnsi="Verdana" w:cs="Arial"/>
          <w:i/>
          <w:color w:val="000000"/>
          <w:sz w:val="22"/>
          <w:szCs w:val="22"/>
        </w:rPr>
      </w:pPr>
      <w:r w:rsidRPr="007604B4">
        <w:rPr>
          <w:rFonts w:ascii="Verdana" w:hAnsi="Verdana" w:cs="Arial"/>
          <w:color w:val="000000"/>
          <w:sz w:val="22"/>
          <w:szCs w:val="22"/>
        </w:rPr>
        <w:t>_____________________________________</w:t>
      </w:r>
      <w:r w:rsidRPr="007604B4">
        <w:rPr>
          <w:rFonts w:ascii="Verdana" w:hAnsi="Verdana" w:cs="Arial"/>
          <w:color w:val="000000"/>
          <w:sz w:val="22"/>
          <w:szCs w:val="22"/>
        </w:rPr>
        <w:tab/>
      </w:r>
      <w:proofErr w:type="gramStart"/>
      <w:r w:rsidRPr="007604B4">
        <w:rPr>
          <w:rFonts w:ascii="Verdana" w:hAnsi="Verdana" w:cs="Arial"/>
          <w:color w:val="000000"/>
          <w:sz w:val="22"/>
          <w:szCs w:val="22"/>
        </w:rPr>
        <w:t>Date:_</w:t>
      </w:r>
      <w:proofErr w:type="gramEnd"/>
      <w:r w:rsidRPr="007604B4">
        <w:rPr>
          <w:rFonts w:ascii="Verdana" w:hAnsi="Verdana" w:cs="Arial"/>
          <w:color w:val="000000"/>
          <w:sz w:val="22"/>
          <w:szCs w:val="22"/>
        </w:rPr>
        <w:t>____________</w:t>
      </w:r>
    </w:p>
    <w:p w14:paraId="4DB424C4" w14:textId="62699E8C" w:rsidR="00FD3D6F" w:rsidRPr="00CC1E19" w:rsidRDefault="00F86962" w:rsidP="00FD3D6F">
      <w:pPr>
        <w:rPr>
          <w:rFonts w:ascii="Verdana" w:hAnsi="Verdana" w:cs="Arial"/>
          <w:i/>
          <w:iCs/>
          <w:sz w:val="22"/>
          <w:szCs w:val="22"/>
        </w:rPr>
      </w:pPr>
      <w:r w:rsidRPr="00CC1E19">
        <w:rPr>
          <w:rFonts w:ascii="Verdana" w:hAnsi="Verdana"/>
          <w:i/>
          <w:iCs/>
          <w:sz w:val="22"/>
          <w:szCs w:val="22"/>
        </w:rPr>
        <w:t>Director, NAS Systems Engineering &amp; Integration Office, ANG-B</w:t>
      </w:r>
    </w:p>
    <w:p w14:paraId="12F34614" w14:textId="77777777" w:rsidR="009D5E2E" w:rsidRPr="00CC1E19" w:rsidRDefault="009D5E2E" w:rsidP="00991076">
      <w:pPr>
        <w:jc w:val="center"/>
        <w:rPr>
          <w:rFonts w:ascii="Verdana" w:hAnsi="Verdana" w:cs="Arial"/>
          <w:i/>
          <w:iCs/>
          <w:sz w:val="22"/>
          <w:szCs w:val="22"/>
        </w:rPr>
      </w:pPr>
      <w:r w:rsidRPr="00CC1E19">
        <w:rPr>
          <w:rFonts w:ascii="Verdana" w:hAnsi="Verdana" w:cs="Arial"/>
          <w:i/>
          <w:iCs/>
          <w:sz w:val="22"/>
          <w:szCs w:val="22"/>
        </w:rPr>
        <w:t>or</w:t>
      </w:r>
    </w:p>
    <w:p w14:paraId="19D41CB3" w14:textId="73D2AA82" w:rsidR="00907D83" w:rsidRPr="00CC1E19" w:rsidRDefault="008A72A0" w:rsidP="00FD3D6F">
      <w:pPr>
        <w:rPr>
          <w:rFonts w:ascii="Verdana" w:hAnsi="Verdana" w:cs="Arial"/>
          <w:i/>
          <w:iCs/>
          <w:sz w:val="22"/>
          <w:szCs w:val="22"/>
        </w:rPr>
      </w:pPr>
      <w:r w:rsidRPr="00CC1E19">
        <w:rPr>
          <w:rFonts w:ascii="Verdana" w:hAnsi="Verdana"/>
          <w:i/>
          <w:iCs/>
          <w:sz w:val="22"/>
          <w:szCs w:val="22"/>
        </w:rPr>
        <w:t>Director, Solution Delivery Services, ADE-001</w:t>
      </w:r>
    </w:p>
    <w:p w14:paraId="795DB1AD" w14:textId="77777777" w:rsidR="00115E0F" w:rsidRPr="007604B4" w:rsidRDefault="00115E0F" w:rsidP="00FD3D6F">
      <w:pPr>
        <w:rPr>
          <w:rFonts w:ascii="Verdana" w:hAnsi="Verdana" w:cs="Arial"/>
          <w:b/>
          <w:color w:val="000000"/>
          <w:sz w:val="22"/>
          <w:szCs w:val="22"/>
        </w:rPr>
      </w:pPr>
    </w:p>
    <w:p w14:paraId="1A7631F6" w14:textId="77777777" w:rsidR="00FD3D6F" w:rsidRPr="007604B4" w:rsidRDefault="00FD3D6F" w:rsidP="00FD3D6F">
      <w:pPr>
        <w:rPr>
          <w:rFonts w:ascii="Verdana" w:hAnsi="Verdana" w:cs="Arial"/>
          <w:color w:val="000000"/>
          <w:sz w:val="22"/>
          <w:szCs w:val="22"/>
        </w:rPr>
      </w:pPr>
      <w:r w:rsidRPr="007604B4">
        <w:rPr>
          <w:rFonts w:ascii="Verdana" w:hAnsi="Verdana" w:cs="Arial"/>
          <w:b/>
          <w:color w:val="000000"/>
          <w:sz w:val="22"/>
          <w:szCs w:val="22"/>
        </w:rPr>
        <w:t>ISPD Section 6.</w:t>
      </w:r>
      <w:r w:rsidR="001D7739" w:rsidRPr="007604B4">
        <w:rPr>
          <w:rFonts w:ascii="Verdana" w:hAnsi="Verdana" w:cs="Arial"/>
          <w:b/>
          <w:color w:val="000000"/>
          <w:sz w:val="22"/>
          <w:szCs w:val="22"/>
        </w:rPr>
        <w:t>7</w:t>
      </w:r>
      <w:r w:rsidR="005B7709" w:rsidRPr="007604B4">
        <w:rPr>
          <w:rFonts w:ascii="Verdana" w:hAnsi="Verdana" w:cs="Arial"/>
          <w:b/>
          <w:color w:val="000000"/>
          <w:sz w:val="22"/>
          <w:szCs w:val="22"/>
        </w:rPr>
        <w:t>, 7.1, 9.2</w:t>
      </w:r>
      <w:r w:rsidR="001D7739" w:rsidRPr="007604B4">
        <w:rPr>
          <w:rFonts w:ascii="Verdana" w:hAnsi="Verdana" w:cs="Arial"/>
          <w:b/>
          <w:color w:val="000000"/>
          <w:sz w:val="22"/>
          <w:szCs w:val="22"/>
        </w:rPr>
        <w:t>, and 10.2</w:t>
      </w:r>
      <w:r w:rsidRPr="007604B4">
        <w:rPr>
          <w:rFonts w:ascii="Verdana" w:hAnsi="Verdana" w:cs="Arial"/>
          <w:b/>
          <w:color w:val="000000"/>
          <w:sz w:val="22"/>
          <w:szCs w:val="22"/>
        </w:rPr>
        <w:t xml:space="preserve"> Approved by:  </w:t>
      </w:r>
    </w:p>
    <w:p w14:paraId="43676470" w14:textId="77777777" w:rsidR="00115E0F" w:rsidRPr="007604B4" w:rsidRDefault="00115E0F" w:rsidP="00FD3D6F">
      <w:pPr>
        <w:tabs>
          <w:tab w:val="left" w:pos="6480"/>
        </w:tabs>
        <w:rPr>
          <w:rFonts w:ascii="Verdana" w:hAnsi="Verdana" w:cs="Arial"/>
          <w:color w:val="000000"/>
          <w:sz w:val="22"/>
          <w:szCs w:val="22"/>
        </w:rPr>
      </w:pPr>
    </w:p>
    <w:p w14:paraId="7084EDC2" w14:textId="77777777" w:rsidR="00FD3D6F" w:rsidRPr="007604B4" w:rsidRDefault="00FD3D6F" w:rsidP="00FD3D6F">
      <w:pPr>
        <w:tabs>
          <w:tab w:val="left" w:pos="6480"/>
        </w:tabs>
        <w:rPr>
          <w:rFonts w:ascii="Verdana" w:hAnsi="Verdana" w:cs="Arial"/>
          <w:i/>
          <w:color w:val="000000"/>
          <w:sz w:val="22"/>
          <w:szCs w:val="22"/>
        </w:rPr>
      </w:pPr>
      <w:r w:rsidRPr="007604B4">
        <w:rPr>
          <w:rFonts w:ascii="Verdana" w:hAnsi="Verdana" w:cs="Arial"/>
          <w:color w:val="000000"/>
          <w:sz w:val="22"/>
          <w:szCs w:val="22"/>
        </w:rPr>
        <w:t>_____________________________________</w:t>
      </w:r>
      <w:r w:rsidRPr="007604B4">
        <w:rPr>
          <w:rFonts w:ascii="Verdana" w:hAnsi="Verdana" w:cs="Arial"/>
          <w:color w:val="000000"/>
          <w:sz w:val="22"/>
          <w:szCs w:val="22"/>
        </w:rPr>
        <w:tab/>
      </w:r>
      <w:proofErr w:type="gramStart"/>
      <w:r w:rsidRPr="007604B4">
        <w:rPr>
          <w:rFonts w:ascii="Verdana" w:hAnsi="Verdana" w:cs="Arial"/>
          <w:color w:val="000000"/>
          <w:sz w:val="22"/>
          <w:szCs w:val="22"/>
        </w:rPr>
        <w:t>Date:_</w:t>
      </w:r>
      <w:proofErr w:type="gramEnd"/>
      <w:r w:rsidRPr="007604B4">
        <w:rPr>
          <w:rFonts w:ascii="Verdana" w:hAnsi="Verdana" w:cs="Arial"/>
          <w:color w:val="000000"/>
          <w:sz w:val="22"/>
          <w:szCs w:val="22"/>
        </w:rPr>
        <w:t>____________</w:t>
      </w:r>
    </w:p>
    <w:p w14:paraId="36A219D9" w14:textId="77777777" w:rsidR="00115E0F" w:rsidRPr="007604B4" w:rsidRDefault="005B7709" w:rsidP="00FD3D6F">
      <w:pPr>
        <w:rPr>
          <w:rFonts w:ascii="Verdana" w:hAnsi="Verdana" w:cs="Arial"/>
          <w:b/>
          <w:color w:val="000000"/>
          <w:sz w:val="22"/>
          <w:szCs w:val="22"/>
        </w:rPr>
      </w:pPr>
      <w:r w:rsidRPr="007604B4">
        <w:rPr>
          <w:rFonts w:ascii="Verdana" w:hAnsi="Verdana" w:cs="Arial"/>
          <w:i/>
          <w:color w:val="000000"/>
          <w:sz w:val="22"/>
          <w:szCs w:val="22"/>
        </w:rPr>
        <w:t>Vice President, Safety and Technical Training, AJI-0</w:t>
      </w:r>
      <w:r w:rsidR="00314FC6" w:rsidRPr="007604B4">
        <w:rPr>
          <w:rFonts w:ascii="Verdana" w:hAnsi="Verdana" w:cs="Arial"/>
          <w:i/>
          <w:color w:val="000000"/>
          <w:sz w:val="22"/>
          <w:szCs w:val="22"/>
        </w:rPr>
        <w:t xml:space="preserve"> </w:t>
      </w:r>
    </w:p>
    <w:p w14:paraId="03C662BE" w14:textId="77777777" w:rsidR="00F22C72" w:rsidRPr="007604B4" w:rsidRDefault="00F22C72" w:rsidP="00FD3D6F">
      <w:pPr>
        <w:rPr>
          <w:rFonts w:ascii="Verdana" w:hAnsi="Verdana" w:cs="Arial"/>
          <w:b/>
          <w:color w:val="000000"/>
          <w:sz w:val="22"/>
          <w:szCs w:val="22"/>
        </w:rPr>
      </w:pPr>
    </w:p>
    <w:p w14:paraId="6CC6BC62" w14:textId="77777777" w:rsidR="00FD3D6F" w:rsidRPr="007604B4" w:rsidRDefault="00115E0F" w:rsidP="00FD3D6F">
      <w:pPr>
        <w:rPr>
          <w:rFonts w:ascii="Verdana" w:hAnsi="Verdana" w:cs="Arial"/>
          <w:b/>
          <w:color w:val="000000"/>
          <w:sz w:val="22"/>
          <w:szCs w:val="22"/>
        </w:rPr>
      </w:pPr>
      <w:r w:rsidRPr="007604B4">
        <w:rPr>
          <w:rFonts w:ascii="Verdana" w:hAnsi="Verdana" w:cs="Arial"/>
          <w:b/>
          <w:color w:val="000000"/>
          <w:sz w:val="22"/>
          <w:szCs w:val="22"/>
        </w:rPr>
        <w:t>ISPD Submitted by:</w:t>
      </w:r>
    </w:p>
    <w:p w14:paraId="1F35DFA2" w14:textId="77777777" w:rsidR="00EA75CC" w:rsidRPr="007604B4" w:rsidRDefault="00EA75CC" w:rsidP="00FD3D6F">
      <w:pPr>
        <w:rPr>
          <w:rFonts w:ascii="Verdana" w:hAnsi="Verdana" w:cs="Arial"/>
          <w:b/>
          <w:color w:val="000000"/>
          <w:sz w:val="22"/>
          <w:szCs w:val="22"/>
        </w:rPr>
      </w:pPr>
    </w:p>
    <w:p w14:paraId="70D11035" w14:textId="77777777" w:rsidR="00FD3D6F" w:rsidRPr="007604B4" w:rsidRDefault="00FD3D6F" w:rsidP="00FD3D6F">
      <w:pPr>
        <w:tabs>
          <w:tab w:val="left" w:pos="6480"/>
        </w:tabs>
        <w:rPr>
          <w:rFonts w:ascii="Verdana" w:hAnsi="Verdana" w:cs="Arial"/>
          <w:i/>
          <w:color w:val="000000"/>
          <w:sz w:val="22"/>
          <w:szCs w:val="22"/>
        </w:rPr>
      </w:pPr>
      <w:r w:rsidRPr="007604B4">
        <w:rPr>
          <w:rFonts w:ascii="Verdana" w:hAnsi="Verdana" w:cs="Arial"/>
          <w:color w:val="000000"/>
          <w:sz w:val="22"/>
          <w:szCs w:val="22"/>
        </w:rPr>
        <w:t>_____________________________________</w:t>
      </w:r>
      <w:r w:rsidRPr="007604B4">
        <w:rPr>
          <w:rFonts w:ascii="Verdana" w:hAnsi="Verdana" w:cs="Arial"/>
          <w:color w:val="000000"/>
          <w:sz w:val="22"/>
          <w:szCs w:val="22"/>
        </w:rPr>
        <w:tab/>
      </w:r>
      <w:proofErr w:type="gramStart"/>
      <w:r w:rsidRPr="007604B4">
        <w:rPr>
          <w:rFonts w:ascii="Verdana" w:hAnsi="Verdana" w:cs="Arial"/>
          <w:color w:val="000000"/>
          <w:sz w:val="22"/>
          <w:szCs w:val="22"/>
        </w:rPr>
        <w:t>Date:_</w:t>
      </w:r>
      <w:proofErr w:type="gramEnd"/>
      <w:r w:rsidRPr="007604B4">
        <w:rPr>
          <w:rFonts w:ascii="Verdana" w:hAnsi="Verdana" w:cs="Arial"/>
          <w:color w:val="000000"/>
          <w:sz w:val="22"/>
          <w:szCs w:val="22"/>
        </w:rPr>
        <w:t>____________</w:t>
      </w:r>
    </w:p>
    <w:p w14:paraId="1F67B09A" w14:textId="77777777" w:rsidR="00EB3931" w:rsidRPr="007604B4" w:rsidRDefault="00FD3D6F" w:rsidP="00FD3D6F">
      <w:pPr>
        <w:rPr>
          <w:rFonts w:ascii="Verdana" w:hAnsi="Verdana" w:cs="Arial"/>
          <w:i/>
          <w:color w:val="000000"/>
          <w:sz w:val="22"/>
          <w:szCs w:val="22"/>
        </w:rPr>
      </w:pPr>
      <w:r w:rsidRPr="007604B4">
        <w:rPr>
          <w:rFonts w:ascii="Verdana" w:hAnsi="Verdana" w:cs="Arial"/>
          <w:i/>
          <w:color w:val="000000"/>
          <w:sz w:val="22"/>
          <w:szCs w:val="22"/>
        </w:rPr>
        <w:t xml:space="preserve">Program manager of the organization that will </w:t>
      </w:r>
      <w:r w:rsidR="00A66096">
        <w:rPr>
          <w:rFonts w:ascii="Verdana" w:hAnsi="Verdana" w:cs="Arial"/>
          <w:i/>
          <w:color w:val="000000"/>
          <w:sz w:val="22"/>
          <w:szCs w:val="22"/>
        </w:rPr>
        <w:t>implement</w:t>
      </w:r>
      <w:r w:rsidR="00A66096" w:rsidRPr="007604B4">
        <w:rPr>
          <w:rFonts w:ascii="Verdana" w:hAnsi="Verdana" w:cs="Arial"/>
          <w:i/>
          <w:color w:val="000000"/>
          <w:sz w:val="22"/>
          <w:szCs w:val="22"/>
        </w:rPr>
        <w:t xml:space="preserve"> </w:t>
      </w:r>
      <w:r w:rsidRPr="007604B4">
        <w:rPr>
          <w:rFonts w:ascii="Verdana" w:hAnsi="Verdana" w:cs="Arial"/>
          <w:i/>
          <w:color w:val="000000"/>
          <w:sz w:val="22"/>
          <w:szCs w:val="22"/>
        </w:rPr>
        <w:t xml:space="preserve">the </w:t>
      </w:r>
      <w:proofErr w:type="gramStart"/>
      <w:r w:rsidRPr="007604B4">
        <w:rPr>
          <w:rFonts w:ascii="Verdana" w:hAnsi="Verdana" w:cs="Arial"/>
          <w:i/>
          <w:color w:val="000000"/>
          <w:sz w:val="22"/>
          <w:szCs w:val="22"/>
        </w:rPr>
        <w:t>program</w:t>
      </w:r>
      <w:proofErr w:type="gramEnd"/>
      <w:r w:rsidRPr="007604B4">
        <w:rPr>
          <w:rFonts w:ascii="Verdana" w:hAnsi="Verdana" w:cs="Arial"/>
          <w:i/>
          <w:color w:val="000000"/>
          <w:sz w:val="22"/>
          <w:szCs w:val="22"/>
        </w:rPr>
        <w:t xml:space="preserve"> </w:t>
      </w:r>
    </w:p>
    <w:p w14:paraId="67EEB46C" w14:textId="77777777" w:rsidR="00FC0967" w:rsidRPr="007604B4" w:rsidRDefault="00EB3931" w:rsidP="00EB3931">
      <w:pPr>
        <w:jc w:val="center"/>
        <w:rPr>
          <w:rFonts w:ascii="Verdana" w:hAnsi="Verdana" w:cs="Arial"/>
          <w:i/>
          <w:color w:val="000000"/>
        </w:rPr>
      </w:pPr>
      <w:r w:rsidRPr="007604B4">
        <w:rPr>
          <w:rFonts w:ascii="Verdana" w:hAnsi="Verdana" w:cs="Arial"/>
          <w:i/>
          <w:color w:val="000000"/>
        </w:rPr>
        <w:br w:type="page"/>
      </w:r>
      <w:r w:rsidR="00FC0967" w:rsidRPr="007604B4">
        <w:rPr>
          <w:rStyle w:val="Strong"/>
          <w:rFonts w:ascii="Verdana" w:hAnsi="Verdana" w:cs="Arial"/>
          <w:color w:val="000000"/>
          <w:sz w:val="32"/>
          <w:szCs w:val="32"/>
        </w:rPr>
        <w:t xml:space="preserve">Implementation Strategy and Planning </w:t>
      </w:r>
      <w:r w:rsidR="00B5141D" w:rsidRPr="007604B4">
        <w:rPr>
          <w:rStyle w:val="Strong"/>
          <w:rFonts w:ascii="Verdana" w:hAnsi="Verdana" w:cs="Arial"/>
          <w:color w:val="000000"/>
          <w:sz w:val="32"/>
          <w:szCs w:val="32"/>
        </w:rPr>
        <w:t>Document</w:t>
      </w:r>
    </w:p>
    <w:p w14:paraId="4B8C8114" w14:textId="77777777" w:rsidR="00FC0967" w:rsidRPr="007604B4" w:rsidRDefault="00A1409E" w:rsidP="00FC0967">
      <w:pPr>
        <w:jc w:val="center"/>
        <w:rPr>
          <w:rFonts w:ascii="Verdana" w:hAnsi="Verdana" w:cs="Arial"/>
          <w:color w:val="000000"/>
        </w:rPr>
      </w:pPr>
      <w:r>
        <w:rPr>
          <w:rFonts w:ascii="Verdana" w:hAnsi="Verdana" w:cs="Arial"/>
          <w:noProof/>
          <w:color w:val="000000"/>
        </w:rPr>
        <w:pict w14:anchorId="72BDFB2F">
          <v:rect id="_x0000_i1025" style="width:6in;height:.05pt" o:hralign="center" o:hrstd="t" o:hrnoshade="t" o:hr="t" fillcolor="navy" stroked="f"/>
        </w:pict>
      </w:r>
    </w:p>
    <w:p w14:paraId="6840C10B" w14:textId="77777777" w:rsidR="00FC0967" w:rsidRPr="007604B4" w:rsidRDefault="00FC0967" w:rsidP="00FC0967">
      <w:pPr>
        <w:jc w:val="center"/>
        <w:rPr>
          <w:rFonts w:ascii="Verdana" w:hAnsi="Verdana" w:cs="Arial"/>
          <w:b/>
          <w:color w:val="000000"/>
        </w:rPr>
      </w:pPr>
    </w:p>
    <w:p w14:paraId="173AA89A" w14:textId="77777777" w:rsidR="00FC0967" w:rsidRPr="007604B4" w:rsidRDefault="00FC0967" w:rsidP="00FC0967">
      <w:pPr>
        <w:jc w:val="center"/>
        <w:rPr>
          <w:rFonts w:ascii="Verdana" w:hAnsi="Verdana" w:cs="Arial"/>
          <w:b/>
          <w:color w:val="000000"/>
        </w:rPr>
      </w:pPr>
      <w:r w:rsidRPr="007604B4">
        <w:rPr>
          <w:rFonts w:ascii="Verdana" w:hAnsi="Verdana" w:cs="Arial"/>
          <w:b/>
          <w:color w:val="000000"/>
        </w:rPr>
        <w:t>Table of Contents</w:t>
      </w:r>
    </w:p>
    <w:p w14:paraId="4062DB1C" w14:textId="77777777" w:rsidR="00EF4B91" w:rsidRPr="0004131B" w:rsidRDefault="00460C75" w:rsidP="00EF4B91">
      <w:pPr>
        <w:pStyle w:val="TOC1"/>
        <w:rPr>
          <w:rFonts w:ascii="Calibri" w:hAnsi="Calibri"/>
          <w:color w:val="auto"/>
          <w:sz w:val="22"/>
          <w:szCs w:val="22"/>
        </w:rPr>
      </w:pPr>
      <w:r w:rsidRPr="007604B4">
        <w:fldChar w:fldCharType="begin"/>
      </w:r>
      <w:r w:rsidRPr="007604B4">
        <w:instrText xml:space="preserve"> TOC \o "1-3" \h \z \u </w:instrText>
      </w:r>
      <w:r w:rsidRPr="007604B4">
        <w:fldChar w:fldCharType="separate"/>
      </w:r>
      <w:hyperlink w:anchor="_Toc419199964" w:history="1">
        <w:r w:rsidR="00EF4B91" w:rsidRPr="00CB45D6">
          <w:rPr>
            <w:rStyle w:val="Hyperlink"/>
          </w:rPr>
          <w:t>EXECUTIVE SUMMARY</w:t>
        </w:r>
        <w:r w:rsidR="00EF4B91">
          <w:rPr>
            <w:webHidden/>
          </w:rPr>
          <w:tab/>
        </w:r>
        <w:r w:rsidR="00EF4B91">
          <w:rPr>
            <w:webHidden/>
          </w:rPr>
          <w:fldChar w:fldCharType="begin"/>
        </w:r>
        <w:r w:rsidR="00EF4B91">
          <w:rPr>
            <w:webHidden/>
          </w:rPr>
          <w:instrText xml:space="preserve"> PAGEREF _Toc419199964 \h </w:instrText>
        </w:r>
        <w:r w:rsidR="00EF4B91">
          <w:rPr>
            <w:webHidden/>
          </w:rPr>
        </w:r>
        <w:r w:rsidR="00EF4B91">
          <w:rPr>
            <w:webHidden/>
          </w:rPr>
          <w:fldChar w:fldCharType="separate"/>
        </w:r>
        <w:r w:rsidR="000727F4">
          <w:rPr>
            <w:webHidden/>
          </w:rPr>
          <w:t>1</w:t>
        </w:r>
        <w:r w:rsidR="00EF4B91">
          <w:rPr>
            <w:webHidden/>
          </w:rPr>
          <w:fldChar w:fldCharType="end"/>
        </w:r>
      </w:hyperlink>
    </w:p>
    <w:p w14:paraId="2B7C9FBC" w14:textId="77777777" w:rsidR="00EF4B91" w:rsidRPr="0004131B" w:rsidRDefault="00A1409E" w:rsidP="00EF4B91">
      <w:pPr>
        <w:pStyle w:val="TOC1"/>
        <w:rPr>
          <w:rFonts w:ascii="Calibri" w:hAnsi="Calibri"/>
          <w:color w:val="auto"/>
          <w:sz w:val="22"/>
          <w:szCs w:val="22"/>
        </w:rPr>
      </w:pPr>
      <w:hyperlink w:anchor="_Toc419199965" w:history="1">
        <w:r w:rsidR="00EF4B91" w:rsidRPr="00CB45D6">
          <w:rPr>
            <w:rStyle w:val="Hyperlink"/>
          </w:rPr>
          <w:t>1 OVERVIEW</w:t>
        </w:r>
        <w:r w:rsidR="00EF4B91">
          <w:rPr>
            <w:webHidden/>
          </w:rPr>
          <w:tab/>
        </w:r>
        <w:r w:rsidR="00EF4B91">
          <w:rPr>
            <w:webHidden/>
          </w:rPr>
          <w:fldChar w:fldCharType="begin"/>
        </w:r>
        <w:r w:rsidR="00EF4B91">
          <w:rPr>
            <w:webHidden/>
          </w:rPr>
          <w:instrText xml:space="preserve"> PAGEREF _Toc419199965 \h </w:instrText>
        </w:r>
        <w:r w:rsidR="00EF4B91">
          <w:rPr>
            <w:webHidden/>
          </w:rPr>
        </w:r>
        <w:r w:rsidR="00EF4B91">
          <w:rPr>
            <w:webHidden/>
          </w:rPr>
          <w:fldChar w:fldCharType="separate"/>
        </w:r>
        <w:r w:rsidR="000727F4">
          <w:rPr>
            <w:webHidden/>
          </w:rPr>
          <w:t>2</w:t>
        </w:r>
        <w:r w:rsidR="00EF4B91">
          <w:rPr>
            <w:webHidden/>
          </w:rPr>
          <w:fldChar w:fldCharType="end"/>
        </w:r>
      </w:hyperlink>
    </w:p>
    <w:p w14:paraId="6708AB9D" w14:textId="77777777" w:rsidR="00EF4B91" w:rsidRPr="0004131B" w:rsidRDefault="00A1409E" w:rsidP="00F6679E">
      <w:pPr>
        <w:pStyle w:val="TOC2"/>
        <w:rPr>
          <w:rFonts w:ascii="Calibri" w:hAnsi="Calibri"/>
          <w:sz w:val="22"/>
          <w:szCs w:val="22"/>
        </w:rPr>
      </w:pPr>
      <w:hyperlink w:anchor="_Toc419199966" w:history="1">
        <w:r w:rsidR="00EF4B91" w:rsidRPr="00CB45D6">
          <w:rPr>
            <w:rStyle w:val="Hyperlink"/>
          </w:rPr>
          <w:t>1.1 Service Need</w:t>
        </w:r>
        <w:r w:rsidR="00EF4B91">
          <w:rPr>
            <w:webHidden/>
          </w:rPr>
          <w:tab/>
        </w:r>
        <w:r w:rsidR="00EF4B91">
          <w:rPr>
            <w:webHidden/>
          </w:rPr>
          <w:fldChar w:fldCharType="begin"/>
        </w:r>
        <w:r w:rsidR="00EF4B91">
          <w:rPr>
            <w:webHidden/>
          </w:rPr>
          <w:instrText xml:space="preserve"> PAGEREF _Toc419199966 \h </w:instrText>
        </w:r>
        <w:r w:rsidR="00EF4B91">
          <w:rPr>
            <w:webHidden/>
          </w:rPr>
        </w:r>
        <w:r w:rsidR="00EF4B91">
          <w:rPr>
            <w:webHidden/>
          </w:rPr>
          <w:fldChar w:fldCharType="separate"/>
        </w:r>
        <w:r w:rsidR="000727F4">
          <w:rPr>
            <w:webHidden/>
          </w:rPr>
          <w:t>2</w:t>
        </w:r>
        <w:r w:rsidR="00EF4B91">
          <w:rPr>
            <w:webHidden/>
          </w:rPr>
          <w:fldChar w:fldCharType="end"/>
        </w:r>
      </w:hyperlink>
    </w:p>
    <w:p w14:paraId="52AC8857" w14:textId="77777777" w:rsidR="00EF4B91" w:rsidRPr="0004131B" w:rsidRDefault="00A1409E" w:rsidP="00F6679E">
      <w:pPr>
        <w:pStyle w:val="TOC2"/>
        <w:rPr>
          <w:rFonts w:ascii="Calibri" w:hAnsi="Calibri"/>
          <w:sz w:val="22"/>
          <w:szCs w:val="22"/>
        </w:rPr>
      </w:pPr>
      <w:hyperlink w:anchor="_Toc419199967" w:history="1">
        <w:r w:rsidR="00EF4B91" w:rsidRPr="00CB45D6">
          <w:rPr>
            <w:rStyle w:val="Hyperlink"/>
          </w:rPr>
          <w:t>1.2 Description</w:t>
        </w:r>
        <w:r w:rsidR="00EF4B91">
          <w:rPr>
            <w:webHidden/>
          </w:rPr>
          <w:tab/>
        </w:r>
        <w:r w:rsidR="00EF4B91">
          <w:rPr>
            <w:webHidden/>
          </w:rPr>
          <w:fldChar w:fldCharType="begin"/>
        </w:r>
        <w:r w:rsidR="00EF4B91">
          <w:rPr>
            <w:webHidden/>
          </w:rPr>
          <w:instrText xml:space="preserve"> PAGEREF _Toc419199967 \h </w:instrText>
        </w:r>
        <w:r w:rsidR="00EF4B91">
          <w:rPr>
            <w:webHidden/>
          </w:rPr>
        </w:r>
        <w:r w:rsidR="00EF4B91">
          <w:rPr>
            <w:webHidden/>
          </w:rPr>
          <w:fldChar w:fldCharType="separate"/>
        </w:r>
        <w:r w:rsidR="000727F4">
          <w:rPr>
            <w:webHidden/>
          </w:rPr>
          <w:t>2</w:t>
        </w:r>
        <w:r w:rsidR="00EF4B91">
          <w:rPr>
            <w:webHidden/>
          </w:rPr>
          <w:fldChar w:fldCharType="end"/>
        </w:r>
      </w:hyperlink>
    </w:p>
    <w:p w14:paraId="3FF7576F" w14:textId="77777777" w:rsidR="00EF4B91" w:rsidRPr="0004131B" w:rsidRDefault="00A1409E" w:rsidP="00F6679E">
      <w:pPr>
        <w:pStyle w:val="TOC2"/>
        <w:rPr>
          <w:rFonts w:ascii="Calibri" w:hAnsi="Calibri"/>
          <w:sz w:val="22"/>
          <w:szCs w:val="22"/>
        </w:rPr>
      </w:pPr>
      <w:hyperlink w:anchor="_Toc419199968" w:history="1">
        <w:r w:rsidR="00EF4B91" w:rsidRPr="00CB45D6">
          <w:rPr>
            <w:rStyle w:val="Hyperlink"/>
          </w:rPr>
          <w:t>1.3 Key Outputs &amp; Outcomes</w:t>
        </w:r>
        <w:r w:rsidR="00EF4B91">
          <w:rPr>
            <w:webHidden/>
          </w:rPr>
          <w:tab/>
        </w:r>
        <w:r w:rsidR="00EF4B91">
          <w:rPr>
            <w:webHidden/>
          </w:rPr>
          <w:fldChar w:fldCharType="begin"/>
        </w:r>
        <w:r w:rsidR="00EF4B91">
          <w:rPr>
            <w:webHidden/>
          </w:rPr>
          <w:instrText xml:space="preserve"> PAGEREF _Toc419199968 \h </w:instrText>
        </w:r>
        <w:r w:rsidR="00EF4B91">
          <w:rPr>
            <w:webHidden/>
          </w:rPr>
        </w:r>
        <w:r w:rsidR="00EF4B91">
          <w:rPr>
            <w:webHidden/>
          </w:rPr>
          <w:fldChar w:fldCharType="separate"/>
        </w:r>
        <w:r w:rsidR="000727F4">
          <w:rPr>
            <w:webHidden/>
          </w:rPr>
          <w:t>2</w:t>
        </w:r>
        <w:r w:rsidR="00EF4B91">
          <w:rPr>
            <w:webHidden/>
          </w:rPr>
          <w:fldChar w:fldCharType="end"/>
        </w:r>
      </w:hyperlink>
    </w:p>
    <w:p w14:paraId="0EE21166" w14:textId="77777777" w:rsidR="00EF4B91" w:rsidRPr="0004131B" w:rsidRDefault="00A1409E" w:rsidP="00EF4B91">
      <w:pPr>
        <w:pStyle w:val="TOC1"/>
        <w:rPr>
          <w:rFonts w:ascii="Calibri" w:hAnsi="Calibri"/>
          <w:color w:val="auto"/>
          <w:sz w:val="22"/>
          <w:szCs w:val="22"/>
        </w:rPr>
      </w:pPr>
      <w:hyperlink w:anchor="_Toc419199969" w:history="1">
        <w:r w:rsidR="00EF4B91" w:rsidRPr="00CB45D6">
          <w:rPr>
            <w:rStyle w:val="Hyperlink"/>
          </w:rPr>
          <w:t>2 ACQUISITION PLANNING</w:t>
        </w:r>
        <w:r w:rsidR="00EF4B91">
          <w:rPr>
            <w:webHidden/>
          </w:rPr>
          <w:tab/>
        </w:r>
        <w:r w:rsidR="00EF4B91">
          <w:rPr>
            <w:webHidden/>
          </w:rPr>
          <w:fldChar w:fldCharType="begin"/>
        </w:r>
        <w:r w:rsidR="00EF4B91">
          <w:rPr>
            <w:webHidden/>
          </w:rPr>
          <w:instrText xml:space="preserve"> PAGEREF _Toc419199969 \h </w:instrText>
        </w:r>
        <w:r w:rsidR="00EF4B91">
          <w:rPr>
            <w:webHidden/>
          </w:rPr>
        </w:r>
        <w:r w:rsidR="00EF4B91">
          <w:rPr>
            <w:webHidden/>
          </w:rPr>
          <w:fldChar w:fldCharType="separate"/>
        </w:r>
        <w:r w:rsidR="000727F4">
          <w:rPr>
            <w:webHidden/>
          </w:rPr>
          <w:t>3</w:t>
        </w:r>
        <w:r w:rsidR="00EF4B91">
          <w:rPr>
            <w:webHidden/>
          </w:rPr>
          <w:fldChar w:fldCharType="end"/>
        </w:r>
      </w:hyperlink>
    </w:p>
    <w:p w14:paraId="11C221E4" w14:textId="77777777" w:rsidR="00EF4B91" w:rsidRPr="0004131B" w:rsidRDefault="00A1409E" w:rsidP="00F6679E">
      <w:pPr>
        <w:pStyle w:val="TOC2"/>
        <w:rPr>
          <w:rFonts w:ascii="Calibri" w:hAnsi="Calibri"/>
          <w:sz w:val="22"/>
          <w:szCs w:val="22"/>
        </w:rPr>
      </w:pPr>
      <w:hyperlink w:anchor="_Toc419199970" w:history="1">
        <w:r w:rsidR="00EF4B91" w:rsidRPr="00CB45D6">
          <w:rPr>
            <w:rStyle w:val="Hyperlink"/>
          </w:rPr>
          <w:t>2.1 Purpose of Contract(s)</w:t>
        </w:r>
        <w:r w:rsidR="00EF4B91">
          <w:rPr>
            <w:webHidden/>
          </w:rPr>
          <w:tab/>
        </w:r>
        <w:r w:rsidR="00EF4B91">
          <w:rPr>
            <w:webHidden/>
          </w:rPr>
          <w:fldChar w:fldCharType="begin"/>
        </w:r>
        <w:r w:rsidR="00EF4B91">
          <w:rPr>
            <w:webHidden/>
          </w:rPr>
          <w:instrText xml:space="preserve"> PAGEREF _Toc419199970 \h </w:instrText>
        </w:r>
        <w:r w:rsidR="00EF4B91">
          <w:rPr>
            <w:webHidden/>
          </w:rPr>
        </w:r>
        <w:r w:rsidR="00EF4B91">
          <w:rPr>
            <w:webHidden/>
          </w:rPr>
          <w:fldChar w:fldCharType="separate"/>
        </w:r>
        <w:r w:rsidR="000727F4">
          <w:rPr>
            <w:webHidden/>
          </w:rPr>
          <w:t>3</w:t>
        </w:r>
        <w:r w:rsidR="00EF4B91">
          <w:rPr>
            <w:webHidden/>
          </w:rPr>
          <w:fldChar w:fldCharType="end"/>
        </w:r>
      </w:hyperlink>
    </w:p>
    <w:p w14:paraId="5F9AE545" w14:textId="77777777" w:rsidR="00EF4B91" w:rsidRPr="0004131B" w:rsidRDefault="00A1409E" w:rsidP="00F6679E">
      <w:pPr>
        <w:pStyle w:val="TOC2"/>
        <w:rPr>
          <w:rFonts w:ascii="Calibri" w:hAnsi="Calibri"/>
          <w:sz w:val="22"/>
          <w:szCs w:val="22"/>
        </w:rPr>
      </w:pPr>
      <w:hyperlink w:anchor="_Toc419199971" w:history="1">
        <w:r w:rsidR="00EF4B91" w:rsidRPr="00CB45D6">
          <w:rPr>
            <w:rStyle w:val="Hyperlink"/>
          </w:rPr>
          <w:t>2.2 Sources</w:t>
        </w:r>
        <w:r w:rsidR="00EF4B91">
          <w:rPr>
            <w:webHidden/>
          </w:rPr>
          <w:tab/>
        </w:r>
        <w:r w:rsidR="00EF4B91">
          <w:rPr>
            <w:webHidden/>
          </w:rPr>
          <w:fldChar w:fldCharType="begin"/>
        </w:r>
        <w:r w:rsidR="00EF4B91">
          <w:rPr>
            <w:webHidden/>
          </w:rPr>
          <w:instrText xml:space="preserve"> PAGEREF _Toc419199971 \h </w:instrText>
        </w:r>
        <w:r w:rsidR="00EF4B91">
          <w:rPr>
            <w:webHidden/>
          </w:rPr>
        </w:r>
        <w:r w:rsidR="00EF4B91">
          <w:rPr>
            <w:webHidden/>
          </w:rPr>
          <w:fldChar w:fldCharType="separate"/>
        </w:r>
        <w:r w:rsidR="000727F4">
          <w:rPr>
            <w:webHidden/>
          </w:rPr>
          <w:t>3</w:t>
        </w:r>
        <w:r w:rsidR="00EF4B91">
          <w:rPr>
            <w:webHidden/>
          </w:rPr>
          <w:fldChar w:fldCharType="end"/>
        </w:r>
      </w:hyperlink>
    </w:p>
    <w:p w14:paraId="545A5FCE" w14:textId="77777777" w:rsidR="00EF4B91" w:rsidRPr="0004131B" w:rsidRDefault="00A1409E" w:rsidP="00F6679E">
      <w:pPr>
        <w:pStyle w:val="TOC2"/>
        <w:rPr>
          <w:rFonts w:ascii="Calibri" w:hAnsi="Calibri"/>
          <w:sz w:val="22"/>
          <w:szCs w:val="22"/>
        </w:rPr>
      </w:pPr>
      <w:hyperlink w:anchor="_Toc419199972" w:history="1">
        <w:r w:rsidR="00EF4B91" w:rsidRPr="00CB45D6">
          <w:rPr>
            <w:rStyle w:val="Hyperlink"/>
          </w:rPr>
          <w:t>2.3 Competition</w:t>
        </w:r>
        <w:r w:rsidR="00EF4B91">
          <w:rPr>
            <w:webHidden/>
          </w:rPr>
          <w:tab/>
        </w:r>
        <w:r w:rsidR="00EF4B91">
          <w:rPr>
            <w:webHidden/>
          </w:rPr>
          <w:fldChar w:fldCharType="begin"/>
        </w:r>
        <w:r w:rsidR="00EF4B91">
          <w:rPr>
            <w:webHidden/>
          </w:rPr>
          <w:instrText xml:space="preserve"> PAGEREF _Toc419199972 \h </w:instrText>
        </w:r>
        <w:r w:rsidR="00EF4B91">
          <w:rPr>
            <w:webHidden/>
          </w:rPr>
        </w:r>
        <w:r w:rsidR="00EF4B91">
          <w:rPr>
            <w:webHidden/>
          </w:rPr>
          <w:fldChar w:fldCharType="separate"/>
        </w:r>
        <w:r w:rsidR="000727F4">
          <w:rPr>
            <w:webHidden/>
          </w:rPr>
          <w:t>3</w:t>
        </w:r>
        <w:r w:rsidR="00EF4B91">
          <w:rPr>
            <w:webHidden/>
          </w:rPr>
          <w:fldChar w:fldCharType="end"/>
        </w:r>
      </w:hyperlink>
    </w:p>
    <w:p w14:paraId="2A1A5693" w14:textId="77777777" w:rsidR="00EF4B91" w:rsidRPr="0004131B" w:rsidRDefault="00A1409E" w:rsidP="00F6679E">
      <w:pPr>
        <w:pStyle w:val="TOC2"/>
        <w:rPr>
          <w:rFonts w:ascii="Calibri" w:hAnsi="Calibri"/>
          <w:sz w:val="22"/>
          <w:szCs w:val="22"/>
        </w:rPr>
      </w:pPr>
      <w:hyperlink w:anchor="_Toc419199973" w:history="1">
        <w:r w:rsidR="00EF4B91" w:rsidRPr="00CB45D6">
          <w:rPr>
            <w:rStyle w:val="Hyperlink"/>
          </w:rPr>
          <w:t>2.4 Contract Type &amp; Incentives</w:t>
        </w:r>
        <w:r w:rsidR="00EF4B91">
          <w:rPr>
            <w:webHidden/>
          </w:rPr>
          <w:tab/>
        </w:r>
        <w:r w:rsidR="00EF4B91">
          <w:rPr>
            <w:webHidden/>
          </w:rPr>
          <w:fldChar w:fldCharType="begin"/>
        </w:r>
        <w:r w:rsidR="00EF4B91">
          <w:rPr>
            <w:webHidden/>
          </w:rPr>
          <w:instrText xml:space="preserve"> PAGEREF _Toc419199973 \h </w:instrText>
        </w:r>
        <w:r w:rsidR="00EF4B91">
          <w:rPr>
            <w:webHidden/>
          </w:rPr>
        </w:r>
        <w:r w:rsidR="00EF4B91">
          <w:rPr>
            <w:webHidden/>
          </w:rPr>
          <w:fldChar w:fldCharType="separate"/>
        </w:r>
        <w:r w:rsidR="000727F4">
          <w:rPr>
            <w:webHidden/>
          </w:rPr>
          <w:t>3</w:t>
        </w:r>
        <w:r w:rsidR="00EF4B91">
          <w:rPr>
            <w:webHidden/>
          </w:rPr>
          <w:fldChar w:fldCharType="end"/>
        </w:r>
      </w:hyperlink>
    </w:p>
    <w:p w14:paraId="4F781F17" w14:textId="77777777" w:rsidR="00EF4B91" w:rsidRPr="0004131B" w:rsidRDefault="00A1409E" w:rsidP="00F6679E">
      <w:pPr>
        <w:pStyle w:val="TOC2"/>
        <w:rPr>
          <w:rFonts w:ascii="Calibri" w:hAnsi="Calibri"/>
          <w:sz w:val="22"/>
          <w:szCs w:val="22"/>
        </w:rPr>
      </w:pPr>
      <w:hyperlink w:anchor="_Toc419199974" w:history="1">
        <w:r w:rsidR="00EF4B91" w:rsidRPr="00CB45D6">
          <w:rPr>
            <w:rStyle w:val="Hyperlink"/>
          </w:rPr>
          <w:t>2.5 Source Selection</w:t>
        </w:r>
        <w:r w:rsidR="00EF4B91">
          <w:rPr>
            <w:webHidden/>
          </w:rPr>
          <w:tab/>
        </w:r>
        <w:r w:rsidR="00EF4B91">
          <w:rPr>
            <w:webHidden/>
          </w:rPr>
          <w:fldChar w:fldCharType="begin"/>
        </w:r>
        <w:r w:rsidR="00EF4B91">
          <w:rPr>
            <w:webHidden/>
          </w:rPr>
          <w:instrText xml:space="preserve"> PAGEREF _Toc419199974 \h </w:instrText>
        </w:r>
        <w:r w:rsidR="00EF4B91">
          <w:rPr>
            <w:webHidden/>
          </w:rPr>
        </w:r>
        <w:r w:rsidR="00EF4B91">
          <w:rPr>
            <w:webHidden/>
          </w:rPr>
          <w:fldChar w:fldCharType="separate"/>
        </w:r>
        <w:r w:rsidR="000727F4">
          <w:rPr>
            <w:webHidden/>
          </w:rPr>
          <w:t>3</w:t>
        </w:r>
        <w:r w:rsidR="00EF4B91">
          <w:rPr>
            <w:webHidden/>
          </w:rPr>
          <w:fldChar w:fldCharType="end"/>
        </w:r>
      </w:hyperlink>
    </w:p>
    <w:p w14:paraId="4E4D9F74" w14:textId="77777777" w:rsidR="00EF4B91" w:rsidRPr="0004131B" w:rsidRDefault="00A1409E" w:rsidP="00F6679E">
      <w:pPr>
        <w:pStyle w:val="TOC2"/>
        <w:rPr>
          <w:rFonts w:ascii="Calibri" w:hAnsi="Calibri"/>
          <w:sz w:val="22"/>
          <w:szCs w:val="22"/>
        </w:rPr>
      </w:pPr>
      <w:hyperlink w:anchor="_Toc419199975" w:history="1">
        <w:r w:rsidR="00EF4B91" w:rsidRPr="00CB45D6">
          <w:rPr>
            <w:rStyle w:val="Hyperlink"/>
          </w:rPr>
          <w:t>2.6 Government-Furnished Property and Information</w:t>
        </w:r>
        <w:r w:rsidR="00EF4B91">
          <w:rPr>
            <w:webHidden/>
          </w:rPr>
          <w:tab/>
        </w:r>
        <w:r w:rsidR="00EF4B91">
          <w:rPr>
            <w:webHidden/>
          </w:rPr>
          <w:fldChar w:fldCharType="begin"/>
        </w:r>
        <w:r w:rsidR="00EF4B91">
          <w:rPr>
            <w:webHidden/>
          </w:rPr>
          <w:instrText xml:space="preserve"> PAGEREF _Toc419199975 \h </w:instrText>
        </w:r>
        <w:r w:rsidR="00EF4B91">
          <w:rPr>
            <w:webHidden/>
          </w:rPr>
        </w:r>
        <w:r w:rsidR="00EF4B91">
          <w:rPr>
            <w:webHidden/>
          </w:rPr>
          <w:fldChar w:fldCharType="separate"/>
        </w:r>
        <w:r w:rsidR="000727F4">
          <w:rPr>
            <w:webHidden/>
          </w:rPr>
          <w:t>3</w:t>
        </w:r>
        <w:r w:rsidR="00EF4B91">
          <w:rPr>
            <w:webHidden/>
          </w:rPr>
          <w:fldChar w:fldCharType="end"/>
        </w:r>
      </w:hyperlink>
    </w:p>
    <w:p w14:paraId="12EB06C6" w14:textId="77777777" w:rsidR="00EF4B91" w:rsidRPr="0004131B" w:rsidRDefault="00A1409E" w:rsidP="00F6679E">
      <w:pPr>
        <w:pStyle w:val="TOC2"/>
        <w:rPr>
          <w:rFonts w:ascii="Calibri" w:hAnsi="Calibri"/>
          <w:sz w:val="22"/>
          <w:szCs w:val="22"/>
        </w:rPr>
      </w:pPr>
      <w:hyperlink w:anchor="_Toc419199976" w:history="1">
        <w:r w:rsidR="00EF4B91" w:rsidRPr="00CB45D6">
          <w:rPr>
            <w:rStyle w:val="Hyperlink"/>
          </w:rPr>
          <w:t>2.7 Warranties and Data Rights</w:t>
        </w:r>
        <w:r w:rsidR="00EF4B91">
          <w:rPr>
            <w:webHidden/>
          </w:rPr>
          <w:tab/>
        </w:r>
        <w:r w:rsidR="00EF4B91">
          <w:rPr>
            <w:webHidden/>
          </w:rPr>
          <w:fldChar w:fldCharType="begin"/>
        </w:r>
        <w:r w:rsidR="00EF4B91">
          <w:rPr>
            <w:webHidden/>
          </w:rPr>
          <w:instrText xml:space="preserve"> PAGEREF _Toc419199976 \h </w:instrText>
        </w:r>
        <w:r w:rsidR="00EF4B91">
          <w:rPr>
            <w:webHidden/>
          </w:rPr>
        </w:r>
        <w:r w:rsidR="00EF4B91">
          <w:rPr>
            <w:webHidden/>
          </w:rPr>
          <w:fldChar w:fldCharType="separate"/>
        </w:r>
        <w:r w:rsidR="000727F4">
          <w:rPr>
            <w:webHidden/>
          </w:rPr>
          <w:t>3</w:t>
        </w:r>
        <w:r w:rsidR="00EF4B91">
          <w:rPr>
            <w:webHidden/>
          </w:rPr>
          <w:fldChar w:fldCharType="end"/>
        </w:r>
      </w:hyperlink>
    </w:p>
    <w:p w14:paraId="5D6FA767" w14:textId="77777777" w:rsidR="00EF4B91" w:rsidRPr="0004131B" w:rsidRDefault="00A1409E" w:rsidP="00EF4B91">
      <w:pPr>
        <w:pStyle w:val="TOC1"/>
        <w:rPr>
          <w:rFonts w:ascii="Calibri" w:hAnsi="Calibri"/>
          <w:color w:val="auto"/>
          <w:sz w:val="22"/>
          <w:szCs w:val="22"/>
        </w:rPr>
      </w:pPr>
      <w:hyperlink w:anchor="_Toc419199977" w:history="1">
        <w:r w:rsidR="00EF4B91" w:rsidRPr="00CB45D6">
          <w:rPr>
            <w:rStyle w:val="Hyperlink"/>
          </w:rPr>
          <w:t>3 PROGRAM &amp; CONTRACT MANAGEMENT</w:t>
        </w:r>
        <w:r w:rsidR="00EF4B91">
          <w:rPr>
            <w:webHidden/>
          </w:rPr>
          <w:tab/>
        </w:r>
        <w:r w:rsidR="00EF4B91">
          <w:rPr>
            <w:webHidden/>
          </w:rPr>
          <w:fldChar w:fldCharType="begin"/>
        </w:r>
        <w:r w:rsidR="00EF4B91">
          <w:rPr>
            <w:webHidden/>
          </w:rPr>
          <w:instrText xml:space="preserve"> PAGEREF _Toc419199977 \h </w:instrText>
        </w:r>
        <w:r w:rsidR="00EF4B91">
          <w:rPr>
            <w:webHidden/>
          </w:rPr>
        </w:r>
        <w:r w:rsidR="00EF4B91">
          <w:rPr>
            <w:webHidden/>
          </w:rPr>
          <w:fldChar w:fldCharType="separate"/>
        </w:r>
        <w:r w:rsidR="000727F4">
          <w:rPr>
            <w:webHidden/>
          </w:rPr>
          <w:t>4</w:t>
        </w:r>
        <w:r w:rsidR="00EF4B91">
          <w:rPr>
            <w:webHidden/>
          </w:rPr>
          <w:fldChar w:fldCharType="end"/>
        </w:r>
      </w:hyperlink>
    </w:p>
    <w:p w14:paraId="1F761394" w14:textId="77777777" w:rsidR="00EF4B91" w:rsidRPr="0004131B" w:rsidRDefault="00A1409E" w:rsidP="00F6679E">
      <w:pPr>
        <w:pStyle w:val="TOC2"/>
        <w:rPr>
          <w:rFonts w:ascii="Calibri" w:hAnsi="Calibri"/>
          <w:sz w:val="22"/>
          <w:szCs w:val="22"/>
        </w:rPr>
      </w:pPr>
      <w:hyperlink w:anchor="_Toc419199978" w:history="1">
        <w:r w:rsidR="00EF4B91" w:rsidRPr="00CB45D6">
          <w:rPr>
            <w:rStyle w:val="Hyperlink"/>
          </w:rPr>
          <w:t>3.1 Program Management</w:t>
        </w:r>
        <w:r w:rsidR="00EF4B91">
          <w:rPr>
            <w:webHidden/>
          </w:rPr>
          <w:tab/>
        </w:r>
        <w:r w:rsidR="00EF4B91">
          <w:rPr>
            <w:webHidden/>
          </w:rPr>
          <w:fldChar w:fldCharType="begin"/>
        </w:r>
        <w:r w:rsidR="00EF4B91">
          <w:rPr>
            <w:webHidden/>
          </w:rPr>
          <w:instrText xml:space="preserve"> PAGEREF _Toc419199978 \h </w:instrText>
        </w:r>
        <w:r w:rsidR="00EF4B91">
          <w:rPr>
            <w:webHidden/>
          </w:rPr>
        </w:r>
        <w:r w:rsidR="00EF4B91">
          <w:rPr>
            <w:webHidden/>
          </w:rPr>
          <w:fldChar w:fldCharType="separate"/>
        </w:r>
        <w:r w:rsidR="000727F4">
          <w:rPr>
            <w:webHidden/>
          </w:rPr>
          <w:t>4</w:t>
        </w:r>
        <w:r w:rsidR="00EF4B91">
          <w:rPr>
            <w:webHidden/>
          </w:rPr>
          <w:fldChar w:fldCharType="end"/>
        </w:r>
      </w:hyperlink>
    </w:p>
    <w:p w14:paraId="0FD9E398" w14:textId="77777777" w:rsidR="00EF4B91" w:rsidRPr="0004131B" w:rsidRDefault="00A1409E" w:rsidP="00F6679E">
      <w:pPr>
        <w:pStyle w:val="TOC2"/>
        <w:rPr>
          <w:rFonts w:ascii="Calibri" w:hAnsi="Calibri"/>
          <w:sz w:val="22"/>
          <w:szCs w:val="22"/>
        </w:rPr>
      </w:pPr>
      <w:hyperlink w:anchor="_Toc419199979" w:history="1">
        <w:r w:rsidR="00EF4B91" w:rsidRPr="00CB45D6">
          <w:rPr>
            <w:rStyle w:val="Hyperlink"/>
          </w:rPr>
          <w:t>3.2 Contract Management</w:t>
        </w:r>
        <w:r w:rsidR="00EF4B91">
          <w:rPr>
            <w:webHidden/>
          </w:rPr>
          <w:tab/>
        </w:r>
        <w:r w:rsidR="00EF4B91">
          <w:rPr>
            <w:webHidden/>
          </w:rPr>
          <w:fldChar w:fldCharType="begin"/>
        </w:r>
        <w:r w:rsidR="00EF4B91">
          <w:rPr>
            <w:webHidden/>
          </w:rPr>
          <w:instrText xml:space="preserve"> PAGEREF _Toc419199979 \h </w:instrText>
        </w:r>
        <w:r w:rsidR="00EF4B91">
          <w:rPr>
            <w:webHidden/>
          </w:rPr>
        </w:r>
        <w:r w:rsidR="00EF4B91">
          <w:rPr>
            <w:webHidden/>
          </w:rPr>
          <w:fldChar w:fldCharType="separate"/>
        </w:r>
        <w:r w:rsidR="000727F4">
          <w:rPr>
            <w:webHidden/>
          </w:rPr>
          <w:t>4</w:t>
        </w:r>
        <w:r w:rsidR="00EF4B91">
          <w:rPr>
            <w:webHidden/>
          </w:rPr>
          <w:fldChar w:fldCharType="end"/>
        </w:r>
      </w:hyperlink>
    </w:p>
    <w:p w14:paraId="34FCF4FE" w14:textId="77777777" w:rsidR="00EF4B91" w:rsidRPr="0004131B" w:rsidRDefault="00A1409E" w:rsidP="00EF4B91">
      <w:pPr>
        <w:pStyle w:val="TOC1"/>
        <w:rPr>
          <w:rFonts w:ascii="Calibri" w:hAnsi="Calibri"/>
          <w:color w:val="auto"/>
          <w:sz w:val="22"/>
          <w:szCs w:val="22"/>
        </w:rPr>
      </w:pPr>
      <w:hyperlink w:anchor="_Toc419199980" w:history="1">
        <w:r w:rsidR="00EF4B91" w:rsidRPr="00CB45D6">
          <w:rPr>
            <w:rStyle w:val="Hyperlink"/>
          </w:rPr>
          <w:t>4 SYSTEMS ENGINEERING, DEVELOPMENT, &amp; PRODUCTION</w:t>
        </w:r>
        <w:r w:rsidR="00EF4B91">
          <w:rPr>
            <w:webHidden/>
          </w:rPr>
          <w:tab/>
        </w:r>
        <w:r w:rsidR="00EF4B91">
          <w:rPr>
            <w:webHidden/>
          </w:rPr>
          <w:fldChar w:fldCharType="begin"/>
        </w:r>
        <w:r w:rsidR="00EF4B91">
          <w:rPr>
            <w:webHidden/>
          </w:rPr>
          <w:instrText xml:space="preserve"> PAGEREF _Toc419199980 \h </w:instrText>
        </w:r>
        <w:r w:rsidR="00EF4B91">
          <w:rPr>
            <w:webHidden/>
          </w:rPr>
        </w:r>
        <w:r w:rsidR="00EF4B91">
          <w:rPr>
            <w:webHidden/>
          </w:rPr>
          <w:fldChar w:fldCharType="separate"/>
        </w:r>
        <w:r w:rsidR="000727F4">
          <w:rPr>
            <w:webHidden/>
          </w:rPr>
          <w:t>5</w:t>
        </w:r>
        <w:r w:rsidR="00EF4B91">
          <w:rPr>
            <w:webHidden/>
          </w:rPr>
          <w:fldChar w:fldCharType="end"/>
        </w:r>
      </w:hyperlink>
    </w:p>
    <w:p w14:paraId="674F85A5" w14:textId="77777777" w:rsidR="00EF4B91" w:rsidRPr="0004131B" w:rsidRDefault="00A1409E" w:rsidP="00F6679E">
      <w:pPr>
        <w:pStyle w:val="TOC2"/>
        <w:rPr>
          <w:rFonts w:ascii="Calibri" w:hAnsi="Calibri"/>
          <w:sz w:val="22"/>
          <w:szCs w:val="22"/>
        </w:rPr>
      </w:pPr>
      <w:hyperlink w:anchor="_Toc419199981" w:history="1">
        <w:r w:rsidR="00EF4B91" w:rsidRPr="00CB45D6">
          <w:rPr>
            <w:rStyle w:val="Hyperlink"/>
          </w:rPr>
          <w:t>4.1 Systems Engineering</w:t>
        </w:r>
        <w:r w:rsidR="00EF4B91">
          <w:rPr>
            <w:webHidden/>
          </w:rPr>
          <w:tab/>
        </w:r>
        <w:r w:rsidR="00EF4B91">
          <w:rPr>
            <w:webHidden/>
          </w:rPr>
          <w:fldChar w:fldCharType="begin"/>
        </w:r>
        <w:r w:rsidR="00EF4B91">
          <w:rPr>
            <w:webHidden/>
          </w:rPr>
          <w:instrText xml:space="preserve"> PAGEREF _Toc419199981 \h </w:instrText>
        </w:r>
        <w:r w:rsidR="00EF4B91">
          <w:rPr>
            <w:webHidden/>
          </w:rPr>
        </w:r>
        <w:r w:rsidR="00EF4B91">
          <w:rPr>
            <w:webHidden/>
          </w:rPr>
          <w:fldChar w:fldCharType="separate"/>
        </w:r>
        <w:r w:rsidR="000727F4">
          <w:rPr>
            <w:webHidden/>
          </w:rPr>
          <w:t>5</w:t>
        </w:r>
        <w:r w:rsidR="00EF4B91">
          <w:rPr>
            <w:webHidden/>
          </w:rPr>
          <w:fldChar w:fldCharType="end"/>
        </w:r>
      </w:hyperlink>
    </w:p>
    <w:p w14:paraId="70C6EED1" w14:textId="77777777" w:rsidR="00EF4B91" w:rsidRPr="0004131B" w:rsidRDefault="00A1409E" w:rsidP="00F6679E">
      <w:pPr>
        <w:pStyle w:val="TOC2"/>
        <w:rPr>
          <w:rFonts w:ascii="Calibri" w:hAnsi="Calibri"/>
          <w:sz w:val="22"/>
          <w:szCs w:val="22"/>
        </w:rPr>
      </w:pPr>
      <w:hyperlink w:anchor="_Toc419199982" w:history="1">
        <w:r w:rsidR="00EF4B91" w:rsidRPr="00CB45D6">
          <w:rPr>
            <w:rStyle w:val="Hyperlink"/>
          </w:rPr>
          <w:t>4.2 Hardware and Software</w:t>
        </w:r>
        <w:r w:rsidR="00EF4B91">
          <w:rPr>
            <w:webHidden/>
          </w:rPr>
          <w:tab/>
        </w:r>
        <w:r w:rsidR="00EF4B91">
          <w:rPr>
            <w:webHidden/>
          </w:rPr>
          <w:fldChar w:fldCharType="begin"/>
        </w:r>
        <w:r w:rsidR="00EF4B91">
          <w:rPr>
            <w:webHidden/>
          </w:rPr>
          <w:instrText xml:space="preserve"> PAGEREF _Toc419199982 \h </w:instrText>
        </w:r>
        <w:r w:rsidR="00EF4B91">
          <w:rPr>
            <w:webHidden/>
          </w:rPr>
        </w:r>
        <w:r w:rsidR="00EF4B91">
          <w:rPr>
            <w:webHidden/>
          </w:rPr>
          <w:fldChar w:fldCharType="separate"/>
        </w:r>
        <w:r w:rsidR="000727F4">
          <w:rPr>
            <w:webHidden/>
          </w:rPr>
          <w:t>5</w:t>
        </w:r>
        <w:r w:rsidR="00EF4B91">
          <w:rPr>
            <w:webHidden/>
          </w:rPr>
          <w:fldChar w:fldCharType="end"/>
        </w:r>
      </w:hyperlink>
    </w:p>
    <w:p w14:paraId="1AC4CD00" w14:textId="77777777" w:rsidR="00EF4B91" w:rsidRPr="0004131B" w:rsidRDefault="00A1409E" w:rsidP="00F6679E">
      <w:pPr>
        <w:pStyle w:val="TOC2"/>
        <w:rPr>
          <w:rFonts w:ascii="Calibri" w:hAnsi="Calibri"/>
          <w:sz w:val="22"/>
          <w:szCs w:val="22"/>
        </w:rPr>
      </w:pPr>
      <w:hyperlink w:anchor="_Toc419199983" w:history="1">
        <w:r w:rsidR="00EF4B91" w:rsidRPr="00CB45D6">
          <w:rPr>
            <w:rStyle w:val="Hyperlink"/>
          </w:rPr>
          <w:t>4.3 Reliability, Maintainability &amp; Availability</w:t>
        </w:r>
        <w:r w:rsidR="00EF4B91">
          <w:rPr>
            <w:webHidden/>
          </w:rPr>
          <w:tab/>
        </w:r>
        <w:r w:rsidR="00EF4B91">
          <w:rPr>
            <w:webHidden/>
          </w:rPr>
          <w:fldChar w:fldCharType="begin"/>
        </w:r>
        <w:r w:rsidR="00EF4B91">
          <w:rPr>
            <w:webHidden/>
          </w:rPr>
          <w:instrText xml:space="preserve"> PAGEREF _Toc419199983 \h </w:instrText>
        </w:r>
        <w:r w:rsidR="00EF4B91">
          <w:rPr>
            <w:webHidden/>
          </w:rPr>
        </w:r>
        <w:r w:rsidR="00EF4B91">
          <w:rPr>
            <w:webHidden/>
          </w:rPr>
          <w:fldChar w:fldCharType="separate"/>
        </w:r>
        <w:r w:rsidR="000727F4">
          <w:rPr>
            <w:webHidden/>
          </w:rPr>
          <w:t>5</w:t>
        </w:r>
        <w:r w:rsidR="00EF4B91">
          <w:rPr>
            <w:webHidden/>
          </w:rPr>
          <w:fldChar w:fldCharType="end"/>
        </w:r>
      </w:hyperlink>
    </w:p>
    <w:p w14:paraId="0AF94342" w14:textId="77777777" w:rsidR="00EF4B91" w:rsidRPr="0004131B" w:rsidRDefault="00A1409E" w:rsidP="00F6679E">
      <w:pPr>
        <w:pStyle w:val="TOC2"/>
        <w:rPr>
          <w:rFonts w:ascii="Calibri" w:hAnsi="Calibri"/>
          <w:sz w:val="22"/>
          <w:szCs w:val="22"/>
        </w:rPr>
      </w:pPr>
      <w:hyperlink w:anchor="_Toc419199984" w:history="1">
        <w:r w:rsidR="00EF4B91" w:rsidRPr="00CB45D6">
          <w:rPr>
            <w:rStyle w:val="Hyperlink"/>
          </w:rPr>
          <w:t>4.4 Configuration Management</w:t>
        </w:r>
        <w:r w:rsidR="00EF4B91">
          <w:rPr>
            <w:webHidden/>
          </w:rPr>
          <w:tab/>
        </w:r>
        <w:r w:rsidR="00EF4B91">
          <w:rPr>
            <w:webHidden/>
          </w:rPr>
          <w:fldChar w:fldCharType="begin"/>
        </w:r>
        <w:r w:rsidR="00EF4B91">
          <w:rPr>
            <w:webHidden/>
          </w:rPr>
          <w:instrText xml:space="preserve"> PAGEREF _Toc419199984 \h </w:instrText>
        </w:r>
        <w:r w:rsidR="00EF4B91">
          <w:rPr>
            <w:webHidden/>
          </w:rPr>
        </w:r>
        <w:r w:rsidR="00EF4B91">
          <w:rPr>
            <w:webHidden/>
          </w:rPr>
          <w:fldChar w:fldCharType="separate"/>
        </w:r>
        <w:r w:rsidR="000727F4">
          <w:rPr>
            <w:webHidden/>
          </w:rPr>
          <w:t>5</w:t>
        </w:r>
        <w:r w:rsidR="00EF4B91">
          <w:rPr>
            <w:webHidden/>
          </w:rPr>
          <w:fldChar w:fldCharType="end"/>
        </w:r>
      </w:hyperlink>
    </w:p>
    <w:p w14:paraId="1795EEAE" w14:textId="77777777" w:rsidR="00EF4B91" w:rsidRPr="0004131B" w:rsidRDefault="00A1409E" w:rsidP="00F6679E">
      <w:pPr>
        <w:pStyle w:val="TOC2"/>
        <w:rPr>
          <w:rFonts w:ascii="Calibri" w:hAnsi="Calibri"/>
          <w:sz w:val="22"/>
          <w:szCs w:val="22"/>
        </w:rPr>
      </w:pPr>
      <w:hyperlink w:anchor="_Toc419199985" w:history="1">
        <w:r w:rsidR="00EF4B91" w:rsidRPr="00CB45D6">
          <w:rPr>
            <w:rStyle w:val="Hyperlink"/>
          </w:rPr>
          <w:t>4.5 Human Factors</w:t>
        </w:r>
        <w:r w:rsidR="00EF4B91">
          <w:rPr>
            <w:webHidden/>
          </w:rPr>
          <w:tab/>
        </w:r>
        <w:r w:rsidR="00EF4B91">
          <w:rPr>
            <w:webHidden/>
          </w:rPr>
          <w:fldChar w:fldCharType="begin"/>
        </w:r>
        <w:r w:rsidR="00EF4B91">
          <w:rPr>
            <w:webHidden/>
          </w:rPr>
          <w:instrText xml:space="preserve"> PAGEREF _Toc419199985 \h </w:instrText>
        </w:r>
        <w:r w:rsidR="00EF4B91">
          <w:rPr>
            <w:webHidden/>
          </w:rPr>
        </w:r>
        <w:r w:rsidR="00EF4B91">
          <w:rPr>
            <w:webHidden/>
          </w:rPr>
          <w:fldChar w:fldCharType="separate"/>
        </w:r>
        <w:r w:rsidR="000727F4">
          <w:rPr>
            <w:webHidden/>
          </w:rPr>
          <w:t>5</w:t>
        </w:r>
        <w:r w:rsidR="00EF4B91">
          <w:rPr>
            <w:webHidden/>
          </w:rPr>
          <w:fldChar w:fldCharType="end"/>
        </w:r>
      </w:hyperlink>
    </w:p>
    <w:p w14:paraId="6DF2496C" w14:textId="77777777" w:rsidR="00EF4B91" w:rsidRPr="0004131B" w:rsidRDefault="00A1409E" w:rsidP="00F6679E">
      <w:pPr>
        <w:pStyle w:val="TOC2"/>
        <w:rPr>
          <w:rFonts w:ascii="Calibri" w:hAnsi="Calibri"/>
          <w:sz w:val="22"/>
          <w:szCs w:val="22"/>
        </w:rPr>
      </w:pPr>
      <w:hyperlink w:anchor="_Toc419199986" w:history="1">
        <w:r w:rsidR="00EF4B91" w:rsidRPr="00CB45D6">
          <w:rPr>
            <w:rStyle w:val="Hyperlink"/>
          </w:rPr>
          <w:t>4.6 Specialty Engineering</w:t>
        </w:r>
        <w:r w:rsidR="00EF4B91">
          <w:rPr>
            <w:webHidden/>
          </w:rPr>
          <w:tab/>
        </w:r>
        <w:r w:rsidR="00EF4B91">
          <w:rPr>
            <w:webHidden/>
          </w:rPr>
          <w:fldChar w:fldCharType="begin"/>
        </w:r>
        <w:r w:rsidR="00EF4B91">
          <w:rPr>
            <w:webHidden/>
          </w:rPr>
          <w:instrText xml:space="preserve"> PAGEREF _Toc419199986 \h </w:instrText>
        </w:r>
        <w:r w:rsidR="00EF4B91">
          <w:rPr>
            <w:webHidden/>
          </w:rPr>
        </w:r>
        <w:r w:rsidR="00EF4B91">
          <w:rPr>
            <w:webHidden/>
          </w:rPr>
          <w:fldChar w:fldCharType="separate"/>
        </w:r>
        <w:r w:rsidR="000727F4">
          <w:rPr>
            <w:webHidden/>
          </w:rPr>
          <w:t>6</w:t>
        </w:r>
        <w:r w:rsidR="00EF4B91">
          <w:rPr>
            <w:webHidden/>
          </w:rPr>
          <w:fldChar w:fldCharType="end"/>
        </w:r>
      </w:hyperlink>
    </w:p>
    <w:p w14:paraId="02F7A7A1" w14:textId="77777777" w:rsidR="00EF4B91" w:rsidRPr="0004131B" w:rsidRDefault="00A1409E" w:rsidP="00F6679E">
      <w:pPr>
        <w:pStyle w:val="TOC2"/>
        <w:rPr>
          <w:rFonts w:ascii="Calibri" w:hAnsi="Calibri"/>
          <w:sz w:val="22"/>
          <w:szCs w:val="22"/>
        </w:rPr>
      </w:pPr>
      <w:hyperlink w:anchor="_Toc419199987" w:history="1">
        <w:r w:rsidR="00EF4B91" w:rsidRPr="00CB45D6">
          <w:rPr>
            <w:rStyle w:val="Hyperlink"/>
          </w:rPr>
          <w:t>4.7 Production</w:t>
        </w:r>
        <w:r w:rsidR="00EF4B91">
          <w:rPr>
            <w:webHidden/>
          </w:rPr>
          <w:tab/>
        </w:r>
        <w:r w:rsidR="00EF4B91">
          <w:rPr>
            <w:webHidden/>
          </w:rPr>
          <w:fldChar w:fldCharType="begin"/>
        </w:r>
        <w:r w:rsidR="00EF4B91">
          <w:rPr>
            <w:webHidden/>
          </w:rPr>
          <w:instrText xml:space="preserve"> PAGEREF _Toc419199987 \h </w:instrText>
        </w:r>
        <w:r w:rsidR="00EF4B91">
          <w:rPr>
            <w:webHidden/>
          </w:rPr>
        </w:r>
        <w:r w:rsidR="00EF4B91">
          <w:rPr>
            <w:webHidden/>
          </w:rPr>
          <w:fldChar w:fldCharType="separate"/>
        </w:r>
        <w:r w:rsidR="000727F4">
          <w:rPr>
            <w:webHidden/>
          </w:rPr>
          <w:t>6</w:t>
        </w:r>
        <w:r w:rsidR="00EF4B91">
          <w:rPr>
            <w:webHidden/>
          </w:rPr>
          <w:fldChar w:fldCharType="end"/>
        </w:r>
      </w:hyperlink>
    </w:p>
    <w:p w14:paraId="71E67479" w14:textId="77777777" w:rsidR="00EF4B91" w:rsidRPr="0004131B" w:rsidRDefault="00A1409E" w:rsidP="00EF4B91">
      <w:pPr>
        <w:pStyle w:val="TOC1"/>
        <w:rPr>
          <w:rFonts w:ascii="Calibri" w:hAnsi="Calibri"/>
          <w:color w:val="auto"/>
          <w:sz w:val="22"/>
          <w:szCs w:val="22"/>
        </w:rPr>
      </w:pPr>
      <w:hyperlink w:anchor="_Toc419199988" w:history="1">
        <w:r w:rsidR="00EF4B91" w:rsidRPr="00CB45D6">
          <w:rPr>
            <w:rStyle w:val="Hyperlink"/>
          </w:rPr>
          <w:t>5 PHYSICAL &amp; FUNCTIONAL INTEGRATION</w:t>
        </w:r>
        <w:r w:rsidR="00EF4B91">
          <w:rPr>
            <w:webHidden/>
          </w:rPr>
          <w:tab/>
        </w:r>
        <w:r w:rsidR="00EF4B91">
          <w:rPr>
            <w:webHidden/>
          </w:rPr>
          <w:fldChar w:fldCharType="begin"/>
        </w:r>
        <w:r w:rsidR="00EF4B91">
          <w:rPr>
            <w:webHidden/>
          </w:rPr>
          <w:instrText xml:space="preserve"> PAGEREF _Toc419199988 \h </w:instrText>
        </w:r>
        <w:r w:rsidR="00EF4B91">
          <w:rPr>
            <w:webHidden/>
          </w:rPr>
        </w:r>
        <w:r w:rsidR="00EF4B91">
          <w:rPr>
            <w:webHidden/>
          </w:rPr>
          <w:fldChar w:fldCharType="separate"/>
        </w:r>
        <w:r w:rsidR="000727F4">
          <w:rPr>
            <w:webHidden/>
          </w:rPr>
          <w:t>7</w:t>
        </w:r>
        <w:r w:rsidR="00EF4B91">
          <w:rPr>
            <w:webHidden/>
          </w:rPr>
          <w:fldChar w:fldCharType="end"/>
        </w:r>
      </w:hyperlink>
    </w:p>
    <w:p w14:paraId="310F2D83" w14:textId="77777777" w:rsidR="00EF4B91" w:rsidRPr="0004131B" w:rsidRDefault="00A1409E" w:rsidP="00F6679E">
      <w:pPr>
        <w:pStyle w:val="TOC2"/>
        <w:rPr>
          <w:rFonts w:ascii="Calibri" w:hAnsi="Calibri"/>
          <w:sz w:val="22"/>
          <w:szCs w:val="22"/>
        </w:rPr>
      </w:pPr>
      <w:hyperlink w:anchor="_Toc419199989" w:history="1">
        <w:r w:rsidR="00EF4B91" w:rsidRPr="00CB45D6">
          <w:rPr>
            <w:rStyle w:val="Hyperlink"/>
          </w:rPr>
          <w:t>5.1 Real Property</w:t>
        </w:r>
        <w:r w:rsidR="00EF4B91">
          <w:rPr>
            <w:webHidden/>
          </w:rPr>
          <w:tab/>
        </w:r>
        <w:r w:rsidR="00EF4B91">
          <w:rPr>
            <w:webHidden/>
          </w:rPr>
          <w:fldChar w:fldCharType="begin"/>
        </w:r>
        <w:r w:rsidR="00EF4B91">
          <w:rPr>
            <w:webHidden/>
          </w:rPr>
          <w:instrText xml:space="preserve"> PAGEREF _Toc419199989 \h </w:instrText>
        </w:r>
        <w:r w:rsidR="00EF4B91">
          <w:rPr>
            <w:webHidden/>
          </w:rPr>
        </w:r>
        <w:r w:rsidR="00EF4B91">
          <w:rPr>
            <w:webHidden/>
          </w:rPr>
          <w:fldChar w:fldCharType="separate"/>
        </w:r>
        <w:r w:rsidR="000727F4">
          <w:rPr>
            <w:webHidden/>
          </w:rPr>
          <w:t>7</w:t>
        </w:r>
        <w:r w:rsidR="00EF4B91">
          <w:rPr>
            <w:webHidden/>
          </w:rPr>
          <w:fldChar w:fldCharType="end"/>
        </w:r>
      </w:hyperlink>
    </w:p>
    <w:p w14:paraId="2E51C632" w14:textId="77777777" w:rsidR="00EF4B91" w:rsidRPr="0004131B" w:rsidRDefault="00A1409E" w:rsidP="00F6679E">
      <w:pPr>
        <w:pStyle w:val="TOC2"/>
        <w:rPr>
          <w:rFonts w:ascii="Calibri" w:hAnsi="Calibri"/>
          <w:sz w:val="22"/>
          <w:szCs w:val="22"/>
        </w:rPr>
      </w:pPr>
      <w:hyperlink w:anchor="_Toc419199990" w:history="1">
        <w:r w:rsidR="00EF4B91" w:rsidRPr="00CB45D6">
          <w:rPr>
            <w:rStyle w:val="Hyperlink"/>
          </w:rPr>
          <w:t>5.2 Physical Space and Integration</w:t>
        </w:r>
        <w:r w:rsidR="00EF4B91">
          <w:rPr>
            <w:webHidden/>
          </w:rPr>
          <w:tab/>
        </w:r>
        <w:r w:rsidR="00EF4B91">
          <w:rPr>
            <w:webHidden/>
          </w:rPr>
          <w:fldChar w:fldCharType="begin"/>
        </w:r>
        <w:r w:rsidR="00EF4B91">
          <w:rPr>
            <w:webHidden/>
          </w:rPr>
          <w:instrText xml:space="preserve"> PAGEREF _Toc419199990 \h </w:instrText>
        </w:r>
        <w:r w:rsidR="00EF4B91">
          <w:rPr>
            <w:webHidden/>
          </w:rPr>
        </w:r>
        <w:r w:rsidR="00EF4B91">
          <w:rPr>
            <w:webHidden/>
          </w:rPr>
          <w:fldChar w:fldCharType="separate"/>
        </w:r>
        <w:r w:rsidR="000727F4">
          <w:rPr>
            <w:webHidden/>
          </w:rPr>
          <w:t>7</w:t>
        </w:r>
        <w:r w:rsidR="00EF4B91">
          <w:rPr>
            <w:webHidden/>
          </w:rPr>
          <w:fldChar w:fldCharType="end"/>
        </w:r>
      </w:hyperlink>
    </w:p>
    <w:p w14:paraId="122D2A35" w14:textId="77777777" w:rsidR="00EF4B91" w:rsidRPr="0004131B" w:rsidRDefault="00A1409E" w:rsidP="00F6679E">
      <w:pPr>
        <w:pStyle w:val="TOC2"/>
        <w:rPr>
          <w:rFonts w:ascii="Calibri" w:hAnsi="Calibri"/>
          <w:sz w:val="22"/>
          <w:szCs w:val="22"/>
        </w:rPr>
      </w:pPr>
      <w:hyperlink w:anchor="_Toc419199991" w:history="1">
        <w:r w:rsidR="00EF4B91" w:rsidRPr="00CB45D6">
          <w:rPr>
            <w:rStyle w:val="Hyperlink"/>
          </w:rPr>
          <w:t>5.3 Operational Integration</w:t>
        </w:r>
        <w:r w:rsidR="00EF4B91">
          <w:rPr>
            <w:webHidden/>
          </w:rPr>
          <w:tab/>
        </w:r>
        <w:r w:rsidR="00EF4B91">
          <w:rPr>
            <w:webHidden/>
          </w:rPr>
          <w:fldChar w:fldCharType="begin"/>
        </w:r>
        <w:r w:rsidR="00EF4B91">
          <w:rPr>
            <w:webHidden/>
          </w:rPr>
          <w:instrText xml:space="preserve"> PAGEREF _Toc419199991 \h </w:instrText>
        </w:r>
        <w:r w:rsidR="00EF4B91">
          <w:rPr>
            <w:webHidden/>
          </w:rPr>
        </w:r>
        <w:r w:rsidR="00EF4B91">
          <w:rPr>
            <w:webHidden/>
          </w:rPr>
          <w:fldChar w:fldCharType="separate"/>
        </w:r>
        <w:r w:rsidR="000727F4">
          <w:rPr>
            <w:webHidden/>
          </w:rPr>
          <w:t>7</w:t>
        </w:r>
        <w:r w:rsidR="00EF4B91">
          <w:rPr>
            <w:webHidden/>
          </w:rPr>
          <w:fldChar w:fldCharType="end"/>
        </w:r>
      </w:hyperlink>
    </w:p>
    <w:p w14:paraId="69B8F603" w14:textId="77777777" w:rsidR="00EF4B91" w:rsidRPr="0004131B" w:rsidRDefault="00A1409E" w:rsidP="00F6679E">
      <w:pPr>
        <w:pStyle w:val="TOC2"/>
        <w:rPr>
          <w:rFonts w:ascii="Calibri" w:hAnsi="Calibri"/>
          <w:sz w:val="22"/>
          <w:szCs w:val="22"/>
        </w:rPr>
      </w:pPr>
      <w:hyperlink w:anchor="_Toc419199992" w:history="1">
        <w:r w:rsidR="00EF4B91" w:rsidRPr="00CB45D6">
          <w:rPr>
            <w:rStyle w:val="Hyperlink"/>
          </w:rPr>
          <w:t>5.4 Environmental Requirements</w:t>
        </w:r>
        <w:r w:rsidR="00EF4B91">
          <w:rPr>
            <w:webHidden/>
          </w:rPr>
          <w:tab/>
        </w:r>
        <w:r w:rsidR="00EF4B91">
          <w:rPr>
            <w:webHidden/>
          </w:rPr>
          <w:fldChar w:fldCharType="begin"/>
        </w:r>
        <w:r w:rsidR="00EF4B91">
          <w:rPr>
            <w:webHidden/>
          </w:rPr>
          <w:instrText xml:space="preserve"> PAGEREF _Toc419199992 \h </w:instrText>
        </w:r>
        <w:r w:rsidR="00EF4B91">
          <w:rPr>
            <w:webHidden/>
          </w:rPr>
        </w:r>
        <w:r w:rsidR="00EF4B91">
          <w:rPr>
            <w:webHidden/>
          </w:rPr>
          <w:fldChar w:fldCharType="separate"/>
        </w:r>
        <w:r w:rsidR="000727F4">
          <w:rPr>
            <w:webHidden/>
          </w:rPr>
          <w:t>7</w:t>
        </w:r>
        <w:r w:rsidR="00EF4B91">
          <w:rPr>
            <w:webHidden/>
          </w:rPr>
          <w:fldChar w:fldCharType="end"/>
        </w:r>
      </w:hyperlink>
    </w:p>
    <w:p w14:paraId="77C2CB38" w14:textId="77777777" w:rsidR="00EF4B91" w:rsidRPr="0004131B" w:rsidRDefault="00A1409E" w:rsidP="00F6679E">
      <w:pPr>
        <w:pStyle w:val="TOC2"/>
        <w:rPr>
          <w:rFonts w:ascii="Calibri" w:hAnsi="Calibri"/>
          <w:sz w:val="22"/>
          <w:szCs w:val="22"/>
        </w:rPr>
      </w:pPr>
      <w:hyperlink w:anchor="_Toc419199993" w:history="1">
        <w:r w:rsidR="00EF4B91" w:rsidRPr="00CB45D6">
          <w:rPr>
            <w:rStyle w:val="Hyperlink"/>
          </w:rPr>
          <w:t>5.5 Telecommunications</w:t>
        </w:r>
        <w:r w:rsidR="00EF4B91">
          <w:rPr>
            <w:webHidden/>
          </w:rPr>
          <w:tab/>
        </w:r>
        <w:r w:rsidR="00EF4B91">
          <w:rPr>
            <w:webHidden/>
          </w:rPr>
          <w:fldChar w:fldCharType="begin"/>
        </w:r>
        <w:r w:rsidR="00EF4B91">
          <w:rPr>
            <w:webHidden/>
          </w:rPr>
          <w:instrText xml:space="preserve"> PAGEREF _Toc419199993 \h </w:instrText>
        </w:r>
        <w:r w:rsidR="00EF4B91">
          <w:rPr>
            <w:webHidden/>
          </w:rPr>
        </w:r>
        <w:r w:rsidR="00EF4B91">
          <w:rPr>
            <w:webHidden/>
          </w:rPr>
          <w:fldChar w:fldCharType="separate"/>
        </w:r>
        <w:r w:rsidR="000727F4">
          <w:rPr>
            <w:webHidden/>
          </w:rPr>
          <w:t>8</w:t>
        </w:r>
        <w:r w:rsidR="00EF4B91">
          <w:rPr>
            <w:webHidden/>
          </w:rPr>
          <w:fldChar w:fldCharType="end"/>
        </w:r>
      </w:hyperlink>
    </w:p>
    <w:p w14:paraId="06FB2666" w14:textId="77777777" w:rsidR="00EF4B91" w:rsidRPr="0004131B" w:rsidRDefault="00A1409E" w:rsidP="00F6679E">
      <w:pPr>
        <w:pStyle w:val="TOC2"/>
        <w:rPr>
          <w:rFonts w:ascii="Calibri" w:hAnsi="Calibri"/>
          <w:sz w:val="22"/>
          <w:szCs w:val="22"/>
        </w:rPr>
      </w:pPr>
      <w:hyperlink w:anchor="_Toc419199994" w:history="1">
        <w:r w:rsidR="00EF4B91" w:rsidRPr="00CB45D6">
          <w:rPr>
            <w:rStyle w:val="Hyperlink"/>
          </w:rPr>
          <w:t>5.6 Spectrum Management</w:t>
        </w:r>
        <w:r w:rsidR="00EF4B91">
          <w:rPr>
            <w:webHidden/>
          </w:rPr>
          <w:tab/>
        </w:r>
        <w:r w:rsidR="00EF4B91">
          <w:rPr>
            <w:webHidden/>
          </w:rPr>
          <w:fldChar w:fldCharType="begin"/>
        </w:r>
        <w:r w:rsidR="00EF4B91">
          <w:rPr>
            <w:webHidden/>
          </w:rPr>
          <w:instrText xml:space="preserve"> PAGEREF _Toc419199994 \h </w:instrText>
        </w:r>
        <w:r w:rsidR="00EF4B91">
          <w:rPr>
            <w:webHidden/>
          </w:rPr>
        </w:r>
        <w:r w:rsidR="00EF4B91">
          <w:rPr>
            <w:webHidden/>
          </w:rPr>
          <w:fldChar w:fldCharType="separate"/>
        </w:r>
        <w:r w:rsidR="000727F4">
          <w:rPr>
            <w:webHidden/>
          </w:rPr>
          <w:t>8</w:t>
        </w:r>
        <w:r w:rsidR="00EF4B91">
          <w:rPr>
            <w:webHidden/>
          </w:rPr>
          <w:fldChar w:fldCharType="end"/>
        </w:r>
      </w:hyperlink>
    </w:p>
    <w:p w14:paraId="6BFCBEB0" w14:textId="77777777" w:rsidR="00EF4B91" w:rsidRPr="0004131B" w:rsidRDefault="00A1409E" w:rsidP="00F6679E">
      <w:pPr>
        <w:pStyle w:val="TOC2"/>
        <w:rPr>
          <w:rFonts w:ascii="Calibri" w:hAnsi="Calibri"/>
          <w:sz w:val="22"/>
          <w:szCs w:val="22"/>
        </w:rPr>
      </w:pPr>
      <w:hyperlink w:anchor="_Toc419199995" w:history="1">
        <w:r w:rsidR="00EF4B91" w:rsidRPr="00CB45D6">
          <w:rPr>
            <w:rStyle w:val="Hyperlink"/>
          </w:rPr>
          <w:t>5.7 Information Interoperability</w:t>
        </w:r>
        <w:r w:rsidR="00EF4B91">
          <w:rPr>
            <w:webHidden/>
          </w:rPr>
          <w:tab/>
        </w:r>
        <w:r w:rsidR="00EF4B91">
          <w:rPr>
            <w:webHidden/>
          </w:rPr>
          <w:fldChar w:fldCharType="begin"/>
        </w:r>
        <w:r w:rsidR="00EF4B91">
          <w:rPr>
            <w:webHidden/>
          </w:rPr>
          <w:instrText xml:space="preserve"> PAGEREF _Toc419199995 \h </w:instrText>
        </w:r>
        <w:r w:rsidR="00EF4B91">
          <w:rPr>
            <w:webHidden/>
          </w:rPr>
        </w:r>
        <w:r w:rsidR="00EF4B91">
          <w:rPr>
            <w:webHidden/>
          </w:rPr>
          <w:fldChar w:fldCharType="separate"/>
        </w:r>
        <w:r w:rsidR="000727F4">
          <w:rPr>
            <w:webHidden/>
          </w:rPr>
          <w:t>8</w:t>
        </w:r>
        <w:r w:rsidR="00EF4B91">
          <w:rPr>
            <w:webHidden/>
          </w:rPr>
          <w:fldChar w:fldCharType="end"/>
        </w:r>
      </w:hyperlink>
    </w:p>
    <w:p w14:paraId="5A2C6983" w14:textId="77777777" w:rsidR="00EF4B91" w:rsidRPr="0004131B" w:rsidRDefault="00A1409E" w:rsidP="00EF4B91">
      <w:pPr>
        <w:pStyle w:val="TOC1"/>
        <w:rPr>
          <w:rFonts w:ascii="Calibri" w:hAnsi="Calibri"/>
          <w:color w:val="auto"/>
          <w:sz w:val="22"/>
          <w:szCs w:val="22"/>
        </w:rPr>
      </w:pPr>
      <w:hyperlink w:anchor="_Toc419199996" w:history="1">
        <w:r w:rsidR="00EF4B91" w:rsidRPr="00CB45D6">
          <w:rPr>
            <w:rStyle w:val="Hyperlink"/>
          </w:rPr>
          <w:t>6   Integrated Logistics Support  (ILS)</w:t>
        </w:r>
        <w:r w:rsidR="00EF4B91">
          <w:rPr>
            <w:webHidden/>
          </w:rPr>
          <w:tab/>
        </w:r>
        <w:r w:rsidR="00EF4B91">
          <w:rPr>
            <w:webHidden/>
          </w:rPr>
          <w:fldChar w:fldCharType="begin"/>
        </w:r>
        <w:r w:rsidR="00EF4B91">
          <w:rPr>
            <w:webHidden/>
          </w:rPr>
          <w:instrText xml:space="preserve"> PAGEREF _Toc419199996 \h </w:instrText>
        </w:r>
        <w:r w:rsidR="00EF4B91">
          <w:rPr>
            <w:webHidden/>
          </w:rPr>
        </w:r>
        <w:r w:rsidR="00EF4B91">
          <w:rPr>
            <w:webHidden/>
          </w:rPr>
          <w:fldChar w:fldCharType="separate"/>
        </w:r>
        <w:r w:rsidR="000727F4">
          <w:rPr>
            <w:webHidden/>
          </w:rPr>
          <w:t>9</w:t>
        </w:r>
        <w:r w:rsidR="00EF4B91">
          <w:rPr>
            <w:webHidden/>
          </w:rPr>
          <w:fldChar w:fldCharType="end"/>
        </w:r>
      </w:hyperlink>
    </w:p>
    <w:p w14:paraId="74D89EED" w14:textId="77777777" w:rsidR="00EF4B91" w:rsidRPr="0004131B" w:rsidRDefault="00A1409E" w:rsidP="00F6679E">
      <w:pPr>
        <w:pStyle w:val="TOC2"/>
        <w:rPr>
          <w:rFonts w:ascii="Calibri" w:hAnsi="Calibri"/>
          <w:sz w:val="22"/>
          <w:szCs w:val="22"/>
        </w:rPr>
      </w:pPr>
      <w:hyperlink w:anchor="_Toc419199997" w:history="1">
        <w:r w:rsidR="00EF4B91" w:rsidRPr="00CB45D6">
          <w:rPr>
            <w:rStyle w:val="Hyperlink"/>
          </w:rPr>
          <w:t>6.1 Maintenance Planning</w:t>
        </w:r>
        <w:r w:rsidR="00EF4B91">
          <w:rPr>
            <w:webHidden/>
          </w:rPr>
          <w:tab/>
        </w:r>
        <w:r w:rsidR="00EF4B91">
          <w:rPr>
            <w:webHidden/>
          </w:rPr>
          <w:fldChar w:fldCharType="begin"/>
        </w:r>
        <w:r w:rsidR="00EF4B91">
          <w:rPr>
            <w:webHidden/>
          </w:rPr>
          <w:instrText xml:space="preserve"> PAGEREF _Toc419199997 \h </w:instrText>
        </w:r>
        <w:r w:rsidR="00EF4B91">
          <w:rPr>
            <w:webHidden/>
          </w:rPr>
        </w:r>
        <w:r w:rsidR="00EF4B91">
          <w:rPr>
            <w:webHidden/>
          </w:rPr>
          <w:fldChar w:fldCharType="separate"/>
        </w:r>
        <w:r w:rsidR="000727F4">
          <w:rPr>
            <w:webHidden/>
          </w:rPr>
          <w:t>9</w:t>
        </w:r>
        <w:r w:rsidR="00EF4B91">
          <w:rPr>
            <w:webHidden/>
          </w:rPr>
          <w:fldChar w:fldCharType="end"/>
        </w:r>
      </w:hyperlink>
    </w:p>
    <w:p w14:paraId="3555F038" w14:textId="77777777" w:rsidR="00EF4B91" w:rsidRPr="0004131B" w:rsidRDefault="00A1409E" w:rsidP="00F6679E">
      <w:pPr>
        <w:pStyle w:val="TOC2"/>
        <w:rPr>
          <w:rFonts w:ascii="Calibri" w:hAnsi="Calibri"/>
          <w:sz w:val="22"/>
          <w:szCs w:val="22"/>
        </w:rPr>
      </w:pPr>
      <w:hyperlink w:anchor="_Toc419199998" w:history="1">
        <w:r w:rsidR="00EF4B91" w:rsidRPr="00CB45D6">
          <w:rPr>
            <w:rStyle w:val="Hyperlink"/>
          </w:rPr>
          <w:t>6.2 Supply Support</w:t>
        </w:r>
        <w:r w:rsidR="00EF4B91">
          <w:rPr>
            <w:webHidden/>
          </w:rPr>
          <w:tab/>
        </w:r>
        <w:r w:rsidR="00EF4B91">
          <w:rPr>
            <w:webHidden/>
          </w:rPr>
          <w:fldChar w:fldCharType="begin"/>
        </w:r>
        <w:r w:rsidR="00EF4B91">
          <w:rPr>
            <w:webHidden/>
          </w:rPr>
          <w:instrText xml:space="preserve"> PAGEREF _Toc419199998 \h </w:instrText>
        </w:r>
        <w:r w:rsidR="00EF4B91">
          <w:rPr>
            <w:webHidden/>
          </w:rPr>
        </w:r>
        <w:r w:rsidR="00EF4B91">
          <w:rPr>
            <w:webHidden/>
          </w:rPr>
          <w:fldChar w:fldCharType="separate"/>
        </w:r>
        <w:r w:rsidR="000727F4">
          <w:rPr>
            <w:webHidden/>
          </w:rPr>
          <w:t>9</w:t>
        </w:r>
        <w:r w:rsidR="00EF4B91">
          <w:rPr>
            <w:webHidden/>
          </w:rPr>
          <w:fldChar w:fldCharType="end"/>
        </w:r>
      </w:hyperlink>
    </w:p>
    <w:p w14:paraId="3CED7394" w14:textId="77777777" w:rsidR="00EF4B91" w:rsidRPr="0004131B" w:rsidRDefault="00A1409E" w:rsidP="00F6679E">
      <w:pPr>
        <w:pStyle w:val="TOC2"/>
        <w:rPr>
          <w:rFonts w:ascii="Calibri" w:hAnsi="Calibri"/>
          <w:sz w:val="22"/>
          <w:szCs w:val="22"/>
        </w:rPr>
      </w:pPr>
      <w:hyperlink w:anchor="_Toc419199999" w:history="1">
        <w:r w:rsidR="00EF4B91" w:rsidRPr="00CB45D6">
          <w:rPr>
            <w:rStyle w:val="Hyperlink"/>
          </w:rPr>
          <w:t>6.3 Packaging, Handling, Storage, and Transportation</w:t>
        </w:r>
        <w:r w:rsidR="00EF4B91">
          <w:rPr>
            <w:webHidden/>
          </w:rPr>
          <w:tab/>
        </w:r>
        <w:r w:rsidR="00EF4B91">
          <w:rPr>
            <w:webHidden/>
          </w:rPr>
          <w:fldChar w:fldCharType="begin"/>
        </w:r>
        <w:r w:rsidR="00EF4B91">
          <w:rPr>
            <w:webHidden/>
          </w:rPr>
          <w:instrText xml:space="preserve"> PAGEREF _Toc419199999 \h </w:instrText>
        </w:r>
        <w:r w:rsidR="00EF4B91">
          <w:rPr>
            <w:webHidden/>
          </w:rPr>
        </w:r>
        <w:r w:rsidR="00EF4B91">
          <w:rPr>
            <w:webHidden/>
          </w:rPr>
          <w:fldChar w:fldCharType="separate"/>
        </w:r>
        <w:r w:rsidR="000727F4">
          <w:rPr>
            <w:webHidden/>
          </w:rPr>
          <w:t>10</w:t>
        </w:r>
        <w:r w:rsidR="00EF4B91">
          <w:rPr>
            <w:webHidden/>
          </w:rPr>
          <w:fldChar w:fldCharType="end"/>
        </w:r>
      </w:hyperlink>
    </w:p>
    <w:p w14:paraId="7C77C96E" w14:textId="77777777" w:rsidR="00EF4B91" w:rsidRPr="0004131B" w:rsidRDefault="00A1409E" w:rsidP="00F6679E">
      <w:pPr>
        <w:pStyle w:val="TOC2"/>
        <w:rPr>
          <w:rFonts w:ascii="Calibri" w:hAnsi="Calibri"/>
          <w:sz w:val="22"/>
          <w:szCs w:val="22"/>
        </w:rPr>
      </w:pPr>
      <w:hyperlink w:anchor="_Toc419200000" w:history="1">
        <w:r w:rsidR="00EF4B91" w:rsidRPr="00CB45D6">
          <w:rPr>
            <w:rStyle w:val="Hyperlink"/>
          </w:rPr>
          <w:t>6.4 Support Equipment</w:t>
        </w:r>
        <w:r w:rsidR="00EF4B91">
          <w:rPr>
            <w:webHidden/>
          </w:rPr>
          <w:tab/>
        </w:r>
        <w:r w:rsidR="00EF4B91">
          <w:rPr>
            <w:webHidden/>
          </w:rPr>
          <w:fldChar w:fldCharType="begin"/>
        </w:r>
        <w:r w:rsidR="00EF4B91">
          <w:rPr>
            <w:webHidden/>
          </w:rPr>
          <w:instrText xml:space="preserve"> PAGEREF _Toc419200000 \h </w:instrText>
        </w:r>
        <w:r w:rsidR="00EF4B91">
          <w:rPr>
            <w:webHidden/>
          </w:rPr>
        </w:r>
        <w:r w:rsidR="00EF4B91">
          <w:rPr>
            <w:webHidden/>
          </w:rPr>
          <w:fldChar w:fldCharType="separate"/>
        </w:r>
        <w:r w:rsidR="000727F4">
          <w:rPr>
            <w:webHidden/>
          </w:rPr>
          <w:t>10</w:t>
        </w:r>
        <w:r w:rsidR="00EF4B91">
          <w:rPr>
            <w:webHidden/>
          </w:rPr>
          <w:fldChar w:fldCharType="end"/>
        </w:r>
      </w:hyperlink>
    </w:p>
    <w:p w14:paraId="1A778AE8" w14:textId="77777777" w:rsidR="00EF4B91" w:rsidRPr="0004131B" w:rsidRDefault="00A1409E" w:rsidP="00F6679E">
      <w:pPr>
        <w:pStyle w:val="TOC2"/>
        <w:rPr>
          <w:rFonts w:ascii="Calibri" w:hAnsi="Calibri"/>
          <w:sz w:val="22"/>
          <w:szCs w:val="22"/>
        </w:rPr>
      </w:pPr>
      <w:hyperlink w:anchor="_Toc419200001" w:history="1">
        <w:r w:rsidR="00EF4B91" w:rsidRPr="00CB45D6">
          <w:rPr>
            <w:rStyle w:val="Hyperlink"/>
          </w:rPr>
          <w:t>6.5 Maintenance Support Facilities</w:t>
        </w:r>
        <w:r w:rsidR="00EF4B91">
          <w:rPr>
            <w:webHidden/>
          </w:rPr>
          <w:tab/>
        </w:r>
        <w:r w:rsidR="00EF4B91">
          <w:rPr>
            <w:webHidden/>
          </w:rPr>
          <w:fldChar w:fldCharType="begin"/>
        </w:r>
        <w:r w:rsidR="00EF4B91">
          <w:rPr>
            <w:webHidden/>
          </w:rPr>
          <w:instrText xml:space="preserve"> PAGEREF _Toc419200001 \h </w:instrText>
        </w:r>
        <w:r w:rsidR="00EF4B91">
          <w:rPr>
            <w:webHidden/>
          </w:rPr>
        </w:r>
        <w:r w:rsidR="00EF4B91">
          <w:rPr>
            <w:webHidden/>
          </w:rPr>
          <w:fldChar w:fldCharType="separate"/>
        </w:r>
        <w:r w:rsidR="000727F4">
          <w:rPr>
            <w:webHidden/>
          </w:rPr>
          <w:t>10</w:t>
        </w:r>
        <w:r w:rsidR="00EF4B91">
          <w:rPr>
            <w:webHidden/>
          </w:rPr>
          <w:fldChar w:fldCharType="end"/>
        </w:r>
      </w:hyperlink>
    </w:p>
    <w:p w14:paraId="7718A930" w14:textId="77777777" w:rsidR="00EF4B91" w:rsidRPr="0004131B" w:rsidRDefault="00A1409E" w:rsidP="00F6679E">
      <w:pPr>
        <w:pStyle w:val="TOC2"/>
        <w:rPr>
          <w:rFonts w:ascii="Calibri" w:hAnsi="Calibri"/>
          <w:sz w:val="22"/>
          <w:szCs w:val="22"/>
        </w:rPr>
      </w:pPr>
      <w:hyperlink w:anchor="_Toc419200002" w:history="1">
        <w:r w:rsidR="00EF4B91" w:rsidRPr="00CB45D6">
          <w:rPr>
            <w:rStyle w:val="Hyperlink"/>
          </w:rPr>
          <w:t>6.6 Direct-Work Maintenance Staffing</w:t>
        </w:r>
        <w:r w:rsidR="00EF4B91">
          <w:rPr>
            <w:webHidden/>
          </w:rPr>
          <w:tab/>
        </w:r>
        <w:r w:rsidR="00EF4B91">
          <w:rPr>
            <w:webHidden/>
          </w:rPr>
          <w:fldChar w:fldCharType="begin"/>
        </w:r>
        <w:r w:rsidR="00EF4B91">
          <w:rPr>
            <w:webHidden/>
          </w:rPr>
          <w:instrText xml:space="preserve"> PAGEREF _Toc419200002 \h </w:instrText>
        </w:r>
        <w:r w:rsidR="00EF4B91">
          <w:rPr>
            <w:webHidden/>
          </w:rPr>
        </w:r>
        <w:r w:rsidR="00EF4B91">
          <w:rPr>
            <w:webHidden/>
          </w:rPr>
          <w:fldChar w:fldCharType="separate"/>
        </w:r>
        <w:r w:rsidR="000727F4">
          <w:rPr>
            <w:webHidden/>
          </w:rPr>
          <w:t>10</w:t>
        </w:r>
        <w:r w:rsidR="00EF4B91">
          <w:rPr>
            <w:webHidden/>
          </w:rPr>
          <w:fldChar w:fldCharType="end"/>
        </w:r>
      </w:hyperlink>
    </w:p>
    <w:p w14:paraId="081F9E83" w14:textId="77777777" w:rsidR="00EF4B91" w:rsidRPr="0004131B" w:rsidRDefault="00A1409E" w:rsidP="00F6679E">
      <w:pPr>
        <w:pStyle w:val="TOC2"/>
        <w:rPr>
          <w:rFonts w:ascii="Calibri" w:hAnsi="Calibri"/>
          <w:sz w:val="22"/>
          <w:szCs w:val="22"/>
        </w:rPr>
      </w:pPr>
      <w:hyperlink w:anchor="_Toc419200003" w:history="1">
        <w:r w:rsidR="00EF4B91" w:rsidRPr="00CB45D6">
          <w:rPr>
            <w:rStyle w:val="Hyperlink"/>
          </w:rPr>
          <w:t>6.7 Training, Training Support, and Personnel Skills</w:t>
        </w:r>
        <w:r w:rsidR="00EF4B91">
          <w:rPr>
            <w:webHidden/>
          </w:rPr>
          <w:tab/>
        </w:r>
        <w:r w:rsidR="00EF4B91">
          <w:rPr>
            <w:webHidden/>
          </w:rPr>
          <w:fldChar w:fldCharType="begin"/>
        </w:r>
        <w:r w:rsidR="00EF4B91">
          <w:rPr>
            <w:webHidden/>
          </w:rPr>
          <w:instrText xml:space="preserve"> PAGEREF _Toc419200003 \h </w:instrText>
        </w:r>
        <w:r w:rsidR="00EF4B91">
          <w:rPr>
            <w:webHidden/>
          </w:rPr>
        </w:r>
        <w:r w:rsidR="00EF4B91">
          <w:rPr>
            <w:webHidden/>
          </w:rPr>
          <w:fldChar w:fldCharType="separate"/>
        </w:r>
        <w:r w:rsidR="000727F4">
          <w:rPr>
            <w:webHidden/>
          </w:rPr>
          <w:t>10</w:t>
        </w:r>
        <w:r w:rsidR="00EF4B91">
          <w:rPr>
            <w:webHidden/>
          </w:rPr>
          <w:fldChar w:fldCharType="end"/>
        </w:r>
      </w:hyperlink>
    </w:p>
    <w:p w14:paraId="4010B5AC" w14:textId="77777777" w:rsidR="00EF4B91" w:rsidRPr="0004131B" w:rsidRDefault="00A1409E" w:rsidP="00F6679E">
      <w:pPr>
        <w:pStyle w:val="TOC2"/>
        <w:rPr>
          <w:rFonts w:ascii="Calibri" w:hAnsi="Calibri"/>
          <w:sz w:val="22"/>
          <w:szCs w:val="22"/>
        </w:rPr>
      </w:pPr>
      <w:hyperlink w:anchor="_Toc419200004" w:history="1">
        <w:r w:rsidR="00EF4B91" w:rsidRPr="00CB45D6">
          <w:rPr>
            <w:rStyle w:val="Hyperlink"/>
          </w:rPr>
          <w:t>6.8 Technical Data</w:t>
        </w:r>
        <w:r w:rsidR="00EF4B91">
          <w:rPr>
            <w:webHidden/>
          </w:rPr>
          <w:tab/>
        </w:r>
        <w:r w:rsidR="00EF4B91">
          <w:rPr>
            <w:webHidden/>
          </w:rPr>
          <w:fldChar w:fldCharType="begin"/>
        </w:r>
        <w:r w:rsidR="00EF4B91">
          <w:rPr>
            <w:webHidden/>
          </w:rPr>
          <w:instrText xml:space="preserve"> PAGEREF _Toc419200004 \h </w:instrText>
        </w:r>
        <w:r w:rsidR="00EF4B91">
          <w:rPr>
            <w:webHidden/>
          </w:rPr>
        </w:r>
        <w:r w:rsidR="00EF4B91">
          <w:rPr>
            <w:webHidden/>
          </w:rPr>
          <w:fldChar w:fldCharType="separate"/>
        </w:r>
        <w:r w:rsidR="000727F4">
          <w:rPr>
            <w:webHidden/>
          </w:rPr>
          <w:t>10</w:t>
        </w:r>
        <w:r w:rsidR="00EF4B91">
          <w:rPr>
            <w:webHidden/>
          </w:rPr>
          <w:fldChar w:fldCharType="end"/>
        </w:r>
      </w:hyperlink>
    </w:p>
    <w:p w14:paraId="5C165628" w14:textId="77777777" w:rsidR="00EF4B91" w:rsidRPr="0004131B" w:rsidRDefault="00A1409E" w:rsidP="00F6679E">
      <w:pPr>
        <w:pStyle w:val="TOC2"/>
        <w:rPr>
          <w:rFonts w:ascii="Calibri" w:hAnsi="Calibri"/>
          <w:sz w:val="22"/>
          <w:szCs w:val="22"/>
        </w:rPr>
      </w:pPr>
      <w:hyperlink w:anchor="_Toc419200005" w:history="1">
        <w:r w:rsidR="00EF4B91" w:rsidRPr="00CB45D6">
          <w:rPr>
            <w:rStyle w:val="Hyperlink"/>
          </w:rPr>
          <w:t>6.9 Computer Resources Support</w:t>
        </w:r>
        <w:r w:rsidR="00EF4B91">
          <w:rPr>
            <w:webHidden/>
          </w:rPr>
          <w:tab/>
        </w:r>
        <w:r w:rsidR="00EF4B91">
          <w:rPr>
            <w:webHidden/>
          </w:rPr>
          <w:fldChar w:fldCharType="begin"/>
        </w:r>
        <w:r w:rsidR="00EF4B91">
          <w:rPr>
            <w:webHidden/>
          </w:rPr>
          <w:instrText xml:space="preserve"> PAGEREF _Toc419200005 \h </w:instrText>
        </w:r>
        <w:r w:rsidR="00EF4B91">
          <w:rPr>
            <w:webHidden/>
          </w:rPr>
        </w:r>
        <w:r w:rsidR="00EF4B91">
          <w:rPr>
            <w:webHidden/>
          </w:rPr>
          <w:fldChar w:fldCharType="separate"/>
        </w:r>
        <w:r w:rsidR="000727F4">
          <w:rPr>
            <w:webHidden/>
          </w:rPr>
          <w:t>11</w:t>
        </w:r>
        <w:r w:rsidR="00EF4B91">
          <w:rPr>
            <w:webHidden/>
          </w:rPr>
          <w:fldChar w:fldCharType="end"/>
        </w:r>
      </w:hyperlink>
    </w:p>
    <w:p w14:paraId="5FF43218" w14:textId="77777777" w:rsidR="00EF4B91" w:rsidRPr="0004131B" w:rsidRDefault="00A1409E" w:rsidP="00EF4B91">
      <w:pPr>
        <w:pStyle w:val="TOC1"/>
        <w:rPr>
          <w:rFonts w:ascii="Calibri" w:hAnsi="Calibri"/>
          <w:color w:val="auto"/>
          <w:sz w:val="22"/>
          <w:szCs w:val="22"/>
        </w:rPr>
      </w:pPr>
      <w:hyperlink w:anchor="_Toc419200006" w:history="1">
        <w:r w:rsidR="00EF4B91" w:rsidRPr="00CB45D6">
          <w:rPr>
            <w:rStyle w:val="Hyperlink"/>
          </w:rPr>
          <w:t>7 SAFETY &amp; HEALTH</w:t>
        </w:r>
        <w:r w:rsidR="00EF4B91">
          <w:rPr>
            <w:webHidden/>
          </w:rPr>
          <w:tab/>
        </w:r>
        <w:r w:rsidR="00EF4B91">
          <w:rPr>
            <w:webHidden/>
          </w:rPr>
          <w:fldChar w:fldCharType="begin"/>
        </w:r>
        <w:r w:rsidR="00EF4B91">
          <w:rPr>
            <w:webHidden/>
          </w:rPr>
          <w:instrText xml:space="preserve"> PAGEREF _Toc419200006 \h </w:instrText>
        </w:r>
        <w:r w:rsidR="00EF4B91">
          <w:rPr>
            <w:webHidden/>
          </w:rPr>
        </w:r>
        <w:r w:rsidR="00EF4B91">
          <w:rPr>
            <w:webHidden/>
          </w:rPr>
          <w:fldChar w:fldCharType="separate"/>
        </w:r>
        <w:r w:rsidR="000727F4">
          <w:rPr>
            <w:webHidden/>
          </w:rPr>
          <w:t>12</w:t>
        </w:r>
        <w:r w:rsidR="00EF4B91">
          <w:rPr>
            <w:webHidden/>
          </w:rPr>
          <w:fldChar w:fldCharType="end"/>
        </w:r>
      </w:hyperlink>
    </w:p>
    <w:p w14:paraId="36329C55" w14:textId="77777777" w:rsidR="00EF4B91" w:rsidRPr="0004131B" w:rsidRDefault="00A1409E" w:rsidP="00F6679E">
      <w:pPr>
        <w:pStyle w:val="TOC2"/>
        <w:rPr>
          <w:rFonts w:ascii="Calibri" w:hAnsi="Calibri"/>
          <w:sz w:val="22"/>
          <w:szCs w:val="22"/>
        </w:rPr>
      </w:pPr>
      <w:hyperlink w:anchor="_Toc419200007" w:history="1">
        <w:r w:rsidR="00EF4B91" w:rsidRPr="00CB45D6">
          <w:rPr>
            <w:rStyle w:val="Hyperlink"/>
          </w:rPr>
          <w:t>7.1 System Safety Management</w:t>
        </w:r>
        <w:r w:rsidR="00EF4B91">
          <w:rPr>
            <w:webHidden/>
          </w:rPr>
          <w:tab/>
        </w:r>
        <w:r w:rsidR="00EF4B91">
          <w:rPr>
            <w:webHidden/>
          </w:rPr>
          <w:fldChar w:fldCharType="begin"/>
        </w:r>
        <w:r w:rsidR="00EF4B91">
          <w:rPr>
            <w:webHidden/>
          </w:rPr>
          <w:instrText xml:space="preserve"> PAGEREF _Toc419200007 \h </w:instrText>
        </w:r>
        <w:r w:rsidR="00EF4B91">
          <w:rPr>
            <w:webHidden/>
          </w:rPr>
        </w:r>
        <w:r w:rsidR="00EF4B91">
          <w:rPr>
            <w:webHidden/>
          </w:rPr>
          <w:fldChar w:fldCharType="separate"/>
        </w:r>
        <w:r w:rsidR="000727F4">
          <w:rPr>
            <w:webHidden/>
          </w:rPr>
          <w:t>12</w:t>
        </w:r>
        <w:r w:rsidR="00EF4B91">
          <w:rPr>
            <w:webHidden/>
          </w:rPr>
          <w:fldChar w:fldCharType="end"/>
        </w:r>
      </w:hyperlink>
    </w:p>
    <w:p w14:paraId="4EA44C02" w14:textId="77777777" w:rsidR="00EF4B91" w:rsidRPr="0004131B" w:rsidRDefault="00A1409E" w:rsidP="00F6679E">
      <w:pPr>
        <w:pStyle w:val="TOC2"/>
        <w:rPr>
          <w:rFonts w:ascii="Calibri" w:hAnsi="Calibri"/>
          <w:sz w:val="22"/>
          <w:szCs w:val="22"/>
        </w:rPr>
      </w:pPr>
      <w:hyperlink w:anchor="_Toc419200008" w:history="1">
        <w:r w:rsidR="00EF4B91" w:rsidRPr="00CB45D6">
          <w:rPr>
            <w:rStyle w:val="Hyperlink"/>
          </w:rPr>
          <w:t>7.2 Employee Health &amp; Safety</w:t>
        </w:r>
        <w:r w:rsidR="00EF4B91">
          <w:rPr>
            <w:webHidden/>
          </w:rPr>
          <w:tab/>
        </w:r>
        <w:r w:rsidR="00EF4B91">
          <w:rPr>
            <w:webHidden/>
          </w:rPr>
          <w:fldChar w:fldCharType="begin"/>
        </w:r>
        <w:r w:rsidR="00EF4B91">
          <w:rPr>
            <w:webHidden/>
          </w:rPr>
          <w:instrText xml:space="preserve"> PAGEREF _Toc419200008 \h </w:instrText>
        </w:r>
        <w:r w:rsidR="00EF4B91">
          <w:rPr>
            <w:webHidden/>
          </w:rPr>
        </w:r>
        <w:r w:rsidR="00EF4B91">
          <w:rPr>
            <w:webHidden/>
          </w:rPr>
          <w:fldChar w:fldCharType="separate"/>
        </w:r>
        <w:r w:rsidR="000727F4">
          <w:rPr>
            <w:webHidden/>
          </w:rPr>
          <w:t>13</w:t>
        </w:r>
        <w:r w:rsidR="00EF4B91">
          <w:rPr>
            <w:webHidden/>
          </w:rPr>
          <w:fldChar w:fldCharType="end"/>
        </w:r>
      </w:hyperlink>
    </w:p>
    <w:p w14:paraId="1004CE7C" w14:textId="77777777" w:rsidR="00EF4B91" w:rsidRPr="0004131B" w:rsidRDefault="00A1409E" w:rsidP="00F6679E">
      <w:pPr>
        <w:pStyle w:val="TOC2"/>
        <w:rPr>
          <w:rFonts w:ascii="Calibri" w:hAnsi="Calibri"/>
          <w:sz w:val="22"/>
          <w:szCs w:val="22"/>
        </w:rPr>
      </w:pPr>
      <w:hyperlink w:anchor="_Toc419200009" w:history="1">
        <w:r w:rsidR="00EF4B91" w:rsidRPr="00CB45D6">
          <w:rPr>
            <w:rStyle w:val="Hyperlink"/>
          </w:rPr>
          <w:t>7.3 Hazardous Materials</w:t>
        </w:r>
        <w:r w:rsidR="00EF4B91">
          <w:rPr>
            <w:webHidden/>
          </w:rPr>
          <w:tab/>
        </w:r>
        <w:r w:rsidR="00EF4B91">
          <w:rPr>
            <w:webHidden/>
          </w:rPr>
          <w:fldChar w:fldCharType="begin"/>
        </w:r>
        <w:r w:rsidR="00EF4B91">
          <w:rPr>
            <w:webHidden/>
          </w:rPr>
          <w:instrText xml:space="preserve"> PAGEREF _Toc419200009 \h </w:instrText>
        </w:r>
        <w:r w:rsidR="00EF4B91">
          <w:rPr>
            <w:webHidden/>
          </w:rPr>
        </w:r>
        <w:r w:rsidR="00EF4B91">
          <w:rPr>
            <w:webHidden/>
          </w:rPr>
          <w:fldChar w:fldCharType="separate"/>
        </w:r>
        <w:r w:rsidR="000727F4">
          <w:rPr>
            <w:webHidden/>
          </w:rPr>
          <w:t>13</w:t>
        </w:r>
        <w:r w:rsidR="00EF4B91">
          <w:rPr>
            <w:webHidden/>
          </w:rPr>
          <w:fldChar w:fldCharType="end"/>
        </w:r>
      </w:hyperlink>
    </w:p>
    <w:p w14:paraId="237211C9" w14:textId="77777777" w:rsidR="00EF4B91" w:rsidRPr="0004131B" w:rsidRDefault="00A1409E" w:rsidP="00EF4B91">
      <w:pPr>
        <w:pStyle w:val="TOC1"/>
        <w:rPr>
          <w:rFonts w:ascii="Calibri" w:hAnsi="Calibri"/>
          <w:color w:val="auto"/>
          <w:sz w:val="22"/>
          <w:szCs w:val="22"/>
        </w:rPr>
      </w:pPr>
      <w:hyperlink w:anchor="_Toc419200010" w:history="1">
        <w:r w:rsidR="00EF4B91" w:rsidRPr="00CB45D6">
          <w:rPr>
            <w:rStyle w:val="Hyperlink"/>
          </w:rPr>
          <w:t>8 SECURITY &amp; PRIVACY</w:t>
        </w:r>
        <w:r w:rsidR="00EF4B91">
          <w:rPr>
            <w:webHidden/>
          </w:rPr>
          <w:tab/>
        </w:r>
        <w:r w:rsidR="00EF4B91">
          <w:rPr>
            <w:webHidden/>
          </w:rPr>
          <w:fldChar w:fldCharType="begin"/>
        </w:r>
        <w:r w:rsidR="00EF4B91">
          <w:rPr>
            <w:webHidden/>
          </w:rPr>
          <w:instrText xml:space="preserve"> PAGEREF _Toc419200010 \h </w:instrText>
        </w:r>
        <w:r w:rsidR="00EF4B91">
          <w:rPr>
            <w:webHidden/>
          </w:rPr>
        </w:r>
        <w:r w:rsidR="00EF4B91">
          <w:rPr>
            <w:webHidden/>
          </w:rPr>
          <w:fldChar w:fldCharType="separate"/>
        </w:r>
        <w:r w:rsidR="000727F4">
          <w:rPr>
            <w:webHidden/>
          </w:rPr>
          <w:t>14</w:t>
        </w:r>
        <w:r w:rsidR="00EF4B91">
          <w:rPr>
            <w:webHidden/>
          </w:rPr>
          <w:fldChar w:fldCharType="end"/>
        </w:r>
      </w:hyperlink>
    </w:p>
    <w:p w14:paraId="6A212256" w14:textId="77777777" w:rsidR="00EF4B91" w:rsidRPr="0004131B" w:rsidRDefault="00A1409E" w:rsidP="00F6679E">
      <w:pPr>
        <w:pStyle w:val="TOC2"/>
        <w:rPr>
          <w:rFonts w:ascii="Calibri" w:hAnsi="Calibri"/>
          <w:sz w:val="22"/>
          <w:szCs w:val="22"/>
        </w:rPr>
      </w:pPr>
      <w:hyperlink w:anchor="_Toc419200011" w:history="1">
        <w:r w:rsidR="00EF4B91" w:rsidRPr="00CB45D6">
          <w:rPr>
            <w:rStyle w:val="Hyperlink"/>
          </w:rPr>
          <w:t>8.1 Physical Security</w:t>
        </w:r>
        <w:r w:rsidR="00EF4B91">
          <w:rPr>
            <w:webHidden/>
          </w:rPr>
          <w:tab/>
        </w:r>
        <w:r w:rsidR="00EF4B91">
          <w:rPr>
            <w:webHidden/>
          </w:rPr>
          <w:fldChar w:fldCharType="begin"/>
        </w:r>
        <w:r w:rsidR="00EF4B91">
          <w:rPr>
            <w:webHidden/>
          </w:rPr>
          <w:instrText xml:space="preserve"> PAGEREF _Toc419200011 \h </w:instrText>
        </w:r>
        <w:r w:rsidR="00EF4B91">
          <w:rPr>
            <w:webHidden/>
          </w:rPr>
        </w:r>
        <w:r w:rsidR="00EF4B91">
          <w:rPr>
            <w:webHidden/>
          </w:rPr>
          <w:fldChar w:fldCharType="separate"/>
        </w:r>
        <w:r w:rsidR="000727F4">
          <w:rPr>
            <w:webHidden/>
          </w:rPr>
          <w:t>14</w:t>
        </w:r>
        <w:r w:rsidR="00EF4B91">
          <w:rPr>
            <w:webHidden/>
          </w:rPr>
          <w:fldChar w:fldCharType="end"/>
        </w:r>
      </w:hyperlink>
    </w:p>
    <w:p w14:paraId="142F20AD" w14:textId="77777777" w:rsidR="00EF4B91" w:rsidRPr="0004131B" w:rsidRDefault="00A1409E" w:rsidP="00F6679E">
      <w:pPr>
        <w:pStyle w:val="TOC2"/>
        <w:rPr>
          <w:rFonts w:ascii="Calibri" w:hAnsi="Calibri"/>
          <w:sz w:val="22"/>
          <w:szCs w:val="22"/>
        </w:rPr>
      </w:pPr>
      <w:hyperlink w:anchor="_Toc419200012" w:history="1">
        <w:r w:rsidR="00EF4B91" w:rsidRPr="00CB45D6">
          <w:rPr>
            <w:rStyle w:val="Hyperlink"/>
          </w:rPr>
          <w:t>8.2 Information Security</w:t>
        </w:r>
        <w:r w:rsidR="00EF4B91">
          <w:rPr>
            <w:webHidden/>
          </w:rPr>
          <w:tab/>
        </w:r>
        <w:r w:rsidR="00EF4B91">
          <w:rPr>
            <w:webHidden/>
          </w:rPr>
          <w:fldChar w:fldCharType="begin"/>
        </w:r>
        <w:r w:rsidR="00EF4B91">
          <w:rPr>
            <w:webHidden/>
          </w:rPr>
          <w:instrText xml:space="preserve"> PAGEREF _Toc419200012 \h </w:instrText>
        </w:r>
        <w:r w:rsidR="00EF4B91">
          <w:rPr>
            <w:webHidden/>
          </w:rPr>
        </w:r>
        <w:r w:rsidR="00EF4B91">
          <w:rPr>
            <w:webHidden/>
          </w:rPr>
          <w:fldChar w:fldCharType="separate"/>
        </w:r>
        <w:r w:rsidR="000727F4">
          <w:rPr>
            <w:webHidden/>
          </w:rPr>
          <w:t>14</w:t>
        </w:r>
        <w:r w:rsidR="00EF4B91">
          <w:rPr>
            <w:webHidden/>
          </w:rPr>
          <w:fldChar w:fldCharType="end"/>
        </w:r>
      </w:hyperlink>
    </w:p>
    <w:p w14:paraId="6F0541BF" w14:textId="77777777" w:rsidR="00EF4B91" w:rsidRPr="0004131B" w:rsidRDefault="00A1409E" w:rsidP="00F6679E">
      <w:pPr>
        <w:pStyle w:val="TOC2"/>
        <w:rPr>
          <w:rFonts w:ascii="Calibri" w:hAnsi="Calibri"/>
          <w:sz w:val="22"/>
          <w:szCs w:val="22"/>
        </w:rPr>
      </w:pPr>
      <w:hyperlink w:anchor="_Toc419200013" w:history="1">
        <w:r w:rsidR="00EF4B91" w:rsidRPr="00CB45D6">
          <w:rPr>
            <w:rStyle w:val="Hyperlink"/>
          </w:rPr>
          <w:t>8.3 Personnel Security</w:t>
        </w:r>
        <w:r w:rsidR="00EF4B91">
          <w:rPr>
            <w:webHidden/>
          </w:rPr>
          <w:tab/>
        </w:r>
        <w:r w:rsidR="00EF4B91">
          <w:rPr>
            <w:webHidden/>
          </w:rPr>
          <w:fldChar w:fldCharType="begin"/>
        </w:r>
        <w:r w:rsidR="00EF4B91">
          <w:rPr>
            <w:webHidden/>
          </w:rPr>
          <w:instrText xml:space="preserve"> PAGEREF _Toc419200013 \h </w:instrText>
        </w:r>
        <w:r w:rsidR="00EF4B91">
          <w:rPr>
            <w:webHidden/>
          </w:rPr>
        </w:r>
        <w:r w:rsidR="00EF4B91">
          <w:rPr>
            <w:webHidden/>
          </w:rPr>
          <w:fldChar w:fldCharType="separate"/>
        </w:r>
        <w:r w:rsidR="000727F4">
          <w:rPr>
            <w:webHidden/>
          </w:rPr>
          <w:t>14</w:t>
        </w:r>
        <w:r w:rsidR="00EF4B91">
          <w:rPr>
            <w:webHidden/>
          </w:rPr>
          <w:fldChar w:fldCharType="end"/>
        </w:r>
      </w:hyperlink>
    </w:p>
    <w:p w14:paraId="37B81F5E" w14:textId="77777777" w:rsidR="00EF4B91" w:rsidRPr="0004131B" w:rsidRDefault="00A1409E" w:rsidP="00F6679E">
      <w:pPr>
        <w:pStyle w:val="TOC2"/>
        <w:rPr>
          <w:rFonts w:ascii="Calibri" w:hAnsi="Calibri"/>
          <w:sz w:val="22"/>
          <w:szCs w:val="22"/>
        </w:rPr>
      </w:pPr>
      <w:hyperlink w:anchor="_Toc419200014" w:history="1">
        <w:r w:rsidR="00EF4B91" w:rsidRPr="00CB45D6">
          <w:rPr>
            <w:rStyle w:val="Hyperlink"/>
          </w:rPr>
          <w:t>8.4 Privacy</w:t>
        </w:r>
        <w:r w:rsidR="00EF4B91">
          <w:rPr>
            <w:webHidden/>
          </w:rPr>
          <w:tab/>
        </w:r>
        <w:r w:rsidR="00EF4B91">
          <w:rPr>
            <w:webHidden/>
          </w:rPr>
          <w:fldChar w:fldCharType="begin"/>
        </w:r>
        <w:r w:rsidR="00EF4B91">
          <w:rPr>
            <w:webHidden/>
          </w:rPr>
          <w:instrText xml:space="preserve"> PAGEREF _Toc419200014 \h </w:instrText>
        </w:r>
        <w:r w:rsidR="00EF4B91">
          <w:rPr>
            <w:webHidden/>
          </w:rPr>
        </w:r>
        <w:r w:rsidR="00EF4B91">
          <w:rPr>
            <w:webHidden/>
          </w:rPr>
          <w:fldChar w:fldCharType="separate"/>
        </w:r>
        <w:r w:rsidR="000727F4">
          <w:rPr>
            <w:webHidden/>
          </w:rPr>
          <w:t>14</w:t>
        </w:r>
        <w:r w:rsidR="00EF4B91">
          <w:rPr>
            <w:webHidden/>
          </w:rPr>
          <w:fldChar w:fldCharType="end"/>
        </w:r>
      </w:hyperlink>
    </w:p>
    <w:p w14:paraId="2D98310A" w14:textId="77777777" w:rsidR="00EF4B91" w:rsidRPr="0004131B" w:rsidRDefault="00A1409E" w:rsidP="00EF4B91">
      <w:pPr>
        <w:pStyle w:val="TOC1"/>
        <w:rPr>
          <w:rFonts w:ascii="Calibri" w:hAnsi="Calibri"/>
          <w:color w:val="auto"/>
          <w:sz w:val="22"/>
          <w:szCs w:val="22"/>
        </w:rPr>
      </w:pPr>
      <w:hyperlink w:anchor="_Toc419200015" w:history="1">
        <w:r w:rsidR="00EF4B91" w:rsidRPr="00CB45D6">
          <w:rPr>
            <w:rStyle w:val="Hyperlink"/>
          </w:rPr>
          <w:t>9 TEST &amp; EVALUATION</w:t>
        </w:r>
        <w:r w:rsidR="00EF4B91">
          <w:rPr>
            <w:webHidden/>
          </w:rPr>
          <w:tab/>
        </w:r>
        <w:r w:rsidR="00EF4B91">
          <w:rPr>
            <w:webHidden/>
          </w:rPr>
          <w:fldChar w:fldCharType="begin"/>
        </w:r>
        <w:r w:rsidR="00EF4B91">
          <w:rPr>
            <w:webHidden/>
          </w:rPr>
          <w:instrText xml:space="preserve"> PAGEREF _Toc419200015 \h </w:instrText>
        </w:r>
        <w:r w:rsidR="00EF4B91">
          <w:rPr>
            <w:webHidden/>
          </w:rPr>
        </w:r>
        <w:r w:rsidR="00EF4B91">
          <w:rPr>
            <w:webHidden/>
          </w:rPr>
          <w:fldChar w:fldCharType="separate"/>
        </w:r>
        <w:r w:rsidR="000727F4">
          <w:rPr>
            <w:webHidden/>
          </w:rPr>
          <w:t>15</w:t>
        </w:r>
        <w:r w:rsidR="00EF4B91">
          <w:rPr>
            <w:webHidden/>
          </w:rPr>
          <w:fldChar w:fldCharType="end"/>
        </w:r>
      </w:hyperlink>
    </w:p>
    <w:p w14:paraId="429E28F2" w14:textId="77777777" w:rsidR="00EF4B91" w:rsidRPr="0004131B" w:rsidRDefault="00A1409E" w:rsidP="00F6679E">
      <w:pPr>
        <w:pStyle w:val="TOC2"/>
        <w:rPr>
          <w:rFonts w:ascii="Calibri" w:hAnsi="Calibri"/>
          <w:sz w:val="22"/>
          <w:szCs w:val="22"/>
        </w:rPr>
      </w:pPr>
      <w:hyperlink w:anchor="_Toc419200016" w:history="1">
        <w:r w:rsidR="00EF4B91" w:rsidRPr="00CB45D6">
          <w:rPr>
            <w:rStyle w:val="Hyperlink"/>
          </w:rPr>
          <w:t>9.1 Test Strategy Overview</w:t>
        </w:r>
        <w:r w:rsidR="00EF4B91">
          <w:rPr>
            <w:webHidden/>
          </w:rPr>
          <w:tab/>
        </w:r>
        <w:r w:rsidR="00EF4B91">
          <w:rPr>
            <w:webHidden/>
          </w:rPr>
          <w:fldChar w:fldCharType="begin"/>
        </w:r>
        <w:r w:rsidR="00EF4B91">
          <w:rPr>
            <w:webHidden/>
          </w:rPr>
          <w:instrText xml:space="preserve"> PAGEREF _Toc419200016 \h </w:instrText>
        </w:r>
        <w:r w:rsidR="00EF4B91">
          <w:rPr>
            <w:webHidden/>
          </w:rPr>
        </w:r>
        <w:r w:rsidR="00EF4B91">
          <w:rPr>
            <w:webHidden/>
          </w:rPr>
          <w:fldChar w:fldCharType="separate"/>
        </w:r>
        <w:r w:rsidR="000727F4">
          <w:rPr>
            <w:webHidden/>
          </w:rPr>
          <w:t>15</w:t>
        </w:r>
        <w:r w:rsidR="00EF4B91">
          <w:rPr>
            <w:webHidden/>
          </w:rPr>
          <w:fldChar w:fldCharType="end"/>
        </w:r>
      </w:hyperlink>
    </w:p>
    <w:p w14:paraId="48959D5C" w14:textId="77777777" w:rsidR="00AE696F" w:rsidRDefault="00AE696F" w:rsidP="0046552F">
      <w:pPr>
        <w:ind w:firstLine="720"/>
        <w:rPr>
          <w:rFonts w:ascii="Verdana" w:hAnsi="Verdana"/>
          <w:webHidden/>
        </w:rPr>
      </w:pPr>
      <w:r>
        <w:rPr>
          <w:rFonts w:ascii="Verdana" w:hAnsi="Verdana"/>
        </w:rPr>
        <w:t>9.1.1 Test Program</w:t>
      </w:r>
      <w:r w:rsidRPr="007C5843">
        <w:rPr>
          <w:rFonts w:ascii="Verdana" w:hAnsi="Verdana"/>
          <w:sz w:val="26"/>
          <w:szCs w:val="26"/>
        </w:rPr>
        <w:t>....…………………………………………</w:t>
      </w:r>
      <w:r>
        <w:rPr>
          <w:rFonts w:ascii="Verdana" w:hAnsi="Verdana"/>
          <w:sz w:val="26"/>
          <w:szCs w:val="26"/>
        </w:rPr>
        <w:t>…..</w:t>
      </w:r>
      <w:r w:rsidRPr="007C5843">
        <w:rPr>
          <w:rFonts w:ascii="Verdana" w:hAnsi="Verdana"/>
          <w:sz w:val="26"/>
          <w:szCs w:val="26"/>
        </w:rPr>
        <w:t>…………………….</w:t>
      </w:r>
      <w:r w:rsidRPr="00B74E2C">
        <w:rPr>
          <w:rFonts w:ascii="Verdana" w:hAnsi="Verdana"/>
          <w:webHidden/>
        </w:rPr>
        <w:fldChar w:fldCharType="begin"/>
      </w:r>
      <w:r w:rsidRPr="00B74E2C">
        <w:rPr>
          <w:rFonts w:ascii="Verdana" w:hAnsi="Verdana"/>
          <w:webHidden/>
        </w:rPr>
        <w:instrText xml:space="preserve"> PAGEREF _Toc419200016 \h </w:instrText>
      </w:r>
      <w:r w:rsidRPr="00B74E2C">
        <w:rPr>
          <w:rFonts w:ascii="Verdana" w:hAnsi="Verdana"/>
          <w:webHidden/>
        </w:rPr>
      </w:r>
      <w:r w:rsidRPr="00B74E2C">
        <w:rPr>
          <w:rFonts w:ascii="Verdana" w:hAnsi="Verdana"/>
          <w:webHidden/>
        </w:rPr>
        <w:fldChar w:fldCharType="separate"/>
      </w:r>
      <w:r w:rsidRPr="00B74E2C">
        <w:rPr>
          <w:rFonts w:ascii="Verdana" w:hAnsi="Verdana"/>
          <w:webHidden/>
        </w:rPr>
        <w:t>15</w:t>
      </w:r>
      <w:r w:rsidRPr="00B74E2C">
        <w:rPr>
          <w:rFonts w:ascii="Verdana" w:hAnsi="Verdana"/>
          <w:webHidden/>
        </w:rPr>
        <w:fldChar w:fldCharType="end"/>
      </w:r>
    </w:p>
    <w:p w14:paraId="2EC2BD45" w14:textId="77777777" w:rsidR="00AE696F" w:rsidRDefault="00AE696F" w:rsidP="00AE696F">
      <w:pPr>
        <w:ind w:firstLine="720"/>
        <w:rPr>
          <w:rFonts w:ascii="Verdana" w:hAnsi="Verdana"/>
          <w:webHidden/>
          <w:sz w:val="26"/>
          <w:szCs w:val="26"/>
        </w:rPr>
      </w:pPr>
      <w:r>
        <w:rPr>
          <w:rFonts w:ascii="Verdana" w:hAnsi="Verdana"/>
          <w:webHidden/>
        </w:rPr>
        <w:t>9.1.2 Test Conduct</w:t>
      </w:r>
      <w:r w:rsidRPr="007C5843">
        <w:rPr>
          <w:rFonts w:ascii="Verdana" w:hAnsi="Verdana"/>
          <w:webHidden/>
          <w:sz w:val="26"/>
          <w:szCs w:val="26"/>
        </w:rPr>
        <w:t>….…………………………………………………………….………</w:t>
      </w:r>
      <w:r>
        <w:rPr>
          <w:rFonts w:ascii="Verdana" w:hAnsi="Verdana"/>
          <w:webHidden/>
          <w:sz w:val="26"/>
          <w:szCs w:val="26"/>
        </w:rPr>
        <w:t>.</w:t>
      </w:r>
      <w:r w:rsidRPr="007C5843">
        <w:rPr>
          <w:rFonts w:ascii="Verdana" w:hAnsi="Verdana"/>
          <w:webHidden/>
        </w:rPr>
        <w:t>15</w:t>
      </w:r>
    </w:p>
    <w:p w14:paraId="7FE3DAA7" w14:textId="77777777" w:rsidR="00AE696F" w:rsidRDefault="00AE696F" w:rsidP="00AE696F">
      <w:pPr>
        <w:pStyle w:val="TOC2"/>
        <w:rPr>
          <w:webHidden/>
        </w:rPr>
      </w:pPr>
      <w:r w:rsidRPr="007C5843">
        <w:rPr>
          <w:webHidden/>
        </w:rPr>
        <w:t>9.1.3 Test Reporting</w:t>
      </w:r>
      <w:r w:rsidRPr="007C5843">
        <w:rPr>
          <w:webHidden/>
          <w:sz w:val="26"/>
          <w:szCs w:val="26"/>
        </w:rPr>
        <w:t>………………………………………………………………</w:t>
      </w:r>
      <w:r>
        <w:rPr>
          <w:webHidden/>
          <w:sz w:val="26"/>
          <w:szCs w:val="26"/>
        </w:rPr>
        <w:t>…..</w:t>
      </w:r>
      <w:r w:rsidRPr="007C5843">
        <w:rPr>
          <w:webHidden/>
          <w:sz w:val="26"/>
          <w:szCs w:val="26"/>
        </w:rPr>
        <w:t>….</w:t>
      </w:r>
      <w:r>
        <w:rPr>
          <w:webHidden/>
        </w:rPr>
        <w:t>16</w:t>
      </w:r>
    </w:p>
    <w:p w14:paraId="634829A8" w14:textId="77777777" w:rsidR="00EF4B91" w:rsidRPr="0004131B" w:rsidRDefault="00A1409E" w:rsidP="00AE696F">
      <w:pPr>
        <w:pStyle w:val="TOC2"/>
        <w:rPr>
          <w:rFonts w:ascii="Calibri" w:hAnsi="Calibri"/>
          <w:sz w:val="22"/>
          <w:szCs w:val="22"/>
        </w:rPr>
      </w:pPr>
      <w:hyperlink w:anchor="_Toc419200017" w:history="1">
        <w:r w:rsidR="00EF4B91" w:rsidRPr="00CB45D6">
          <w:rPr>
            <w:rStyle w:val="Hyperlink"/>
          </w:rPr>
          <w:t>9.2 Independent Operational Assessment</w:t>
        </w:r>
        <w:r w:rsidR="00EF4B91">
          <w:rPr>
            <w:webHidden/>
          </w:rPr>
          <w:tab/>
        </w:r>
        <w:r w:rsidR="00EF4B91">
          <w:rPr>
            <w:webHidden/>
          </w:rPr>
          <w:fldChar w:fldCharType="begin"/>
        </w:r>
        <w:r w:rsidR="00EF4B91">
          <w:rPr>
            <w:webHidden/>
          </w:rPr>
          <w:instrText xml:space="preserve"> PAGEREF _Toc419200017 \h </w:instrText>
        </w:r>
        <w:r w:rsidR="00EF4B91">
          <w:rPr>
            <w:webHidden/>
          </w:rPr>
        </w:r>
        <w:r w:rsidR="00EF4B91">
          <w:rPr>
            <w:webHidden/>
          </w:rPr>
          <w:fldChar w:fldCharType="separate"/>
        </w:r>
        <w:r w:rsidR="000727F4">
          <w:rPr>
            <w:webHidden/>
          </w:rPr>
          <w:t>16</w:t>
        </w:r>
        <w:r w:rsidR="00EF4B91">
          <w:rPr>
            <w:webHidden/>
          </w:rPr>
          <w:fldChar w:fldCharType="end"/>
        </w:r>
      </w:hyperlink>
    </w:p>
    <w:p w14:paraId="62730EEF" w14:textId="77777777" w:rsidR="00EF4B91" w:rsidRPr="0004131B" w:rsidRDefault="00A1409E" w:rsidP="00EF4B91">
      <w:pPr>
        <w:pStyle w:val="TOC1"/>
        <w:rPr>
          <w:rFonts w:ascii="Calibri" w:hAnsi="Calibri"/>
          <w:color w:val="auto"/>
          <w:sz w:val="22"/>
          <w:szCs w:val="22"/>
        </w:rPr>
      </w:pPr>
      <w:hyperlink w:anchor="_Toc419200018" w:history="1">
        <w:r w:rsidR="00EF4B91" w:rsidRPr="00CB45D6">
          <w:rPr>
            <w:rStyle w:val="Hyperlink"/>
          </w:rPr>
          <w:t>10 DEPLOYMENT</w:t>
        </w:r>
        <w:r w:rsidR="00EF4B91">
          <w:rPr>
            <w:webHidden/>
          </w:rPr>
          <w:tab/>
        </w:r>
        <w:r w:rsidR="00EF4B91">
          <w:rPr>
            <w:webHidden/>
          </w:rPr>
          <w:fldChar w:fldCharType="begin"/>
        </w:r>
        <w:r w:rsidR="00EF4B91">
          <w:rPr>
            <w:webHidden/>
          </w:rPr>
          <w:instrText xml:space="preserve"> PAGEREF _Toc419200018 \h </w:instrText>
        </w:r>
        <w:r w:rsidR="00EF4B91">
          <w:rPr>
            <w:webHidden/>
          </w:rPr>
        </w:r>
        <w:r w:rsidR="00EF4B91">
          <w:rPr>
            <w:webHidden/>
          </w:rPr>
          <w:fldChar w:fldCharType="separate"/>
        </w:r>
        <w:r w:rsidR="000727F4">
          <w:rPr>
            <w:webHidden/>
          </w:rPr>
          <w:t>18</w:t>
        </w:r>
        <w:r w:rsidR="00EF4B91">
          <w:rPr>
            <w:webHidden/>
          </w:rPr>
          <w:fldChar w:fldCharType="end"/>
        </w:r>
      </w:hyperlink>
    </w:p>
    <w:p w14:paraId="7310DF28" w14:textId="77777777" w:rsidR="00EF4B91" w:rsidRPr="0004131B" w:rsidRDefault="00A1409E" w:rsidP="00F6679E">
      <w:pPr>
        <w:pStyle w:val="TOC2"/>
        <w:rPr>
          <w:rFonts w:ascii="Calibri" w:hAnsi="Calibri"/>
          <w:sz w:val="22"/>
          <w:szCs w:val="22"/>
        </w:rPr>
      </w:pPr>
      <w:hyperlink w:anchor="_Toc419200019" w:history="1">
        <w:r w:rsidR="00EF4B91" w:rsidRPr="00CB45D6">
          <w:rPr>
            <w:rStyle w:val="Hyperlink"/>
          </w:rPr>
          <w:t>10.1 Deployment Strategy</w:t>
        </w:r>
        <w:r w:rsidR="00EF4B91">
          <w:rPr>
            <w:webHidden/>
          </w:rPr>
          <w:tab/>
        </w:r>
        <w:r w:rsidR="00EF4B91">
          <w:rPr>
            <w:webHidden/>
          </w:rPr>
          <w:fldChar w:fldCharType="begin"/>
        </w:r>
        <w:r w:rsidR="00EF4B91">
          <w:rPr>
            <w:webHidden/>
          </w:rPr>
          <w:instrText xml:space="preserve"> PAGEREF _Toc419200019 \h </w:instrText>
        </w:r>
        <w:r w:rsidR="00EF4B91">
          <w:rPr>
            <w:webHidden/>
          </w:rPr>
        </w:r>
        <w:r w:rsidR="00EF4B91">
          <w:rPr>
            <w:webHidden/>
          </w:rPr>
          <w:fldChar w:fldCharType="separate"/>
        </w:r>
        <w:r w:rsidR="000727F4">
          <w:rPr>
            <w:webHidden/>
          </w:rPr>
          <w:t>18</w:t>
        </w:r>
        <w:r w:rsidR="00EF4B91">
          <w:rPr>
            <w:webHidden/>
          </w:rPr>
          <w:fldChar w:fldCharType="end"/>
        </w:r>
      </w:hyperlink>
    </w:p>
    <w:p w14:paraId="694DF6CB" w14:textId="77777777" w:rsidR="00EF4B91" w:rsidRPr="0004131B" w:rsidRDefault="00A1409E" w:rsidP="00F6679E">
      <w:pPr>
        <w:pStyle w:val="TOC2"/>
        <w:rPr>
          <w:rFonts w:ascii="Calibri" w:hAnsi="Calibri"/>
          <w:sz w:val="22"/>
          <w:szCs w:val="22"/>
        </w:rPr>
      </w:pPr>
      <w:hyperlink w:anchor="_Toc419200020" w:history="1">
        <w:r w:rsidR="00EF4B91" w:rsidRPr="00CB45D6">
          <w:rPr>
            <w:rStyle w:val="Hyperlink"/>
          </w:rPr>
          <w:t>10.2 In-Service Decision Strategy</w:t>
        </w:r>
        <w:r w:rsidR="00EF4B91">
          <w:rPr>
            <w:webHidden/>
          </w:rPr>
          <w:tab/>
        </w:r>
        <w:r w:rsidR="00EF4B91">
          <w:rPr>
            <w:webHidden/>
          </w:rPr>
          <w:fldChar w:fldCharType="begin"/>
        </w:r>
        <w:r w:rsidR="00EF4B91">
          <w:rPr>
            <w:webHidden/>
          </w:rPr>
          <w:instrText xml:space="preserve"> PAGEREF _Toc419200020 \h </w:instrText>
        </w:r>
        <w:r w:rsidR="00EF4B91">
          <w:rPr>
            <w:webHidden/>
          </w:rPr>
        </w:r>
        <w:r w:rsidR="00EF4B91">
          <w:rPr>
            <w:webHidden/>
          </w:rPr>
          <w:fldChar w:fldCharType="separate"/>
        </w:r>
        <w:r w:rsidR="000727F4">
          <w:rPr>
            <w:webHidden/>
          </w:rPr>
          <w:t>18</w:t>
        </w:r>
        <w:r w:rsidR="00EF4B91">
          <w:rPr>
            <w:webHidden/>
          </w:rPr>
          <w:fldChar w:fldCharType="end"/>
        </w:r>
      </w:hyperlink>
    </w:p>
    <w:p w14:paraId="6F01ADEC" w14:textId="77777777" w:rsidR="00EF4B91" w:rsidRPr="0004131B" w:rsidRDefault="00A1409E" w:rsidP="00F6679E">
      <w:pPr>
        <w:pStyle w:val="TOC2"/>
        <w:rPr>
          <w:rFonts w:ascii="Calibri" w:hAnsi="Calibri"/>
          <w:sz w:val="22"/>
          <w:szCs w:val="22"/>
        </w:rPr>
      </w:pPr>
      <w:hyperlink w:anchor="_Toc419200021" w:history="1">
        <w:r w:rsidR="00EF4B91" w:rsidRPr="00CB45D6">
          <w:rPr>
            <w:rStyle w:val="Hyperlink"/>
          </w:rPr>
          <w:t>10.3 Disposition Strategy</w:t>
        </w:r>
        <w:r w:rsidR="00EF4B91">
          <w:rPr>
            <w:webHidden/>
          </w:rPr>
          <w:tab/>
        </w:r>
        <w:r w:rsidR="00EF4B91">
          <w:rPr>
            <w:webHidden/>
          </w:rPr>
          <w:fldChar w:fldCharType="begin"/>
        </w:r>
        <w:r w:rsidR="00EF4B91">
          <w:rPr>
            <w:webHidden/>
          </w:rPr>
          <w:instrText xml:space="preserve"> PAGEREF _Toc419200021 \h </w:instrText>
        </w:r>
        <w:r w:rsidR="00EF4B91">
          <w:rPr>
            <w:webHidden/>
          </w:rPr>
        </w:r>
        <w:r w:rsidR="00EF4B91">
          <w:rPr>
            <w:webHidden/>
          </w:rPr>
          <w:fldChar w:fldCharType="separate"/>
        </w:r>
        <w:r w:rsidR="000727F4">
          <w:rPr>
            <w:webHidden/>
          </w:rPr>
          <w:t>18</w:t>
        </w:r>
        <w:r w:rsidR="00EF4B91">
          <w:rPr>
            <w:webHidden/>
          </w:rPr>
          <w:fldChar w:fldCharType="end"/>
        </w:r>
      </w:hyperlink>
    </w:p>
    <w:p w14:paraId="2E7A3152" w14:textId="77777777" w:rsidR="00EF4B91" w:rsidRPr="0004131B" w:rsidRDefault="00A1409E" w:rsidP="00EF4B91">
      <w:pPr>
        <w:pStyle w:val="TOC1"/>
        <w:rPr>
          <w:rFonts w:ascii="Calibri" w:hAnsi="Calibri"/>
          <w:color w:val="auto"/>
          <w:sz w:val="22"/>
          <w:szCs w:val="22"/>
        </w:rPr>
      </w:pPr>
      <w:hyperlink w:anchor="_Toc419200022" w:history="1">
        <w:r w:rsidR="00EF4B91" w:rsidRPr="00CB45D6">
          <w:rPr>
            <w:rStyle w:val="Hyperlink"/>
          </w:rPr>
          <w:t>11 PROGRAM SCHEDULE</w:t>
        </w:r>
        <w:r w:rsidR="00EF4B91">
          <w:rPr>
            <w:webHidden/>
          </w:rPr>
          <w:tab/>
        </w:r>
        <w:r w:rsidR="00EF4B91">
          <w:rPr>
            <w:webHidden/>
          </w:rPr>
          <w:fldChar w:fldCharType="begin"/>
        </w:r>
        <w:r w:rsidR="00EF4B91">
          <w:rPr>
            <w:webHidden/>
          </w:rPr>
          <w:instrText xml:space="preserve"> PAGEREF _Toc419200022 \h </w:instrText>
        </w:r>
        <w:r w:rsidR="00EF4B91">
          <w:rPr>
            <w:webHidden/>
          </w:rPr>
        </w:r>
        <w:r w:rsidR="00EF4B91">
          <w:rPr>
            <w:webHidden/>
          </w:rPr>
          <w:fldChar w:fldCharType="separate"/>
        </w:r>
        <w:r w:rsidR="000727F4">
          <w:rPr>
            <w:webHidden/>
          </w:rPr>
          <w:t>19</w:t>
        </w:r>
        <w:r w:rsidR="00EF4B91">
          <w:rPr>
            <w:webHidden/>
          </w:rPr>
          <w:fldChar w:fldCharType="end"/>
        </w:r>
      </w:hyperlink>
    </w:p>
    <w:p w14:paraId="20C2D090" w14:textId="77777777" w:rsidR="00460C75" w:rsidRPr="007604B4" w:rsidRDefault="00460C75">
      <w:pPr>
        <w:rPr>
          <w:rFonts w:ascii="Verdana" w:hAnsi="Verdana"/>
        </w:rPr>
      </w:pPr>
      <w:r w:rsidRPr="007604B4">
        <w:rPr>
          <w:rFonts w:ascii="Verdana" w:hAnsi="Verdana"/>
          <w:b/>
          <w:bCs/>
          <w:i/>
          <w:noProof/>
        </w:rPr>
        <w:fldChar w:fldCharType="end"/>
      </w:r>
    </w:p>
    <w:p w14:paraId="6CC7D982" w14:textId="77777777" w:rsidR="002A031D" w:rsidRPr="007604B4" w:rsidRDefault="002A031D" w:rsidP="00BB6DC4">
      <w:pPr>
        <w:rPr>
          <w:rFonts w:ascii="Verdana" w:hAnsi="Verdana" w:cs="Arial"/>
          <w:color w:val="000000"/>
        </w:rPr>
      </w:pPr>
    </w:p>
    <w:p w14:paraId="49F04F14" w14:textId="77777777" w:rsidR="002A031D" w:rsidRPr="007604B4" w:rsidRDefault="002A031D" w:rsidP="00BB6DC4">
      <w:pPr>
        <w:rPr>
          <w:rFonts w:ascii="Verdana" w:hAnsi="Verdana" w:cs="Arial"/>
          <w:color w:val="000000"/>
        </w:rPr>
      </w:pPr>
    </w:p>
    <w:p w14:paraId="2316A00A" w14:textId="77777777" w:rsidR="00D50222" w:rsidRPr="007604B4" w:rsidRDefault="00D50222" w:rsidP="00B01204">
      <w:pPr>
        <w:pStyle w:val="Heading1"/>
        <w:keepNext w:val="0"/>
        <w:rPr>
          <w:rFonts w:ascii="Verdana" w:hAnsi="Verdana"/>
          <w:b w:val="0"/>
          <w:color w:val="000000"/>
          <w:sz w:val="24"/>
          <w:szCs w:val="24"/>
        </w:rPr>
      </w:pPr>
    </w:p>
    <w:p w14:paraId="36065715" w14:textId="77777777" w:rsidR="00D50222" w:rsidRPr="007604B4" w:rsidRDefault="00D50222" w:rsidP="00B01204">
      <w:pPr>
        <w:pStyle w:val="Heading1"/>
        <w:keepNext w:val="0"/>
        <w:rPr>
          <w:rFonts w:ascii="Verdana" w:hAnsi="Verdana"/>
          <w:b w:val="0"/>
          <w:color w:val="000000"/>
          <w:sz w:val="24"/>
          <w:szCs w:val="24"/>
        </w:rPr>
      </w:pPr>
    </w:p>
    <w:p w14:paraId="2C4783FE" w14:textId="77777777" w:rsidR="00D50222" w:rsidRPr="007604B4" w:rsidRDefault="00D50222" w:rsidP="00B01204">
      <w:pPr>
        <w:pStyle w:val="Heading1"/>
        <w:keepNext w:val="0"/>
        <w:rPr>
          <w:rFonts w:ascii="Verdana" w:hAnsi="Verdana"/>
          <w:b w:val="0"/>
          <w:color w:val="000000"/>
          <w:sz w:val="24"/>
          <w:szCs w:val="24"/>
        </w:rPr>
      </w:pPr>
    </w:p>
    <w:p w14:paraId="4E9F6610" w14:textId="77777777" w:rsidR="00D50222" w:rsidRPr="007604B4" w:rsidRDefault="00D50222" w:rsidP="00B01204">
      <w:pPr>
        <w:pStyle w:val="Heading1"/>
        <w:keepNext w:val="0"/>
        <w:rPr>
          <w:rFonts w:ascii="Verdana" w:hAnsi="Verdana"/>
          <w:b w:val="0"/>
          <w:color w:val="000000"/>
          <w:sz w:val="24"/>
          <w:szCs w:val="24"/>
        </w:rPr>
      </w:pPr>
    </w:p>
    <w:p w14:paraId="541B55E5" w14:textId="77777777" w:rsidR="00D50222" w:rsidRPr="007604B4" w:rsidRDefault="00D50222" w:rsidP="00B01204">
      <w:pPr>
        <w:pStyle w:val="Heading1"/>
        <w:keepNext w:val="0"/>
        <w:rPr>
          <w:rFonts w:ascii="Verdana" w:hAnsi="Verdana"/>
          <w:b w:val="0"/>
          <w:color w:val="000000"/>
          <w:sz w:val="24"/>
          <w:szCs w:val="24"/>
        </w:rPr>
      </w:pPr>
    </w:p>
    <w:p w14:paraId="37BB031D" w14:textId="77777777" w:rsidR="00D50222" w:rsidRPr="007604B4" w:rsidRDefault="00D50222" w:rsidP="00B01204">
      <w:pPr>
        <w:pStyle w:val="Heading1"/>
        <w:keepNext w:val="0"/>
        <w:rPr>
          <w:rFonts w:ascii="Verdana" w:hAnsi="Verdana"/>
          <w:b w:val="0"/>
          <w:color w:val="000000"/>
          <w:sz w:val="24"/>
          <w:szCs w:val="24"/>
        </w:rPr>
      </w:pPr>
    </w:p>
    <w:p w14:paraId="1C734FF8" w14:textId="77777777" w:rsidR="00D50222" w:rsidRPr="007604B4" w:rsidRDefault="00D50222" w:rsidP="00D50222">
      <w:pPr>
        <w:rPr>
          <w:rFonts w:ascii="Verdana" w:hAnsi="Verdana" w:cs="Arial"/>
          <w:color w:val="000000"/>
        </w:rPr>
      </w:pPr>
    </w:p>
    <w:p w14:paraId="0ECFAE2B" w14:textId="77777777" w:rsidR="00D50222" w:rsidRPr="007604B4" w:rsidRDefault="00D50222" w:rsidP="00D50222">
      <w:pPr>
        <w:rPr>
          <w:rFonts w:ascii="Verdana" w:hAnsi="Verdana" w:cs="Arial"/>
          <w:color w:val="000000"/>
        </w:rPr>
      </w:pPr>
    </w:p>
    <w:p w14:paraId="50596FA0" w14:textId="77777777" w:rsidR="007521F6" w:rsidRDefault="007521F6" w:rsidP="00D50222">
      <w:pPr>
        <w:rPr>
          <w:rFonts w:ascii="Verdana" w:hAnsi="Verdana" w:cs="Arial"/>
          <w:color w:val="000000"/>
        </w:rPr>
        <w:sectPr w:rsidR="007521F6" w:rsidSect="00045DFD">
          <w:footerReference w:type="default" r:id="rId14"/>
          <w:type w:val="continuous"/>
          <w:pgSz w:w="12240" w:h="15840"/>
          <w:pgMar w:top="1440" w:right="1440" w:bottom="1152" w:left="1440" w:header="720" w:footer="720" w:gutter="0"/>
          <w:pgNumType w:fmt="lowerRoman" w:start="1"/>
          <w:cols w:space="720"/>
          <w:docGrid w:linePitch="360"/>
        </w:sectPr>
      </w:pPr>
    </w:p>
    <w:p w14:paraId="121C3C52" w14:textId="77777777" w:rsidR="00D50222" w:rsidRPr="007604B4" w:rsidRDefault="00D50222" w:rsidP="00D50222">
      <w:pPr>
        <w:rPr>
          <w:rFonts w:ascii="Verdana" w:hAnsi="Verdana" w:cs="Arial"/>
          <w:color w:val="000000"/>
        </w:rPr>
      </w:pPr>
    </w:p>
    <w:p w14:paraId="6042DE8B" w14:textId="77777777" w:rsidR="00D50222" w:rsidRPr="007604B4" w:rsidRDefault="00D50222" w:rsidP="00D50222">
      <w:pPr>
        <w:rPr>
          <w:rFonts w:ascii="Verdana" w:hAnsi="Verdana" w:cs="Arial"/>
          <w:color w:val="000000"/>
        </w:rPr>
      </w:pPr>
    </w:p>
    <w:p w14:paraId="006062A7" w14:textId="77777777" w:rsidR="00694618" w:rsidRPr="007604B4" w:rsidRDefault="0022359E" w:rsidP="0022359E">
      <w:pPr>
        <w:pStyle w:val="Heading1"/>
        <w:rPr>
          <w:rFonts w:ascii="Verdana" w:hAnsi="Verdana"/>
          <w:color w:val="000000"/>
          <w:sz w:val="28"/>
          <w:szCs w:val="28"/>
        </w:rPr>
      </w:pPr>
      <w:bookmarkStart w:id="1" w:name="_Toc381258581"/>
      <w:bookmarkStart w:id="2" w:name="_Toc419199964"/>
      <w:r w:rsidRPr="007604B4">
        <w:rPr>
          <w:rFonts w:ascii="Verdana" w:hAnsi="Verdana"/>
          <w:color w:val="000000"/>
          <w:sz w:val="28"/>
          <w:szCs w:val="28"/>
        </w:rPr>
        <w:t>EXECUTIVE SUMMARY</w:t>
      </w:r>
      <w:bookmarkEnd w:id="1"/>
      <w:bookmarkEnd w:id="2"/>
    </w:p>
    <w:p w14:paraId="0CB54037" w14:textId="77777777" w:rsidR="008F723F" w:rsidRPr="00DD498E" w:rsidRDefault="008F723F" w:rsidP="008F723F">
      <w:pPr>
        <w:spacing w:before="100" w:beforeAutospacing="1" w:after="100" w:afterAutospacing="1"/>
        <w:rPr>
          <w:rFonts w:ascii="Verdana" w:hAnsi="Verdana"/>
          <w:i/>
          <w:iCs/>
          <w:color w:val="000000"/>
          <w:sz w:val="20"/>
          <w:szCs w:val="20"/>
        </w:rPr>
      </w:pPr>
      <w:r w:rsidRPr="00DD498E">
        <w:rPr>
          <w:rFonts w:ascii="Verdana" w:hAnsi="Verdana"/>
          <w:i/>
          <w:iCs/>
          <w:color w:val="000000"/>
          <w:sz w:val="20"/>
          <w:szCs w:val="20"/>
        </w:rPr>
        <w:t>Provide the JRC Program Name, CIP Number, and CIP Title.</w:t>
      </w:r>
    </w:p>
    <w:p w14:paraId="206D4385" w14:textId="77777777" w:rsidR="00694618" w:rsidRPr="007604B4" w:rsidRDefault="00CB5337" w:rsidP="00694618">
      <w:pPr>
        <w:rPr>
          <w:rFonts w:ascii="Verdana" w:hAnsi="Verdana" w:cs="Arial"/>
          <w:i/>
          <w:color w:val="000000"/>
          <w:sz w:val="20"/>
          <w:szCs w:val="20"/>
        </w:rPr>
        <w:sectPr w:rsidR="00694618" w:rsidRPr="007604B4" w:rsidSect="007521F6">
          <w:pgSz w:w="12240" w:h="15840"/>
          <w:pgMar w:top="1440" w:right="1440" w:bottom="1152" w:left="1440" w:header="720" w:footer="720" w:gutter="0"/>
          <w:pgNumType w:start="1"/>
          <w:cols w:space="720"/>
          <w:docGrid w:linePitch="360"/>
        </w:sectPr>
      </w:pPr>
      <w:r w:rsidRPr="007604B4">
        <w:rPr>
          <w:rFonts w:ascii="Verdana" w:hAnsi="Verdana" w:cs="Arial"/>
          <w:i/>
          <w:color w:val="000000"/>
          <w:sz w:val="20"/>
          <w:szCs w:val="20"/>
        </w:rPr>
        <w:t>Summarize the</w:t>
      </w:r>
      <w:r w:rsidR="00694618" w:rsidRPr="007604B4">
        <w:rPr>
          <w:rFonts w:ascii="Verdana" w:hAnsi="Verdana" w:cs="Arial"/>
          <w:i/>
          <w:color w:val="000000"/>
          <w:sz w:val="20"/>
          <w:szCs w:val="20"/>
        </w:rPr>
        <w:t xml:space="preserve"> information in this document highlighting</w:t>
      </w:r>
      <w:r w:rsidRPr="007604B4">
        <w:rPr>
          <w:rFonts w:ascii="Verdana" w:hAnsi="Verdana" w:cs="Arial"/>
          <w:i/>
          <w:color w:val="000000"/>
          <w:sz w:val="20"/>
          <w:szCs w:val="20"/>
        </w:rPr>
        <w:t xml:space="preserve"> </w:t>
      </w:r>
      <w:r w:rsidR="00694618" w:rsidRPr="007604B4">
        <w:rPr>
          <w:rFonts w:ascii="Verdana" w:hAnsi="Verdana" w:cs="Arial"/>
          <w:i/>
          <w:color w:val="000000"/>
          <w:sz w:val="20"/>
          <w:szCs w:val="20"/>
        </w:rPr>
        <w:t xml:space="preserve">those elements most relevant for the </w:t>
      </w:r>
      <w:r w:rsidRPr="007604B4">
        <w:rPr>
          <w:rFonts w:ascii="Verdana" w:hAnsi="Verdana" w:cs="Arial"/>
          <w:i/>
          <w:color w:val="000000"/>
          <w:sz w:val="20"/>
          <w:szCs w:val="20"/>
        </w:rPr>
        <w:t>i</w:t>
      </w:r>
      <w:r w:rsidR="00694618" w:rsidRPr="007604B4">
        <w:rPr>
          <w:rFonts w:ascii="Verdana" w:hAnsi="Verdana" w:cs="Arial"/>
          <w:i/>
          <w:color w:val="000000"/>
          <w:sz w:val="20"/>
          <w:szCs w:val="20"/>
        </w:rPr>
        <w:t xml:space="preserve">nvestment </w:t>
      </w:r>
      <w:r w:rsidRPr="007604B4">
        <w:rPr>
          <w:rFonts w:ascii="Verdana" w:hAnsi="Verdana" w:cs="Arial"/>
          <w:i/>
          <w:color w:val="000000"/>
          <w:sz w:val="20"/>
          <w:szCs w:val="20"/>
        </w:rPr>
        <w:t>d</w:t>
      </w:r>
      <w:r w:rsidR="00694618" w:rsidRPr="007604B4">
        <w:rPr>
          <w:rFonts w:ascii="Verdana" w:hAnsi="Verdana" w:cs="Arial"/>
          <w:i/>
          <w:color w:val="000000"/>
          <w:sz w:val="20"/>
          <w:szCs w:val="20"/>
        </w:rPr>
        <w:t xml:space="preserve">ecision </w:t>
      </w:r>
      <w:r w:rsidRPr="007604B4">
        <w:rPr>
          <w:rFonts w:ascii="Verdana" w:hAnsi="Verdana" w:cs="Arial"/>
          <w:i/>
          <w:color w:val="000000"/>
          <w:sz w:val="20"/>
          <w:szCs w:val="20"/>
        </w:rPr>
        <w:t>a</w:t>
      </w:r>
      <w:r w:rsidR="00694618" w:rsidRPr="007604B4">
        <w:rPr>
          <w:rFonts w:ascii="Verdana" w:hAnsi="Verdana" w:cs="Arial"/>
          <w:i/>
          <w:color w:val="000000"/>
          <w:sz w:val="20"/>
          <w:szCs w:val="20"/>
        </w:rPr>
        <w:t xml:space="preserve">uthority to make a </w:t>
      </w:r>
      <w:r w:rsidR="00CC5269" w:rsidRPr="007604B4">
        <w:rPr>
          <w:rFonts w:ascii="Verdana" w:hAnsi="Verdana" w:cs="Arial"/>
          <w:i/>
          <w:color w:val="000000"/>
          <w:sz w:val="20"/>
          <w:szCs w:val="20"/>
        </w:rPr>
        <w:t>f</w:t>
      </w:r>
      <w:r w:rsidR="00694618" w:rsidRPr="007604B4">
        <w:rPr>
          <w:rFonts w:ascii="Verdana" w:hAnsi="Verdana" w:cs="Arial"/>
          <w:i/>
          <w:color w:val="000000"/>
          <w:sz w:val="20"/>
          <w:szCs w:val="20"/>
        </w:rPr>
        <w:t xml:space="preserve">inal </w:t>
      </w:r>
      <w:r w:rsidR="00CC5269" w:rsidRPr="007604B4">
        <w:rPr>
          <w:rFonts w:ascii="Verdana" w:hAnsi="Verdana" w:cs="Arial"/>
          <w:i/>
          <w:color w:val="000000"/>
          <w:sz w:val="20"/>
          <w:szCs w:val="20"/>
        </w:rPr>
        <w:t>i</w:t>
      </w:r>
      <w:r w:rsidR="00694618" w:rsidRPr="007604B4">
        <w:rPr>
          <w:rFonts w:ascii="Verdana" w:hAnsi="Verdana" w:cs="Arial"/>
          <w:i/>
          <w:color w:val="000000"/>
          <w:sz w:val="20"/>
          <w:szCs w:val="20"/>
        </w:rPr>
        <w:t xml:space="preserve">nvestment </w:t>
      </w:r>
      <w:r w:rsidR="00CC5269" w:rsidRPr="007604B4">
        <w:rPr>
          <w:rFonts w:ascii="Verdana" w:hAnsi="Verdana" w:cs="Arial"/>
          <w:i/>
          <w:color w:val="000000"/>
          <w:sz w:val="20"/>
          <w:szCs w:val="20"/>
        </w:rPr>
        <w:t>d</w:t>
      </w:r>
      <w:r w:rsidR="00694618" w:rsidRPr="007604B4">
        <w:rPr>
          <w:rFonts w:ascii="Verdana" w:hAnsi="Verdana" w:cs="Arial"/>
          <w:i/>
          <w:color w:val="000000"/>
          <w:sz w:val="20"/>
          <w:szCs w:val="20"/>
        </w:rPr>
        <w:t>ecision</w:t>
      </w:r>
      <w:r w:rsidR="009301F9" w:rsidRPr="007604B4">
        <w:rPr>
          <w:rFonts w:ascii="Verdana" w:hAnsi="Verdana" w:cs="Arial"/>
          <w:i/>
          <w:color w:val="000000"/>
          <w:sz w:val="20"/>
          <w:szCs w:val="20"/>
        </w:rPr>
        <w:t>.</w:t>
      </w:r>
    </w:p>
    <w:p w14:paraId="1AC3F663" w14:textId="77777777" w:rsidR="00B9048D" w:rsidRPr="007604B4" w:rsidRDefault="00B9048D" w:rsidP="00EF4B91">
      <w:pPr>
        <w:pStyle w:val="TOC1"/>
      </w:pPr>
    </w:p>
    <w:p w14:paraId="6ACFFD94" w14:textId="77777777" w:rsidR="00FB40F7" w:rsidRPr="007604B4" w:rsidRDefault="000E6FA8" w:rsidP="00866138">
      <w:pPr>
        <w:pStyle w:val="Heading1"/>
        <w:rPr>
          <w:rFonts w:ascii="Verdana" w:hAnsi="Verdana"/>
          <w:color w:val="000000"/>
          <w:sz w:val="28"/>
          <w:szCs w:val="28"/>
        </w:rPr>
      </w:pPr>
      <w:bookmarkStart w:id="3" w:name="FAA_3512"/>
      <w:bookmarkStart w:id="4" w:name="FAA_3513"/>
      <w:bookmarkStart w:id="5" w:name="FAA_3514"/>
      <w:bookmarkStart w:id="6" w:name="FAA_3515"/>
      <w:bookmarkStart w:id="7" w:name="_Toc215978724"/>
      <w:bookmarkStart w:id="8" w:name="_Toc381258582"/>
      <w:bookmarkStart w:id="9" w:name="_Toc419199965"/>
      <w:bookmarkEnd w:id="3"/>
      <w:bookmarkEnd w:id="4"/>
      <w:bookmarkEnd w:id="5"/>
      <w:bookmarkEnd w:id="6"/>
      <w:r w:rsidRPr="007604B4">
        <w:rPr>
          <w:rFonts w:ascii="Verdana" w:hAnsi="Verdana"/>
          <w:color w:val="000000"/>
          <w:sz w:val="28"/>
          <w:szCs w:val="28"/>
        </w:rPr>
        <w:t>1</w:t>
      </w:r>
      <w:r w:rsidR="003A7B76" w:rsidRPr="007604B4">
        <w:rPr>
          <w:rFonts w:ascii="Verdana" w:hAnsi="Verdana"/>
          <w:color w:val="000000"/>
          <w:sz w:val="28"/>
          <w:szCs w:val="28"/>
        </w:rPr>
        <w:t xml:space="preserve"> </w:t>
      </w:r>
      <w:r w:rsidR="00FB40F7" w:rsidRPr="007604B4">
        <w:rPr>
          <w:rFonts w:ascii="Verdana" w:hAnsi="Verdana"/>
          <w:color w:val="000000"/>
          <w:sz w:val="28"/>
          <w:szCs w:val="28"/>
        </w:rPr>
        <w:t>OVERVIEW</w:t>
      </w:r>
      <w:bookmarkEnd w:id="7"/>
      <w:bookmarkEnd w:id="8"/>
      <w:bookmarkEnd w:id="9"/>
      <w:r w:rsidR="00FB40F7" w:rsidRPr="007604B4">
        <w:rPr>
          <w:rFonts w:ascii="Verdana" w:hAnsi="Verdana"/>
          <w:color w:val="000000"/>
          <w:sz w:val="28"/>
          <w:szCs w:val="28"/>
        </w:rPr>
        <w:t xml:space="preserve">       </w:t>
      </w:r>
    </w:p>
    <w:p w14:paraId="48401582" w14:textId="77777777" w:rsidR="00FF4C60" w:rsidRPr="0006638F" w:rsidRDefault="00603302" w:rsidP="0006638F">
      <w:pPr>
        <w:pStyle w:val="Heading2"/>
      </w:pPr>
      <w:bookmarkStart w:id="10" w:name="FAA_3516"/>
      <w:bookmarkStart w:id="11" w:name="_Toc215978725"/>
      <w:bookmarkStart w:id="12" w:name="_Toc381258583"/>
      <w:bookmarkStart w:id="13" w:name="_Toc419199966"/>
      <w:bookmarkEnd w:id="10"/>
      <w:r w:rsidRPr="0006638F">
        <w:t>1</w:t>
      </w:r>
      <w:r w:rsidR="00866138" w:rsidRPr="0006638F">
        <w:t xml:space="preserve">.1 </w:t>
      </w:r>
      <w:bookmarkEnd w:id="11"/>
      <w:r w:rsidR="00907D83" w:rsidRPr="0006638F">
        <w:t>Service</w:t>
      </w:r>
      <w:r w:rsidR="0056486F" w:rsidRPr="0006638F">
        <w:t xml:space="preserve"> </w:t>
      </w:r>
      <w:r w:rsidR="00E97A30" w:rsidRPr="0006638F">
        <w:t>Need</w:t>
      </w:r>
      <w:bookmarkEnd w:id="12"/>
      <w:bookmarkEnd w:id="13"/>
    </w:p>
    <w:p w14:paraId="5D85EC53" w14:textId="77777777" w:rsidR="00FF4C60" w:rsidRPr="007604B4" w:rsidRDefault="00FF4C60">
      <w:pPr>
        <w:rPr>
          <w:rFonts w:ascii="Verdana" w:hAnsi="Verdana" w:cs="Arial"/>
        </w:rPr>
      </w:pPr>
    </w:p>
    <w:p w14:paraId="75C80CA8" w14:textId="170E7FFF" w:rsidR="00771654" w:rsidRPr="007604B4" w:rsidRDefault="00FF4C60">
      <w:pPr>
        <w:rPr>
          <w:rFonts w:ascii="Verdana" w:hAnsi="Verdana" w:cs="Arial"/>
          <w:i/>
          <w:sz w:val="20"/>
          <w:szCs w:val="20"/>
        </w:rPr>
      </w:pPr>
      <w:r w:rsidRPr="007604B4">
        <w:rPr>
          <w:rFonts w:ascii="Verdana" w:hAnsi="Verdana" w:cs="Arial"/>
          <w:i/>
          <w:sz w:val="20"/>
          <w:szCs w:val="20"/>
        </w:rPr>
        <w:t xml:space="preserve">Cite the </w:t>
      </w:r>
      <w:r w:rsidR="0056486F" w:rsidRPr="007604B4">
        <w:rPr>
          <w:rFonts w:ascii="Verdana" w:hAnsi="Verdana" w:cs="Arial"/>
          <w:i/>
          <w:sz w:val="20"/>
          <w:szCs w:val="20"/>
        </w:rPr>
        <w:t>program r</w:t>
      </w:r>
      <w:r w:rsidR="00AA782E" w:rsidRPr="007604B4">
        <w:rPr>
          <w:rFonts w:ascii="Verdana" w:hAnsi="Verdana" w:cs="Arial"/>
          <w:i/>
          <w:sz w:val="20"/>
          <w:szCs w:val="20"/>
        </w:rPr>
        <w:t xml:space="preserve">equirements </w:t>
      </w:r>
      <w:r w:rsidR="0056486F" w:rsidRPr="007604B4">
        <w:rPr>
          <w:rFonts w:ascii="Verdana" w:hAnsi="Verdana" w:cs="Arial"/>
          <w:i/>
          <w:sz w:val="20"/>
          <w:szCs w:val="20"/>
        </w:rPr>
        <w:t>d</w:t>
      </w:r>
      <w:r w:rsidR="00AA782E" w:rsidRPr="007604B4">
        <w:rPr>
          <w:rFonts w:ascii="Verdana" w:hAnsi="Verdana" w:cs="Arial"/>
          <w:i/>
          <w:sz w:val="20"/>
          <w:szCs w:val="20"/>
        </w:rPr>
        <w:t xml:space="preserve">ocument </w:t>
      </w:r>
      <w:r w:rsidRPr="007604B4">
        <w:rPr>
          <w:rFonts w:ascii="Verdana" w:hAnsi="Verdana" w:cs="Arial"/>
          <w:i/>
          <w:sz w:val="20"/>
          <w:szCs w:val="20"/>
        </w:rPr>
        <w:t xml:space="preserve">and other </w:t>
      </w:r>
      <w:r w:rsidR="00AA782E" w:rsidRPr="007604B4">
        <w:rPr>
          <w:rFonts w:ascii="Verdana" w:hAnsi="Verdana" w:cs="Arial"/>
          <w:i/>
          <w:sz w:val="20"/>
          <w:szCs w:val="20"/>
        </w:rPr>
        <w:t xml:space="preserve">appropriate </w:t>
      </w:r>
      <w:r w:rsidR="00EF0831" w:rsidRPr="007604B4">
        <w:rPr>
          <w:rFonts w:ascii="Verdana" w:hAnsi="Verdana" w:cs="Arial"/>
          <w:i/>
          <w:sz w:val="20"/>
          <w:szCs w:val="20"/>
        </w:rPr>
        <w:t>higher-level</w:t>
      </w:r>
      <w:r w:rsidRPr="007604B4">
        <w:rPr>
          <w:rFonts w:ascii="Verdana" w:hAnsi="Verdana" w:cs="Arial"/>
          <w:i/>
          <w:sz w:val="20"/>
          <w:szCs w:val="20"/>
        </w:rPr>
        <w:t xml:space="preserve"> documents (</w:t>
      </w:r>
      <w:r w:rsidR="00907D83" w:rsidRPr="007604B4">
        <w:rPr>
          <w:rFonts w:ascii="Verdana" w:hAnsi="Verdana" w:cs="Arial"/>
          <w:i/>
          <w:sz w:val="20"/>
          <w:szCs w:val="20"/>
        </w:rPr>
        <w:t>such as FAA Strategic Plan, FAA</w:t>
      </w:r>
      <w:r w:rsidR="00B32CC1" w:rsidRPr="007604B4">
        <w:rPr>
          <w:rFonts w:ascii="Verdana" w:hAnsi="Verdana" w:cs="Arial"/>
          <w:i/>
          <w:sz w:val="20"/>
          <w:szCs w:val="20"/>
        </w:rPr>
        <w:t xml:space="preserve"> </w:t>
      </w:r>
      <w:r w:rsidR="0056486F" w:rsidRPr="007604B4">
        <w:rPr>
          <w:rFonts w:ascii="Verdana" w:hAnsi="Verdana" w:cs="Arial"/>
          <w:i/>
          <w:sz w:val="20"/>
          <w:szCs w:val="20"/>
        </w:rPr>
        <w:t>e</w:t>
      </w:r>
      <w:r w:rsidR="00B32CC1" w:rsidRPr="007604B4">
        <w:rPr>
          <w:rFonts w:ascii="Verdana" w:hAnsi="Verdana" w:cs="Arial"/>
          <w:i/>
          <w:sz w:val="20"/>
          <w:szCs w:val="20"/>
        </w:rPr>
        <w:t xml:space="preserve">nterprise </w:t>
      </w:r>
      <w:r w:rsidR="0056486F" w:rsidRPr="007604B4">
        <w:rPr>
          <w:rFonts w:ascii="Verdana" w:hAnsi="Verdana" w:cs="Arial"/>
          <w:i/>
          <w:sz w:val="20"/>
          <w:szCs w:val="20"/>
        </w:rPr>
        <w:t>a</w:t>
      </w:r>
      <w:r w:rsidR="00B32CC1" w:rsidRPr="007604B4">
        <w:rPr>
          <w:rFonts w:ascii="Verdana" w:hAnsi="Verdana" w:cs="Arial"/>
          <w:i/>
          <w:sz w:val="20"/>
          <w:szCs w:val="20"/>
        </w:rPr>
        <w:t>rchitecture</w:t>
      </w:r>
      <w:r w:rsidR="00907D83" w:rsidRPr="007604B4">
        <w:rPr>
          <w:rFonts w:ascii="Verdana" w:hAnsi="Verdana" w:cs="Arial"/>
          <w:i/>
          <w:sz w:val="20"/>
          <w:szCs w:val="20"/>
        </w:rPr>
        <w:t>, and organizational business plan) from which this service need is derived.</w:t>
      </w:r>
      <w:r w:rsidR="00F00FA7" w:rsidRPr="007604B4">
        <w:rPr>
          <w:rFonts w:ascii="Verdana" w:hAnsi="Verdana" w:cs="Arial"/>
          <w:i/>
          <w:sz w:val="20"/>
          <w:szCs w:val="20"/>
        </w:rPr>
        <w:t xml:space="preserve"> </w:t>
      </w:r>
    </w:p>
    <w:p w14:paraId="169A8770" w14:textId="77777777" w:rsidR="00771654" w:rsidRPr="007604B4" w:rsidRDefault="00771654">
      <w:pPr>
        <w:rPr>
          <w:rFonts w:ascii="Verdana" w:hAnsi="Verdana" w:cs="Arial"/>
          <w:i/>
          <w:sz w:val="20"/>
          <w:szCs w:val="20"/>
        </w:rPr>
      </w:pPr>
    </w:p>
    <w:p w14:paraId="414A97A6" w14:textId="77777777" w:rsidR="00FF4C60" w:rsidRPr="007604B4" w:rsidRDefault="00FF4C60">
      <w:pPr>
        <w:rPr>
          <w:rFonts w:ascii="Verdana" w:hAnsi="Verdana" w:cs="Arial"/>
          <w:i/>
          <w:sz w:val="20"/>
          <w:szCs w:val="20"/>
        </w:rPr>
      </w:pPr>
      <w:r w:rsidRPr="007604B4">
        <w:rPr>
          <w:rFonts w:ascii="Verdana" w:hAnsi="Verdana" w:cs="Arial"/>
          <w:i/>
          <w:sz w:val="20"/>
          <w:szCs w:val="20"/>
        </w:rPr>
        <w:t xml:space="preserve">Briefly characterize the </w:t>
      </w:r>
      <w:r w:rsidR="002F6B82" w:rsidRPr="007604B4">
        <w:rPr>
          <w:rFonts w:ascii="Verdana" w:hAnsi="Verdana" w:cs="Arial"/>
          <w:i/>
          <w:sz w:val="20"/>
          <w:szCs w:val="20"/>
        </w:rPr>
        <w:t>need</w:t>
      </w:r>
      <w:r w:rsidR="00A25739" w:rsidRPr="007604B4">
        <w:rPr>
          <w:rFonts w:ascii="Verdana" w:hAnsi="Verdana" w:cs="Arial"/>
          <w:i/>
          <w:sz w:val="20"/>
          <w:szCs w:val="20"/>
        </w:rPr>
        <w:t xml:space="preserve"> </w:t>
      </w:r>
      <w:r w:rsidRPr="007604B4">
        <w:rPr>
          <w:rFonts w:ascii="Verdana" w:hAnsi="Verdana" w:cs="Arial"/>
          <w:i/>
          <w:sz w:val="20"/>
          <w:szCs w:val="20"/>
        </w:rPr>
        <w:t>this</w:t>
      </w:r>
      <w:r w:rsidR="00277930" w:rsidRPr="007604B4">
        <w:rPr>
          <w:rFonts w:ascii="Verdana" w:hAnsi="Verdana" w:cs="Arial"/>
          <w:i/>
          <w:sz w:val="20"/>
          <w:szCs w:val="20"/>
        </w:rPr>
        <w:t xml:space="preserve"> </w:t>
      </w:r>
      <w:r w:rsidR="002E2E6C" w:rsidRPr="007604B4">
        <w:rPr>
          <w:rFonts w:ascii="Verdana" w:hAnsi="Verdana" w:cs="Arial"/>
          <w:i/>
          <w:sz w:val="20"/>
          <w:szCs w:val="20"/>
        </w:rPr>
        <w:t>initiative</w:t>
      </w:r>
      <w:r w:rsidR="00277930" w:rsidRPr="007604B4">
        <w:rPr>
          <w:rFonts w:ascii="Verdana" w:hAnsi="Verdana" w:cs="Arial"/>
          <w:i/>
          <w:sz w:val="20"/>
          <w:szCs w:val="20"/>
        </w:rPr>
        <w:t xml:space="preserve"> is intended to </w:t>
      </w:r>
      <w:r w:rsidR="00A25739" w:rsidRPr="007604B4">
        <w:rPr>
          <w:rFonts w:ascii="Verdana" w:hAnsi="Verdana" w:cs="Arial"/>
          <w:i/>
          <w:sz w:val="20"/>
          <w:szCs w:val="20"/>
        </w:rPr>
        <w:t xml:space="preserve">resolve </w:t>
      </w:r>
      <w:r w:rsidR="002E2E6C" w:rsidRPr="007604B4">
        <w:rPr>
          <w:rFonts w:ascii="Verdana" w:hAnsi="Verdana" w:cs="Arial"/>
          <w:i/>
          <w:sz w:val="20"/>
          <w:szCs w:val="20"/>
        </w:rPr>
        <w:t xml:space="preserve">or the opportunity it will fulfill </w:t>
      </w:r>
      <w:r w:rsidR="00B32CC1" w:rsidRPr="007604B4">
        <w:rPr>
          <w:rFonts w:ascii="Verdana" w:hAnsi="Verdana" w:cs="Arial"/>
          <w:i/>
          <w:sz w:val="20"/>
          <w:szCs w:val="20"/>
        </w:rPr>
        <w:t xml:space="preserve">and </w:t>
      </w:r>
      <w:r w:rsidR="00277930" w:rsidRPr="007604B4">
        <w:rPr>
          <w:rFonts w:ascii="Verdana" w:hAnsi="Verdana" w:cs="Arial"/>
          <w:i/>
          <w:sz w:val="20"/>
          <w:szCs w:val="20"/>
        </w:rPr>
        <w:t xml:space="preserve">explain why this investment is </w:t>
      </w:r>
      <w:r w:rsidR="002F6B82" w:rsidRPr="007604B4">
        <w:rPr>
          <w:rFonts w:ascii="Verdana" w:hAnsi="Verdana" w:cs="Arial"/>
          <w:i/>
          <w:sz w:val="20"/>
          <w:szCs w:val="20"/>
        </w:rPr>
        <w:t>required</w:t>
      </w:r>
      <w:r w:rsidR="00277930" w:rsidRPr="007604B4">
        <w:rPr>
          <w:rFonts w:ascii="Verdana" w:hAnsi="Verdana" w:cs="Arial"/>
          <w:i/>
          <w:sz w:val="20"/>
          <w:szCs w:val="20"/>
        </w:rPr>
        <w:t xml:space="preserve">. </w:t>
      </w:r>
    </w:p>
    <w:p w14:paraId="65A88B7A" w14:textId="77777777" w:rsidR="00FF4C60" w:rsidRPr="007604B4" w:rsidRDefault="00FF4C60">
      <w:pPr>
        <w:rPr>
          <w:rFonts w:ascii="Verdana" w:hAnsi="Verdana" w:cs="Arial"/>
          <w:color w:val="000000"/>
        </w:rPr>
      </w:pPr>
    </w:p>
    <w:p w14:paraId="0DFBAECD" w14:textId="77777777" w:rsidR="00FB40F7" w:rsidRPr="0006638F" w:rsidRDefault="00664B58" w:rsidP="0006638F">
      <w:pPr>
        <w:pStyle w:val="Heading2"/>
      </w:pPr>
      <w:bookmarkStart w:id="14" w:name="FAA_3518"/>
      <w:bookmarkStart w:id="15" w:name="_Toc215978728"/>
      <w:bookmarkStart w:id="16" w:name="_Toc381258585"/>
      <w:bookmarkStart w:id="17" w:name="_Toc381258704"/>
      <w:bookmarkStart w:id="18" w:name="_Toc419199967"/>
      <w:bookmarkEnd w:id="14"/>
      <w:r w:rsidRPr="0006638F">
        <w:t>1.</w:t>
      </w:r>
      <w:r w:rsidR="00CF179E" w:rsidRPr="0006638F">
        <w:t>2</w:t>
      </w:r>
      <w:r w:rsidR="00FB40F7" w:rsidRPr="0006638F">
        <w:t xml:space="preserve"> </w:t>
      </w:r>
      <w:bookmarkEnd w:id="15"/>
      <w:bookmarkEnd w:id="16"/>
      <w:bookmarkEnd w:id="17"/>
      <w:r w:rsidR="00CF179E" w:rsidRPr="0006638F">
        <w:t>Description</w:t>
      </w:r>
      <w:bookmarkEnd w:id="18"/>
      <w:r w:rsidR="00FB40F7" w:rsidRPr="0006638F">
        <w:t xml:space="preserve">  </w:t>
      </w:r>
    </w:p>
    <w:p w14:paraId="0B6D9C08" w14:textId="77777777" w:rsidR="00C6298C" w:rsidRPr="007604B4" w:rsidRDefault="00C6298C">
      <w:pPr>
        <w:pStyle w:val="NormalWeb"/>
        <w:rPr>
          <w:rStyle w:val="Emphasis"/>
          <w:rFonts w:ascii="Verdana" w:hAnsi="Verdana" w:cs="Arial"/>
          <w:color w:val="000000"/>
          <w:sz w:val="20"/>
          <w:szCs w:val="20"/>
        </w:rPr>
      </w:pPr>
      <w:r w:rsidRPr="007604B4">
        <w:rPr>
          <w:rFonts w:ascii="Verdana" w:hAnsi="Verdana" w:cs="Arial"/>
          <w:i/>
          <w:iCs/>
          <w:color w:val="000000"/>
          <w:sz w:val="20"/>
          <w:szCs w:val="20"/>
        </w:rPr>
        <w:t>Briefly summarize the service or operational capability this initiative is intended to provide.</w:t>
      </w:r>
      <w:r w:rsidRPr="007604B4">
        <w:rPr>
          <w:rStyle w:val="Emphasis"/>
          <w:rFonts w:ascii="Verdana" w:hAnsi="Verdana" w:cs="Arial"/>
          <w:color w:val="000000"/>
          <w:sz w:val="20"/>
          <w:szCs w:val="20"/>
        </w:rPr>
        <w:t xml:space="preserve"> </w:t>
      </w:r>
      <w:r w:rsidR="00CF179E" w:rsidRPr="007604B4">
        <w:rPr>
          <w:rStyle w:val="Emphasis"/>
          <w:rFonts w:ascii="Verdana" w:hAnsi="Verdana" w:cs="Arial"/>
          <w:color w:val="000000"/>
          <w:sz w:val="20"/>
          <w:szCs w:val="20"/>
        </w:rPr>
        <w:t xml:space="preserve">Briefly describe how </w:t>
      </w:r>
      <w:r w:rsidR="00427444" w:rsidRPr="007604B4">
        <w:rPr>
          <w:rStyle w:val="Emphasis"/>
          <w:rFonts w:ascii="Verdana" w:hAnsi="Verdana" w:cs="Arial"/>
          <w:color w:val="000000"/>
          <w:sz w:val="20"/>
          <w:szCs w:val="20"/>
        </w:rPr>
        <w:t>it</w:t>
      </w:r>
      <w:r w:rsidR="00CE1329" w:rsidRPr="007604B4">
        <w:rPr>
          <w:rStyle w:val="Emphasis"/>
          <w:rFonts w:ascii="Verdana" w:hAnsi="Verdana" w:cs="Arial"/>
          <w:color w:val="000000"/>
          <w:sz w:val="20"/>
          <w:szCs w:val="20"/>
        </w:rPr>
        <w:t xml:space="preserve"> </w:t>
      </w:r>
      <w:r w:rsidR="00CF179E" w:rsidRPr="007604B4">
        <w:rPr>
          <w:rStyle w:val="Emphasis"/>
          <w:rFonts w:ascii="Verdana" w:hAnsi="Verdana" w:cs="Arial"/>
          <w:color w:val="000000"/>
          <w:sz w:val="20"/>
          <w:szCs w:val="20"/>
        </w:rPr>
        <w:t xml:space="preserve">relates to the overall NAS or </w:t>
      </w:r>
      <w:r w:rsidR="00F61AA4">
        <w:rPr>
          <w:rStyle w:val="Emphasis"/>
          <w:rFonts w:ascii="Verdana" w:hAnsi="Verdana" w:cs="Arial"/>
          <w:color w:val="000000"/>
          <w:sz w:val="20"/>
          <w:szCs w:val="20"/>
        </w:rPr>
        <w:t>Mission Support</w:t>
      </w:r>
      <w:r w:rsidR="00CF179E" w:rsidRPr="007604B4">
        <w:rPr>
          <w:rStyle w:val="Emphasis"/>
          <w:rFonts w:ascii="Verdana" w:hAnsi="Verdana" w:cs="Arial"/>
          <w:color w:val="000000"/>
          <w:sz w:val="20"/>
          <w:szCs w:val="20"/>
        </w:rPr>
        <w:t xml:space="preserve"> enterprise architecture and other interfacing systems or products. </w:t>
      </w:r>
    </w:p>
    <w:p w14:paraId="0707A32B" w14:textId="77777777" w:rsidR="00D727D4" w:rsidRDefault="00D727D4" w:rsidP="00D727D4">
      <w:pPr>
        <w:pStyle w:val="NormalWeb"/>
        <w:rPr>
          <w:rStyle w:val="Emphasis"/>
          <w:rFonts w:ascii="Verdana" w:hAnsi="Verdana" w:cs="Arial"/>
          <w:color w:val="000000"/>
          <w:sz w:val="20"/>
          <w:szCs w:val="20"/>
        </w:rPr>
      </w:pPr>
      <w:r w:rsidRPr="007604B4">
        <w:rPr>
          <w:rStyle w:val="Emphasis"/>
          <w:rFonts w:ascii="Verdana" w:hAnsi="Verdana" w:cs="Arial"/>
          <w:color w:val="000000"/>
          <w:sz w:val="20"/>
          <w:szCs w:val="20"/>
        </w:rPr>
        <w:t>Briefly characterize the level of development envisioned for this initiative (e.g., integration of commercial items, modified COTS, COTS hardware with developmental software, full-scale development).</w:t>
      </w:r>
    </w:p>
    <w:p w14:paraId="053BD4F0" w14:textId="371699D0" w:rsidR="00D727D4" w:rsidRDefault="00FB40F7" w:rsidP="00CC1E19">
      <w:pPr>
        <w:pStyle w:val="NormalWeb"/>
        <w:rPr>
          <w:rStyle w:val="Emphasis"/>
          <w:rFonts w:ascii="Verdana" w:hAnsi="Verdana" w:cs="Arial"/>
          <w:color w:val="000000"/>
          <w:sz w:val="20"/>
          <w:szCs w:val="20"/>
        </w:rPr>
      </w:pPr>
      <w:r w:rsidRPr="007604B4">
        <w:rPr>
          <w:rStyle w:val="Emphasis"/>
          <w:rFonts w:ascii="Verdana" w:hAnsi="Verdana" w:cs="Arial"/>
          <w:color w:val="000000"/>
          <w:sz w:val="20"/>
          <w:szCs w:val="20"/>
        </w:rPr>
        <w:t xml:space="preserve">Identify key </w:t>
      </w:r>
      <w:r w:rsidR="006E7CD3" w:rsidRPr="007604B4">
        <w:rPr>
          <w:rStyle w:val="Emphasis"/>
          <w:rFonts w:ascii="Verdana" w:hAnsi="Verdana" w:cs="Arial"/>
          <w:color w:val="000000"/>
          <w:sz w:val="20"/>
          <w:szCs w:val="20"/>
        </w:rPr>
        <w:t xml:space="preserve">implementation features </w:t>
      </w:r>
      <w:r w:rsidRPr="007604B4">
        <w:rPr>
          <w:rStyle w:val="Emphasis"/>
          <w:rFonts w:ascii="Verdana" w:hAnsi="Verdana" w:cs="Arial"/>
          <w:color w:val="000000"/>
          <w:sz w:val="20"/>
          <w:szCs w:val="20"/>
        </w:rPr>
        <w:t xml:space="preserve">of this </w:t>
      </w:r>
      <w:r w:rsidR="00CE1329" w:rsidRPr="007604B4">
        <w:rPr>
          <w:rStyle w:val="Emphasis"/>
          <w:rFonts w:ascii="Verdana" w:hAnsi="Verdana" w:cs="Arial"/>
          <w:color w:val="000000"/>
          <w:sz w:val="20"/>
          <w:szCs w:val="20"/>
        </w:rPr>
        <w:t xml:space="preserve">initiative </w:t>
      </w:r>
      <w:r w:rsidRPr="007604B4">
        <w:rPr>
          <w:rStyle w:val="Emphasis"/>
          <w:rFonts w:ascii="Verdana" w:hAnsi="Verdana" w:cs="Arial"/>
          <w:color w:val="000000"/>
          <w:sz w:val="20"/>
          <w:szCs w:val="20"/>
        </w:rPr>
        <w:t xml:space="preserve">(e.g., development of hardware or software, procurement of systems or equipment, modification or construction of facilities, changes in the physical infrastructure, development of functional interfaces, </w:t>
      </w:r>
      <w:r w:rsidR="00FF3112" w:rsidRPr="007604B4">
        <w:rPr>
          <w:rStyle w:val="Emphasis"/>
          <w:rFonts w:ascii="Verdana" w:hAnsi="Verdana" w:cs="Arial"/>
          <w:color w:val="000000"/>
          <w:sz w:val="20"/>
          <w:szCs w:val="20"/>
        </w:rPr>
        <w:t xml:space="preserve">or </w:t>
      </w:r>
      <w:r w:rsidRPr="007604B4">
        <w:rPr>
          <w:rStyle w:val="Emphasis"/>
          <w:rFonts w:ascii="Verdana" w:hAnsi="Verdana" w:cs="Arial"/>
          <w:color w:val="000000"/>
          <w:sz w:val="20"/>
          <w:szCs w:val="20"/>
        </w:rPr>
        <w:t>procurement of installation or support services).</w:t>
      </w:r>
      <w:r w:rsidR="00277930" w:rsidRPr="007604B4">
        <w:rPr>
          <w:rStyle w:val="Emphasis"/>
          <w:rFonts w:ascii="Verdana" w:hAnsi="Verdana" w:cs="Arial"/>
          <w:color w:val="000000"/>
          <w:sz w:val="20"/>
          <w:szCs w:val="20"/>
        </w:rPr>
        <w:t xml:space="preserve"> </w:t>
      </w:r>
    </w:p>
    <w:p w14:paraId="6364B15C" w14:textId="77777777" w:rsidR="00D727D4" w:rsidRDefault="00D727D4" w:rsidP="00D727D4">
      <w:pPr>
        <w:rPr>
          <w:rFonts w:ascii="Verdana" w:hAnsi="Verdana" w:cs="Arial"/>
          <w:i/>
          <w:color w:val="000000"/>
          <w:sz w:val="20"/>
          <w:szCs w:val="20"/>
        </w:rPr>
      </w:pPr>
      <w:r>
        <w:rPr>
          <w:rFonts w:ascii="Verdana" w:hAnsi="Verdana" w:cs="Arial"/>
          <w:i/>
          <w:color w:val="000000"/>
          <w:sz w:val="20"/>
          <w:szCs w:val="20"/>
        </w:rPr>
        <w:t>Detail the incremental program segmentation strategy for this initiative.  If segmentation was not utilized, justify the reasoning for that decision.</w:t>
      </w:r>
    </w:p>
    <w:p w14:paraId="28F4FCC7" w14:textId="77777777" w:rsidR="00D727D4" w:rsidRDefault="00D727D4" w:rsidP="00D727D4">
      <w:pPr>
        <w:rPr>
          <w:rFonts w:ascii="Verdana" w:hAnsi="Verdana" w:cs="Arial"/>
          <w:i/>
          <w:color w:val="000000"/>
          <w:sz w:val="20"/>
          <w:szCs w:val="20"/>
        </w:rPr>
      </w:pPr>
    </w:p>
    <w:p w14:paraId="5992166A" w14:textId="05614C7C" w:rsidR="00D727D4" w:rsidRPr="00D727D4" w:rsidRDefault="00D727D4" w:rsidP="00D727D4">
      <w:pPr>
        <w:rPr>
          <w:rFonts w:ascii="Calibri" w:eastAsia="Calibri" w:hAnsi="Calibri"/>
          <w:color w:val="000000"/>
          <w:kern w:val="24"/>
          <w:sz w:val="36"/>
          <w:szCs w:val="36"/>
        </w:rPr>
      </w:pPr>
      <w:r>
        <w:rPr>
          <w:rFonts w:ascii="Verdana" w:hAnsi="Verdana" w:cs="Arial"/>
          <w:i/>
          <w:color w:val="000000"/>
          <w:sz w:val="20"/>
          <w:szCs w:val="20"/>
        </w:rPr>
        <w:t xml:space="preserve">The FAA defines </w:t>
      </w:r>
      <w:r w:rsidR="008B2668">
        <w:rPr>
          <w:rFonts w:ascii="Verdana" w:hAnsi="Verdana" w:cs="Arial"/>
          <w:i/>
          <w:color w:val="000000"/>
          <w:sz w:val="20"/>
          <w:szCs w:val="20"/>
        </w:rPr>
        <w:t xml:space="preserve">a useful segment </w:t>
      </w:r>
      <w:r>
        <w:rPr>
          <w:rFonts w:ascii="Verdana" w:hAnsi="Verdana" w:cs="Arial"/>
          <w:i/>
          <w:color w:val="000000"/>
          <w:sz w:val="20"/>
          <w:szCs w:val="20"/>
        </w:rPr>
        <w:t>as:</w:t>
      </w:r>
      <w:r w:rsidRPr="00D727D4">
        <w:rPr>
          <w:rFonts w:ascii="Calibri" w:eastAsia="Calibri" w:hAnsi="Calibri"/>
          <w:color w:val="000000"/>
          <w:kern w:val="24"/>
          <w:sz w:val="36"/>
          <w:szCs w:val="36"/>
        </w:rPr>
        <w:t xml:space="preserve"> </w:t>
      </w:r>
    </w:p>
    <w:p w14:paraId="5472BC38" w14:textId="77777777" w:rsidR="00D727D4" w:rsidRPr="00D727D4" w:rsidRDefault="00D727D4" w:rsidP="00D727D4">
      <w:pPr>
        <w:rPr>
          <w:rFonts w:ascii="Calibri" w:eastAsia="Calibri" w:hAnsi="Calibri"/>
          <w:color w:val="000000"/>
          <w:kern w:val="24"/>
          <w:sz w:val="36"/>
          <w:szCs w:val="36"/>
        </w:rPr>
      </w:pPr>
    </w:p>
    <w:p w14:paraId="67D9B781" w14:textId="77777777" w:rsidR="00266C8D" w:rsidRPr="00CC1E19" w:rsidRDefault="00266C8D" w:rsidP="00266C8D">
      <w:pPr>
        <w:rPr>
          <w:rFonts w:ascii="Verdana" w:hAnsi="Verdana" w:cs="Arial"/>
          <w:i/>
          <w:color w:val="000000"/>
          <w:sz w:val="20"/>
          <w:szCs w:val="20"/>
        </w:rPr>
      </w:pPr>
      <w:r w:rsidRPr="00CC1E19">
        <w:rPr>
          <w:rFonts w:ascii="Verdana" w:hAnsi="Verdana" w:cs="Arial"/>
          <w:i/>
          <w:color w:val="000000"/>
          <w:sz w:val="20"/>
          <w:szCs w:val="20"/>
        </w:rPr>
        <w:t xml:space="preserve">A useful segment is an economically and programmatically separate segment that provides direct value to the agency, that would still apply even if separated from the overall program, or is used to reduce programmatic, acquisition, and/or technical risk around development and implementation of the asset(s) procured. A useful segment must be fully funded with regular appropriations or other funding streams. </w:t>
      </w:r>
    </w:p>
    <w:p w14:paraId="56A4701C" w14:textId="77777777" w:rsidR="00266C8D" w:rsidRPr="00CC1E19" w:rsidRDefault="00266C8D" w:rsidP="00D727D4">
      <w:pPr>
        <w:rPr>
          <w:rFonts w:ascii="Verdana" w:hAnsi="Verdana" w:cs="Arial"/>
          <w:i/>
          <w:color w:val="000000"/>
          <w:sz w:val="20"/>
          <w:szCs w:val="20"/>
        </w:rPr>
      </w:pPr>
    </w:p>
    <w:p w14:paraId="50AB96C5" w14:textId="5E46D5E5" w:rsidR="00D727D4" w:rsidRPr="00CC1E19" w:rsidRDefault="00D727D4" w:rsidP="00D727D4">
      <w:pPr>
        <w:rPr>
          <w:rFonts w:ascii="Verdana" w:hAnsi="Verdana" w:cs="Arial"/>
          <w:i/>
          <w:color w:val="000000"/>
          <w:sz w:val="20"/>
          <w:szCs w:val="20"/>
        </w:rPr>
      </w:pPr>
      <w:r w:rsidRPr="00CC1E19">
        <w:rPr>
          <w:rFonts w:ascii="Verdana" w:hAnsi="Verdana" w:cs="Arial"/>
          <w:i/>
          <w:color w:val="000000"/>
          <w:sz w:val="20"/>
          <w:szCs w:val="20"/>
        </w:rPr>
        <w:t xml:space="preserve">A planning segment of a capital project </w:t>
      </w:r>
      <w:r w:rsidR="00266C8D" w:rsidRPr="00CC1E19">
        <w:rPr>
          <w:rFonts w:ascii="Verdana" w:hAnsi="Verdana" w:cs="Arial"/>
          <w:i/>
          <w:color w:val="000000"/>
          <w:sz w:val="20"/>
          <w:szCs w:val="20"/>
        </w:rPr>
        <w:t xml:space="preserve">is a type of useful segment </w:t>
      </w:r>
      <w:r w:rsidRPr="00CC1E19">
        <w:rPr>
          <w:rFonts w:ascii="Verdana" w:hAnsi="Verdana" w:cs="Arial"/>
          <w:i/>
          <w:color w:val="000000"/>
          <w:sz w:val="20"/>
          <w:szCs w:val="20"/>
        </w:rPr>
        <w:t>that provides information which allows the agency to develop the design; assess the benefits, costs, and risks; and establish realistic baseline cost, schedule, and performance goals before proceeding to full acquisition of the useful asset (or canceling the acquisition). Typically, planning segments should be separate from asset procurement.  This approach allows for modular contracts and more effective risk allocation between the agency and vendors.</w:t>
      </w:r>
    </w:p>
    <w:p w14:paraId="61C3E904" w14:textId="77777777" w:rsidR="00D727D4" w:rsidRPr="0030763A" w:rsidRDefault="00D727D4" w:rsidP="00D727D4">
      <w:pPr>
        <w:rPr>
          <w:rFonts w:ascii="Verdana" w:hAnsi="Verdana" w:cs="Arial"/>
          <w:iCs/>
          <w:color w:val="000000"/>
          <w:sz w:val="20"/>
          <w:szCs w:val="20"/>
        </w:rPr>
      </w:pPr>
      <w:r w:rsidRPr="0030763A">
        <w:rPr>
          <w:rFonts w:ascii="Verdana" w:hAnsi="Verdana" w:cs="Arial"/>
          <w:iCs/>
          <w:color w:val="000000"/>
          <w:sz w:val="20"/>
          <w:szCs w:val="20"/>
        </w:rPr>
        <w:t> </w:t>
      </w:r>
    </w:p>
    <w:p w14:paraId="304D4896" w14:textId="5C7AFCAE" w:rsidR="00B370E6" w:rsidRPr="0030763A" w:rsidRDefault="00B370E6" w:rsidP="00D727D4">
      <w:pPr>
        <w:rPr>
          <w:rFonts w:ascii="Verdana" w:hAnsi="Verdana" w:cs="Arial"/>
          <w:iCs/>
          <w:color w:val="000000"/>
          <w:sz w:val="20"/>
          <w:szCs w:val="20"/>
        </w:rPr>
      </w:pPr>
    </w:p>
    <w:p w14:paraId="1FE65E10" w14:textId="77777777" w:rsidR="00D727D4" w:rsidRPr="007604B4" w:rsidRDefault="00D727D4">
      <w:pPr>
        <w:pStyle w:val="NormalWeb"/>
        <w:rPr>
          <w:rStyle w:val="Emphasis"/>
          <w:rFonts w:ascii="Verdana" w:hAnsi="Verdana" w:cs="Arial"/>
          <w:color w:val="000000"/>
          <w:sz w:val="20"/>
          <w:szCs w:val="20"/>
        </w:rPr>
      </w:pPr>
    </w:p>
    <w:p w14:paraId="63B34ECC" w14:textId="77777777" w:rsidR="00FB40F7" w:rsidRPr="0006638F" w:rsidRDefault="00A11520" w:rsidP="0006638F">
      <w:pPr>
        <w:pStyle w:val="Heading2"/>
      </w:pPr>
      <w:bookmarkStart w:id="19" w:name="FAA_3519"/>
      <w:bookmarkStart w:id="20" w:name="_Toc215978729"/>
      <w:bookmarkStart w:id="21" w:name="_Toc381258587"/>
      <w:bookmarkStart w:id="22" w:name="_Toc419199968"/>
      <w:bookmarkEnd w:id="19"/>
      <w:r w:rsidRPr="0006638F">
        <w:t>1.</w:t>
      </w:r>
      <w:r w:rsidR="00CE1329" w:rsidRPr="0006638F">
        <w:t>3</w:t>
      </w:r>
      <w:r w:rsidR="00FB40F7" w:rsidRPr="0006638F">
        <w:t xml:space="preserve"> </w:t>
      </w:r>
      <w:bookmarkEnd w:id="20"/>
      <w:r w:rsidR="00277930" w:rsidRPr="0006638F">
        <w:t>Key Outputs &amp; Outcomes</w:t>
      </w:r>
      <w:bookmarkEnd w:id="21"/>
      <w:bookmarkEnd w:id="22"/>
      <w:r w:rsidR="00277930" w:rsidRPr="0006638F">
        <w:t xml:space="preserve"> </w:t>
      </w:r>
    </w:p>
    <w:p w14:paraId="70E2D0C8" w14:textId="77777777" w:rsidR="00FB40F7" w:rsidRPr="007604B4" w:rsidRDefault="00CF179E">
      <w:pPr>
        <w:pStyle w:val="NormalWeb"/>
        <w:rPr>
          <w:rFonts w:ascii="Verdana" w:hAnsi="Verdana" w:cs="Arial"/>
          <w:color w:val="FF0000"/>
          <w:sz w:val="20"/>
          <w:szCs w:val="20"/>
        </w:rPr>
      </w:pPr>
      <w:r w:rsidRPr="007604B4">
        <w:rPr>
          <w:rFonts w:ascii="Verdana" w:hAnsi="Verdana" w:cs="Arial"/>
          <w:i/>
          <w:iCs/>
          <w:color w:val="000000"/>
          <w:sz w:val="20"/>
          <w:szCs w:val="20"/>
        </w:rPr>
        <w:t xml:space="preserve">Briefly summarize </w:t>
      </w:r>
      <w:r w:rsidR="0067495A" w:rsidRPr="007604B4">
        <w:rPr>
          <w:rFonts w:ascii="Verdana" w:hAnsi="Verdana" w:cs="Arial"/>
          <w:i/>
          <w:iCs/>
          <w:color w:val="000000"/>
          <w:sz w:val="20"/>
          <w:szCs w:val="20"/>
        </w:rPr>
        <w:t xml:space="preserve">the </w:t>
      </w:r>
      <w:r w:rsidRPr="007604B4">
        <w:rPr>
          <w:rFonts w:ascii="Verdana" w:hAnsi="Verdana" w:cs="Arial"/>
          <w:i/>
          <w:iCs/>
          <w:color w:val="000000"/>
          <w:sz w:val="20"/>
          <w:szCs w:val="20"/>
        </w:rPr>
        <w:t xml:space="preserve">primary capabilities this </w:t>
      </w:r>
      <w:r w:rsidR="00CE1329" w:rsidRPr="007604B4">
        <w:rPr>
          <w:rFonts w:ascii="Verdana" w:hAnsi="Verdana" w:cs="Arial"/>
          <w:i/>
          <w:iCs/>
          <w:color w:val="000000"/>
          <w:sz w:val="20"/>
          <w:szCs w:val="20"/>
        </w:rPr>
        <w:t xml:space="preserve">initiative </w:t>
      </w:r>
      <w:r w:rsidRPr="007604B4">
        <w:rPr>
          <w:rFonts w:ascii="Verdana" w:hAnsi="Verdana" w:cs="Arial"/>
          <w:i/>
          <w:iCs/>
          <w:color w:val="000000"/>
          <w:sz w:val="20"/>
          <w:szCs w:val="20"/>
        </w:rPr>
        <w:t>is intended to provide</w:t>
      </w:r>
      <w:r w:rsidR="00C6298C" w:rsidRPr="007604B4">
        <w:rPr>
          <w:rFonts w:ascii="Verdana" w:hAnsi="Verdana" w:cs="Arial"/>
          <w:i/>
          <w:iCs/>
          <w:color w:val="000000"/>
          <w:sz w:val="20"/>
          <w:szCs w:val="20"/>
        </w:rPr>
        <w:t xml:space="preserve"> including key outputs and outcomes</w:t>
      </w:r>
      <w:r w:rsidR="00FB40F7" w:rsidRPr="007604B4">
        <w:rPr>
          <w:rFonts w:ascii="Verdana" w:hAnsi="Verdana" w:cs="Arial"/>
          <w:i/>
          <w:iCs/>
          <w:color w:val="000000"/>
          <w:sz w:val="20"/>
          <w:szCs w:val="20"/>
        </w:rPr>
        <w:t>.</w:t>
      </w:r>
      <w:r w:rsidR="00907D83" w:rsidRPr="007604B4">
        <w:rPr>
          <w:rFonts w:ascii="Verdana" w:hAnsi="Verdana" w:cs="Arial"/>
          <w:i/>
          <w:iCs/>
          <w:color w:val="000000"/>
          <w:sz w:val="20"/>
          <w:szCs w:val="20"/>
        </w:rPr>
        <w:t xml:space="preserve"> </w:t>
      </w:r>
      <w:r w:rsidR="00C6298C" w:rsidRPr="007604B4">
        <w:rPr>
          <w:rFonts w:ascii="Verdana" w:hAnsi="Verdana" w:cs="Arial"/>
          <w:i/>
          <w:iCs/>
          <w:sz w:val="20"/>
          <w:szCs w:val="20"/>
        </w:rPr>
        <w:t xml:space="preserve">Be consistent with the program requirements document and </w:t>
      </w:r>
      <w:r w:rsidR="001D7739" w:rsidRPr="007604B4">
        <w:rPr>
          <w:rFonts w:ascii="Verdana" w:hAnsi="Verdana" w:cs="Arial"/>
          <w:i/>
          <w:iCs/>
          <w:sz w:val="20"/>
          <w:szCs w:val="20"/>
        </w:rPr>
        <w:t>shortfall analysis report</w:t>
      </w:r>
      <w:r w:rsidR="00C6298C" w:rsidRPr="007604B4">
        <w:rPr>
          <w:rFonts w:ascii="Verdana" w:hAnsi="Verdana" w:cs="Arial"/>
          <w:i/>
          <w:iCs/>
          <w:sz w:val="20"/>
          <w:szCs w:val="20"/>
        </w:rPr>
        <w:t>.</w:t>
      </w:r>
    </w:p>
    <w:p w14:paraId="48707F58" w14:textId="77777777" w:rsidR="00D50222" w:rsidRPr="007604B4" w:rsidRDefault="00D50222">
      <w:pPr>
        <w:rPr>
          <w:rStyle w:val="Strong"/>
          <w:rFonts w:ascii="Verdana" w:hAnsi="Verdana" w:cs="Arial"/>
          <w:color w:val="000000"/>
        </w:rPr>
      </w:pPr>
      <w:bookmarkStart w:id="23" w:name="FAA_3520"/>
      <w:bookmarkStart w:id="24" w:name="FAA_3521"/>
      <w:bookmarkStart w:id="25" w:name="FAA_3522"/>
      <w:bookmarkEnd w:id="23"/>
      <w:bookmarkEnd w:id="24"/>
      <w:bookmarkEnd w:id="25"/>
    </w:p>
    <w:p w14:paraId="1ED22205" w14:textId="77777777" w:rsidR="00D50222" w:rsidRPr="007604B4" w:rsidRDefault="00D50222">
      <w:pPr>
        <w:rPr>
          <w:rStyle w:val="Strong"/>
          <w:rFonts w:ascii="Verdana" w:hAnsi="Verdana" w:cs="Arial"/>
          <w:color w:val="000000"/>
        </w:rPr>
      </w:pPr>
    </w:p>
    <w:p w14:paraId="7E6FE57E" w14:textId="77777777" w:rsidR="00D50222" w:rsidRPr="007604B4" w:rsidRDefault="00D50222">
      <w:pPr>
        <w:rPr>
          <w:rStyle w:val="Strong"/>
          <w:rFonts w:ascii="Verdana" w:hAnsi="Verdana" w:cs="Arial"/>
          <w:color w:val="000000"/>
        </w:rPr>
      </w:pPr>
    </w:p>
    <w:p w14:paraId="25C3FE26" w14:textId="77777777" w:rsidR="00D50222" w:rsidRPr="007604B4" w:rsidRDefault="00D50222">
      <w:pPr>
        <w:rPr>
          <w:rStyle w:val="Strong"/>
          <w:rFonts w:ascii="Verdana" w:hAnsi="Verdana" w:cs="Arial"/>
          <w:color w:val="000000"/>
        </w:rPr>
      </w:pPr>
    </w:p>
    <w:p w14:paraId="6AF9B684" w14:textId="77777777" w:rsidR="00FB40F7" w:rsidRPr="007604B4" w:rsidRDefault="00C17111">
      <w:pPr>
        <w:rPr>
          <w:rStyle w:val="Strong"/>
          <w:rFonts w:ascii="Verdana" w:hAnsi="Verdana" w:cs="Arial"/>
          <w:color w:val="000000"/>
        </w:rPr>
      </w:pPr>
      <w:bookmarkStart w:id="26" w:name="FAA_3528"/>
      <w:bookmarkEnd w:id="26"/>
      <w:r w:rsidRPr="007604B4">
        <w:rPr>
          <w:rStyle w:val="Strong"/>
          <w:rFonts w:ascii="Verdana" w:hAnsi="Verdana" w:cs="Arial"/>
          <w:color w:val="000000"/>
        </w:rPr>
        <w:br w:type="page"/>
      </w:r>
    </w:p>
    <w:p w14:paraId="08DBE76F" w14:textId="77777777" w:rsidR="00044947" w:rsidRPr="007604B4" w:rsidRDefault="00C27C4B" w:rsidP="00044947">
      <w:pPr>
        <w:pStyle w:val="Heading1"/>
        <w:rPr>
          <w:rFonts w:ascii="Verdana" w:hAnsi="Verdana"/>
          <w:color w:val="000000"/>
          <w:sz w:val="28"/>
          <w:szCs w:val="28"/>
        </w:rPr>
      </w:pPr>
      <w:bookmarkStart w:id="27" w:name="_Toc419199969"/>
      <w:bookmarkStart w:id="28" w:name="_Toc381258588"/>
      <w:bookmarkStart w:id="29" w:name="_Toc215978736"/>
      <w:r w:rsidRPr="007604B4">
        <w:rPr>
          <w:rFonts w:ascii="Verdana" w:hAnsi="Verdana"/>
          <w:color w:val="000000"/>
          <w:sz w:val="28"/>
          <w:szCs w:val="28"/>
        </w:rPr>
        <w:t>2</w:t>
      </w:r>
      <w:r w:rsidR="00FB40F7" w:rsidRPr="007604B4">
        <w:rPr>
          <w:rFonts w:ascii="Verdana" w:hAnsi="Verdana"/>
          <w:color w:val="000000"/>
          <w:sz w:val="28"/>
          <w:szCs w:val="28"/>
        </w:rPr>
        <w:t xml:space="preserve"> </w:t>
      </w:r>
      <w:r w:rsidR="0062479C" w:rsidRPr="007604B4">
        <w:rPr>
          <w:rFonts w:ascii="Verdana" w:hAnsi="Verdana"/>
          <w:color w:val="000000"/>
          <w:sz w:val="28"/>
          <w:szCs w:val="28"/>
        </w:rPr>
        <w:t>ACQUISITION</w:t>
      </w:r>
      <w:r w:rsidR="00FB40F7" w:rsidRPr="007604B4">
        <w:rPr>
          <w:rFonts w:ascii="Verdana" w:hAnsi="Verdana"/>
          <w:color w:val="000000"/>
          <w:sz w:val="28"/>
          <w:szCs w:val="28"/>
        </w:rPr>
        <w:t xml:space="preserve"> </w:t>
      </w:r>
      <w:r w:rsidR="00277930" w:rsidRPr="007604B4">
        <w:rPr>
          <w:rFonts w:ascii="Verdana" w:hAnsi="Verdana"/>
          <w:color w:val="000000"/>
          <w:sz w:val="28"/>
          <w:szCs w:val="28"/>
        </w:rPr>
        <w:t>PLAN</w:t>
      </w:r>
      <w:r w:rsidR="00CF179E" w:rsidRPr="007604B4">
        <w:rPr>
          <w:rFonts w:ascii="Verdana" w:hAnsi="Verdana"/>
          <w:color w:val="000000"/>
          <w:sz w:val="28"/>
          <w:szCs w:val="28"/>
        </w:rPr>
        <w:t>NING</w:t>
      </w:r>
      <w:bookmarkEnd w:id="27"/>
      <w:r w:rsidR="00277930" w:rsidRPr="007604B4">
        <w:rPr>
          <w:rFonts w:ascii="Verdana" w:hAnsi="Verdana"/>
          <w:color w:val="000000"/>
          <w:sz w:val="28"/>
          <w:szCs w:val="28"/>
        </w:rPr>
        <w:t xml:space="preserve"> </w:t>
      </w:r>
      <w:bookmarkEnd w:id="28"/>
    </w:p>
    <w:p w14:paraId="774A3C00" w14:textId="77777777" w:rsidR="001E294B" w:rsidRPr="007604B4" w:rsidRDefault="001E294B" w:rsidP="007604B4">
      <w:pPr>
        <w:pStyle w:val="Heading2"/>
        <w:rPr>
          <w:iCs w:val="0"/>
        </w:rPr>
      </w:pPr>
      <w:bookmarkStart w:id="30" w:name="_Toc381258589"/>
      <w:bookmarkStart w:id="31" w:name="_Toc419199970"/>
      <w:bookmarkEnd w:id="29"/>
      <w:r w:rsidRPr="007604B4">
        <w:rPr>
          <w:iCs w:val="0"/>
        </w:rPr>
        <w:t>2.1 Purpose of Contract(s)</w:t>
      </w:r>
      <w:bookmarkEnd w:id="30"/>
      <w:bookmarkEnd w:id="31"/>
    </w:p>
    <w:p w14:paraId="75ECD26B" w14:textId="77777777" w:rsidR="001E294B" w:rsidRPr="007604B4" w:rsidRDefault="001E294B" w:rsidP="001E294B">
      <w:pPr>
        <w:rPr>
          <w:rFonts w:ascii="Verdana" w:hAnsi="Verdana" w:cs="Arial"/>
          <w:color w:val="000000"/>
          <w:sz w:val="20"/>
          <w:szCs w:val="20"/>
        </w:rPr>
      </w:pPr>
    </w:p>
    <w:p w14:paraId="19514DFB" w14:textId="77777777" w:rsidR="001E294B" w:rsidRDefault="001E294B" w:rsidP="001E294B">
      <w:pPr>
        <w:rPr>
          <w:rFonts w:ascii="Verdana" w:hAnsi="Verdana" w:cs="Arial"/>
          <w:i/>
          <w:color w:val="000000"/>
          <w:sz w:val="20"/>
          <w:szCs w:val="20"/>
        </w:rPr>
      </w:pPr>
      <w:r w:rsidRPr="007604B4">
        <w:rPr>
          <w:rFonts w:ascii="Verdana" w:hAnsi="Verdana" w:cs="Arial"/>
          <w:i/>
          <w:color w:val="000000"/>
          <w:sz w:val="20"/>
          <w:szCs w:val="20"/>
        </w:rPr>
        <w:t>Describe the purpose, scope of work</w:t>
      </w:r>
      <w:r w:rsidR="006C0A0C" w:rsidRPr="007604B4">
        <w:rPr>
          <w:rFonts w:ascii="Verdana" w:hAnsi="Verdana" w:cs="Arial"/>
          <w:i/>
          <w:color w:val="000000"/>
          <w:sz w:val="20"/>
          <w:szCs w:val="20"/>
        </w:rPr>
        <w:t>,</w:t>
      </w:r>
      <w:r w:rsidRPr="007604B4">
        <w:rPr>
          <w:rFonts w:ascii="Verdana" w:hAnsi="Verdana" w:cs="Arial"/>
          <w:i/>
          <w:color w:val="000000"/>
          <w:sz w:val="20"/>
          <w:szCs w:val="20"/>
        </w:rPr>
        <w:t xml:space="preserve"> period of performance</w:t>
      </w:r>
      <w:r w:rsidR="00AA782E" w:rsidRPr="007604B4">
        <w:rPr>
          <w:rFonts w:ascii="Verdana" w:hAnsi="Verdana" w:cs="Arial"/>
          <w:i/>
          <w:color w:val="000000"/>
          <w:sz w:val="20"/>
          <w:szCs w:val="20"/>
        </w:rPr>
        <w:t>, and estimated price</w:t>
      </w:r>
      <w:r w:rsidRPr="007604B4">
        <w:rPr>
          <w:rFonts w:ascii="Verdana" w:hAnsi="Verdana" w:cs="Arial"/>
          <w:i/>
          <w:color w:val="000000"/>
          <w:sz w:val="20"/>
          <w:szCs w:val="20"/>
        </w:rPr>
        <w:t xml:space="preserve"> of each contract planned to be awarded or used for this </w:t>
      </w:r>
      <w:r w:rsidR="00CE1329" w:rsidRPr="007604B4">
        <w:rPr>
          <w:rFonts w:ascii="Verdana" w:hAnsi="Verdana" w:cs="Arial"/>
          <w:i/>
          <w:color w:val="000000"/>
          <w:sz w:val="20"/>
          <w:szCs w:val="20"/>
        </w:rPr>
        <w:t>initiative</w:t>
      </w:r>
      <w:r w:rsidR="006C0A0C" w:rsidRPr="007604B4">
        <w:rPr>
          <w:rFonts w:ascii="Verdana" w:hAnsi="Verdana" w:cs="Arial"/>
          <w:i/>
          <w:color w:val="000000"/>
          <w:sz w:val="20"/>
          <w:szCs w:val="20"/>
        </w:rPr>
        <w:t>.</w:t>
      </w:r>
      <w:r w:rsidRPr="007604B4">
        <w:rPr>
          <w:rFonts w:ascii="Verdana" w:hAnsi="Verdana" w:cs="Arial"/>
          <w:i/>
          <w:color w:val="000000"/>
          <w:sz w:val="20"/>
          <w:szCs w:val="20"/>
        </w:rPr>
        <w:t xml:space="preserve"> </w:t>
      </w:r>
      <w:r w:rsidR="006C0A0C" w:rsidRPr="007604B4">
        <w:rPr>
          <w:rFonts w:ascii="Verdana" w:hAnsi="Verdana" w:cs="Arial"/>
          <w:i/>
          <w:color w:val="000000"/>
          <w:sz w:val="20"/>
          <w:szCs w:val="20"/>
        </w:rPr>
        <w:t xml:space="preserve">Explain </w:t>
      </w:r>
      <w:r w:rsidRPr="007604B4">
        <w:rPr>
          <w:rFonts w:ascii="Verdana" w:hAnsi="Verdana" w:cs="Arial"/>
          <w:i/>
          <w:color w:val="000000"/>
          <w:sz w:val="20"/>
          <w:szCs w:val="20"/>
        </w:rPr>
        <w:t xml:space="preserve">how </w:t>
      </w:r>
      <w:r w:rsidR="006C0A0C" w:rsidRPr="007604B4">
        <w:rPr>
          <w:rFonts w:ascii="Verdana" w:hAnsi="Verdana" w:cs="Arial"/>
          <w:i/>
          <w:color w:val="000000"/>
          <w:sz w:val="20"/>
          <w:szCs w:val="20"/>
        </w:rPr>
        <w:t xml:space="preserve">each </w:t>
      </w:r>
      <w:r w:rsidRPr="007604B4">
        <w:rPr>
          <w:rFonts w:ascii="Verdana" w:hAnsi="Verdana" w:cs="Arial"/>
          <w:i/>
          <w:color w:val="000000"/>
          <w:sz w:val="20"/>
          <w:szCs w:val="20"/>
        </w:rPr>
        <w:t>support</w:t>
      </w:r>
      <w:r w:rsidR="006C0A0C" w:rsidRPr="007604B4">
        <w:rPr>
          <w:rFonts w:ascii="Verdana" w:hAnsi="Verdana" w:cs="Arial"/>
          <w:i/>
          <w:color w:val="000000"/>
          <w:sz w:val="20"/>
          <w:szCs w:val="20"/>
        </w:rPr>
        <w:t>s</w:t>
      </w:r>
      <w:r w:rsidRPr="007604B4">
        <w:rPr>
          <w:rFonts w:ascii="Verdana" w:hAnsi="Verdana" w:cs="Arial"/>
          <w:i/>
          <w:color w:val="000000"/>
          <w:sz w:val="20"/>
          <w:szCs w:val="20"/>
        </w:rPr>
        <w:t xml:space="preserve"> </w:t>
      </w:r>
      <w:r w:rsidR="006C0A0C" w:rsidRPr="007604B4">
        <w:rPr>
          <w:rFonts w:ascii="Verdana" w:hAnsi="Verdana" w:cs="Arial"/>
          <w:i/>
          <w:color w:val="000000"/>
          <w:sz w:val="20"/>
          <w:szCs w:val="20"/>
        </w:rPr>
        <w:t>the products and outcomes</w:t>
      </w:r>
      <w:r w:rsidRPr="007604B4">
        <w:rPr>
          <w:rFonts w:ascii="Verdana" w:hAnsi="Verdana" w:cs="Arial"/>
          <w:i/>
          <w:color w:val="000000"/>
          <w:sz w:val="20"/>
          <w:szCs w:val="20"/>
        </w:rPr>
        <w:t xml:space="preserve"> of Section 1. Include any support contract requirements</w:t>
      </w:r>
      <w:r w:rsidR="009D54A2" w:rsidRPr="007604B4">
        <w:rPr>
          <w:rFonts w:ascii="Verdana" w:hAnsi="Verdana" w:cs="Arial"/>
          <w:i/>
          <w:color w:val="000000"/>
          <w:sz w:val="20"/>
          <w:szCs w:val="20"/>
        </w:rPr>
        <w:t xml:space="preserve"> and interagency agreements, as applicable</w:t>
      </w:r>
      <w:r w:rsidRPr="007604B4">
        <w:rPr>
          <w:rFonts w:ascii="Verdana" w:hAnsi="Verdana" w:cs="Arial"/>
          <w:i/>
          <w:color w:val="000000"/>
          <w:sz w:val="20"/>
          <w:szCs w:val="20"/>
        </w:rPr>
        <w:t xml:space="preserve">. </w:t>
      </w:r>
    </w:p>
    <w:p w14:paraId="5F295A71" w14:textId="77777777" w:rsidR="00310118" w:rsidRDefault="00310118" w:rsidP="001E294B">
      <w:pPr>
        <w:rPr>
          <w:rFonts w:ascii="Verdana" w:hAnsi="Verdana" w:cs="Arial"/>
          <w:i/>
          <w:color w:val="000000"/>
          <w:sz w:val="20"/>
          <w:szCs w:val="20"/>
        </w:rPr>
      </w:pPr>
    </w:p>
    <w:p w14:paraId="507F8D19" w14:textId="1C0DC0D6" w:rsidR="002F64AE" w:rsidRPr="00A168D1" w:rsidRDefault="00310118" w:rsidP="00D727D4">
      <w:pPr>
        <w:rPr>
          <w:rFonts w:ascii="Verdana" w:hAnsi="Verdana" w:cs="Arial"/>
          <w:iCs/>
          <w:color w:val="000000"/>
          <w:sz w:val="20"/>
          <w:szCs w:val="20"/>
        </w:rPr>
      </w:pPr>
      <w:r>
        <w:rPr>
          <w:rFonts w:ascii="Verdana" w:hAnsi="Verdana" w:cs="Arial"/>
          <w:i/>
          <w:color w:val="000000"/>
          <w:sz w:val="20"/>
          <w:szCs w:val="20"/>
        </w:rPr>
        <w:t xml:space="preserve">For </w:t>
      </w:r>
      <w:r w:rsidR="006033A9">
        <w:rPr>
          <w:rFonts w:ascii="Verdana" w:hAnsi="Verdana" w:cs="Arial"/>
          <w:i/>
          <w:color w:val="000000"/>
          <w:sz w:val="20"/>
          <w:szCs w:val="20"/>
        </w:rPr>
        <w:t>acquisitions</w:t>
      </w:r>
      <w:r>
        <w:rPr>
          <w:rFonts w:ascii="Verdana" w:hAnsi="Verdana" w:cs="Arial"/>
          <w:i/>
          <w:color w:val="000000"/>
          <w:sz w:val="20"/>
          <w:szCs w:val="20"/>
        </w:rPr>
        <w:t xml:space="preserve">, address consideration of risk management approaches and contract structuring methods.  This includes methods such as modular contracting, </w:t>
      </w:r>
      <w:r w:rsidR="007A6C13">
        <w:rPr>
          <w:rFonts w:ascii="Verdana" w:hAnsi="Verdana" w:cs="Arial"/>
          <w:i/>
          <w:color w:val="000000"/>
          <w:sz w:val="20"/>
          <w:szCs w:val="20"/>
        </w:rPr>
        <w:t xml:space="preserve">program segmentation, </w:t>
      </w:r>
      <w:r>
        <w:rPr>
          <w:rFonts w:ascii="Verdana" w:hAnsi="Verdana" w:cs="Arial"/>
          <w:i/>
          <w:color w:val="000000"/>
          <w:sz w:val="20"/>
          <w:szCs w:val="20"/>
        </w:rPr>
        <w:t xml:space="preserve">advisory multi-step acquisition, and competitive prototyping to manage risk, enhance competition, identify technology evolution, and increase the likelihood of achieving complex program objectives.  </w:t>
      </w:r>
      <w:r w:rsidRPr="007604B4">
        <w:rPr>
          <w:rFonts w:ascii="Verdana" w:hAnsi="Verdana" w:cs="Arial"/>
          <w:i/>
          <w:color w:val="000000"/>
          <w:sz w:val="20"/>
          <w:szCs w:val="20"/>
        </w:rPr>
        <w:t xml:space="preserve"> </w:t>
      </w:r>
      <w:hyperlink w:history="1"/>
      <w:r w:rsidR="007A6C13">
        <w:rPr>
          <w:rFonts w:ascii="Verdana" w:hAnsi="Verdana" w:cs="Arial"/>
          <w:i/>
          <w:color w:val="000000"/>
          <w:sz w:val="20"/>
          <w:szCs w:val="20"/>
        </w:rPr>
        <w:t xml:space="preserve">  </w:t>
      </w:r>
    </w:p>
    <w:p w14:paraId="4854CF13" w14:textId="77777777" w:rsidR="00310118" w:rsidRDefault="00310118" w:rsidP="00310118">
      <w:pPr>
        <w:rPr>
          <w:rFonts w:ascii="Verdana" w:hAnsi="Verdana" w:cs="Arial"/>
          <w:i/>
          <w:color w:val="000000"/>
          <w:sz w:val="20"/>
          <w:szCs w:val="20"/>
        </w:rPr>
      </w:pPr>
    </w:p>
    <w:p w14:paraId="047F12A1" w14:textId="77777777" w:rsidR="00D97AC1" w:rsidRDefault="00D97AC1" w:rsidP="002F64AE">
      <w:pPr>
        <w:rPr>
          <w:rFonts w:ascii="Verdana" w:hAnsi="Verdana" w:cs="Arial"/>
          <w:iCs/>
          <w:color w:val="000000"/>
          <w:sz w:val="20"/>
          <w:szCs w:val="20"/>
        </w:rPr>
      </w:pPr>
    </w:p>
    <w:p w14:paraId="19FA660F" w14:textId="5F0345E1" w:rsidR="00D97AC1" w:rsidRPr="00A168D1" w:rsidRDefault="00D97AC1" w:rsidP="002F64AE">
      <w:pPr>
        <w:rPr>
          <w:rFonts w:ascii="Verdana" w:hAnsi="Verdana" w:cs="Arial"/>
          <w:iCs/>
          <w:color w:val="000000"/>
          <w:sz w:val="20"/>
          <w:szCs w:val="20"/>
        </w:rPr>
      </w:pPr>
      <w:r>
        <w:rPr>
          <w:rFonts w:ascii="Verdana" w:hAnsi="Verdana" w:cs="Arial"/>
          <w:iCs/>
          <w:color w:val="000000"/>
          <w:sz w:val="20"/>
          <w:szCs w:val="20"/>
        </w:rPr>
        <w:t>For further details</w:t>
      </w:r>
      <w:r w:rsidR="00F92C47">
        <w:rPr>
          <w:rFonts w:ascii="Verdana" w:hAnsi="Verdana" w:cs="Arial"/>
          <w:iCs/>
          <w:color w:val="000000"/>
          <w:sz w:val="20"/>
          <w:szCs w:val="20"/>
        </w:rPr>
        <w:t xml:space="preserve"> on </w:t>
      </w:r>
      <w:r w:rsidR="00F92C47" w:rsidRPr="00A168D1">
        <w:rPr>
          <w:rFonts w:ascii="Verdana" w:hAnsi="Verdana" w:cs="Arial"/>
          <w:iCs/>
          <w:color w:val="000000"/>
          <w:sz w:val="20"/>
          <w:szCs w:val="20"/>
        </w:rPr>
        <w:t>risk management approaches and contract structuring methods</w:t>
      </w:r>
      <w:r>
        <w:rPr>
          <w:rFonts w:ascii="Verdana" w:hAnsi="Verdana" w:cs="Arial"/>
          <w:iCs/>
          <w:color w:val="000000"/>
          <w:sz w:val="20"/>
          <w:szCs w:val="20"/>
        </w:rPr>
        <w:t xml:space="preserve"> see AMS Procurement </w:t>
      </w:r>
      <w:r w:rsidR="00F92C47">
        <w:rPr>
          <w:rFonts w:ascii="Verdana" w:hAnsi="Verdana" w:cs="Arial"/>
          <w:iCs/>
          <w:color w:val="000000"/>
          <w:sz w:val="20"/>
          <w:szCs w:val="20"/>
        </w:rPr>
        <w:t>Guides and Handbooks</w:t>
      </w:r>
      <w:r>
        <w:rPr>
          <w:rFonts w:ascii="Verdana" w:hAnsi="Verdana" w:cs="Arial"/>
          <w:iCs/>
          <w:color w:val="000000"/>
          <w:sz w:val="20"/>
          <w:szCs w:val="20"/>
        </w:rPr>
        <w:t xml:space="preserve">. </w:t>
      </w:r>
    </w:p>
    <w:p w14:paraId="362A1070" w14:textId="77777777" w:rsidR="002F64AE" w:rsidRPr="007604B4" w:rsidRDefault="002F64AE" w:rsidP="00310118">
      <w:pPr>
        <w:rPr>
          <w:rFonts w:ascii="Verdana" w:hAnsi="Verdana" w:cs="Arial"/>
          <w:i/>
          <w:color w:val="000000"/>
          <w:sz w:val="20"/>
          <w:szCs w:val="20"/>
        </w:rPr>
      </w:pPr>
    </w:p>
    <w:p w14:paraId="06C55B01" w14:textId="77777777" w:rsidR="00310118" w:rsidRPr="007604B4" w:rsidRDefault="00310118" w:rsidP="001E294B">
      <w:pPr>
        <w:rPr>
          <w:rFonts w:ascii="Verdana" w:hAnsi="Verdana" w:cs="Arial"/>
          <w:i/>
          <w:color w:val="000000"/>
          <w:sz w:val="20"/>
          <w:szCs w:val="20"/>
        </w:rPr>
      </w:pPr>
    </w:p>
    <w:p w14:paraId="5C40DF52" w14:textId="77777777" w:rsidR="00FB40F7" w:rsidRPr="007604B4" w:rsidRDefault="00C27C4B" w:rsidP="007604B4">
      <w:pPr>
        <w:pStyle w:val="Heading2"/>
      </w:pPr>
      <w:bookmarkStart w:id="32" w:name="FAA_3529"/>
      <w:bookmarkStart w:id="33" w:name="_Toc215978737"/>
      <w:bookmarkStart w:id="34" w:name="_Toc381258590"/>
      <w:bookmarkStart w:id="35" w:name="_Toc419199971"/>
      <w:bookmarkEnd w:id="32"/>
      <w:r w:rsidRPr="007604B4">
        <w:t>2</w:t>
      </w:r>
      <w:r w:rsidR="00FB40F7" w:rsidRPr="007604B4">
        <w:t>.</w:t>
      </w:r>
      <w:r w:rsidR="001E294B" w:rsidRPr="007604B4">
        <w:t>2</w:t>
      </w:r>
      <w:r w:rsidR="00FB40F7" w:rsidRPr="007604B4">
        <w:t xml:space="preserve"> Sources</w:t>
      </w:r>
      <w:bookmarkEnd w:id="33"/>
      <w:bookmarkEnd w:id="34"/>
      <w:bookmarkEnd w:id="35"/>
      <w:r w:rsidR="00FB40F7" w:rsidRPr="007604B4">
        <w:t xml:space="preserve">  </w:t>
      </w:r>
    </w:p>
    <w:p w14:paraId="3FC44234" w14:textId="77777777" w:rsidR="00FB40F7" w:rsidRPr="007604B4" w:rsidRDefault="00EE28F9">
      <w:pPr>
        <w:pStyle w:val="NormalWeb"/>
        <w:rPr>
          <w:rFonts w:ascii="Verdana" w:hAnsi="Verdana" w:cs="Arial"/>
          <w:color w:val="000000"/>
          <w:sz w:val="20"/>
          <w:szCs w:val="20"/>
        </w:rPr>
      </w:pPr>
      <w:r w:rsidRPr="007604B4">
        <w:rPr>
          <w:rFonts w:ascii="Verdana" w:hAnsi="Verdana" w:cs="Arial"/>
          <w:i/>
          <w:iCs/>
          <w:color w:val="000000"/>
          <w:sz w:val="20"/>
          <w:szCs w:val="20"/>
        </w:rPr>
        <w:t xml:space="preserve">Characterize the </w:t>
      </w:r>
      <w:r w:rsidR="00664B58" w:rsidRPr="007604B4">
        <w:rPr>
          <w:rFonts w:ascii="Verdana" w:hAnsi="Verdana" w:cs="Arial"/>
          <w:i/>
          <w:iCs/>
          <w:color w:val="000000"/>
          <w:sz w:val="20"/>
          <w:szCs w:val="20"/>
        </w:rPr>
        <w:t>prospective</w:t>
      </w:r>
      <w:r w:rsidR="00FB40F7" w:rsidRPr="007604B4">
        <w:rPr>
          <w:rFonts w:ascii="Verdana" w:hAnsi="Verdana" w:cs="Arial"/>
          <w:i/>
          <w:iCs/>
          <w:color w:val="000000"/>
          <w:sz w:val="20"/>
          <w:szCs w:val="20"/>
        </w:rPr>
        <w:t xml:space="preserve"> sources that can satisfy the need as identified by market research and other means. </w:t>
      </w:r>
      <w:r w:rsidR="00FA5290" w:rsidRPr="007604B4">
        <w:rPr>
          <w:rFonts w:ascii="Verdana" w:hAnsi="Verdana" w:cs="Arial"/>
          <w:i/>
          <w:iCs/>
          <w:color w:val="000000"/>
          <w:sz w:val="20"/>
          <w:szCs w:val="20"/>
        </w:rPr>
        <w:t>S</w:t>
      </w:r>
      <w:r w:rsidR="00FB40F7" w:rsidRPr="007604B4">
        <w:rPr>
          <w:rFonts w:ascii="Verdana" w:hAnsi="Verdana" w:cs="Arial"/>
          <w:i/>
          <w:iCs/>
          <w:color w:val="000000"/>
          <w:sz w:val="20"/>
          <w:szCs w:val="20"/>
        </w:rPr>
        <w:t xml:space="preserve">tate whether a Qualified </w:t>
      </w:r>
      <w:r w:rsidR="00933FF9">
        <w:rPr>
          <w:rFonts w:ascii="Verdana" w:hAnsi="Verdana" w:cs="Arial"/>
          <w:i/>
          <w:iCs/>
          <w:color w:val="000000"/>
          <w:sz w:val="20"/>
          <w:szCs w:val="20"/>
        </w:rPr>
        <w:t>Vendors</w:t>
      </w:r>
      <w:r w:rsidR="00FB40F7" w:rsidRPr="007604B4">
        <w:rPr>
          <w:rFonts w:ascii="Verdana" w:hAnsi="Verdana" w:cs="Arial"/>
          <w:i/>
          <w:iCs/>
          <w:color w:val="000000"/>
          <w:sz w:val="20"/>
          <w:szCs w:val="20"/>
        </w:rPr>
        <w:t xml:space="preserve"> List will be used. Discuss how small and small disadvantaged businesses will participate.</w:t>
      </w:r>
    </w:p>
    <w:p w14:paraId="672C9091" w14:textId="77777777" w:rsidR="00FB40F7" w:rsidRPr="007604B4" w:rsidRDefault="00C27C4B" w:rsidP="007604B4">
      <w:pPr>
        <w:pStyle w:val="Heading2"/>
      </w:pPr>
      <w:bookmarkStart w:id="36" w:name="FAA_3530"/>
      <w:bookmarkStart w:id="37" w:name="FAA_3531"/>
      <w:bookmarkStart w:id="38" w:name="_Toc215978738"/>
      <w:bookmarkStart w:id="39" w:name="_Toc381258591"/>
      <w:bookmarkStart w:id="40" w:name="_Toc419199972"/>
      <w:bookmarkEnd w:id="36"/>
      <w:bookmarkEnd w:id="37"/>
      <w:r w:rsidRPr="007604B4">
        <w:t>2</w:t>
      </w:r>
      <w:r w:rsidR="00FB40F7" w:rsidRPr="007604B4">
        <w:t>.</w:t>
      </w:r>
      <w:r w:rsidR="001E294B" w:rsidRPr="007604B4">
        <w:t>3</w:t>
      </w:r>
      <w:r w:rsidR="00FB40F7" w:rsidRPr="007604B4">
        <w:t xml:space="preserve"> Competition</w:t>
      </w:r>
      <w:bookmarkEnd w:id="38"/>
      <w:bookmarkEnd w:id="39"/>
      <w:bookmarkEnd w:id="40"/>
      <w:r w:rsidR="00FB40F7" w:rsidRPr="007604B4">
        <w:t xml:space="preserve"> </w:t>
      </w:r>
    </w:p>
    <w:p w14:paraId="33B2F60D" w14:textId="77777777" w:rsidR="00FB40F7" w:rsidRPr="007604B4" w:rsidRDefault="00FB40F7">
      <w:pPr>
        <w:pStyle w:val="NormalWeb"/>
        <w:rPr>
          <w:rFonts w:ascii="Verdana" w:hAnsi="Verdana" w:cs="Arial"/>
          <w:color w:val="000000"/>
          <w:sz w:val="20"/>
          <w:szCs w:val="20"/>
        </w:rPr>
      </w:pPr>
      <w:r w:rsidRPr="007604B4">
        <w:rPr>
          <w:rFonts w:ascii="Verdana" w:hAnsi="Verdana" w:cs="Arial"/>
          <w:i/>
          <w:iCs/>
          <w:color w:val="000000"/>
          <w:sz w:val="20"/>
          <w:szCs w:val="20"/>
        </w:rPr>
        <w:t xml:space="preserve">Identify whether competition will be sought and </w:t>
      </w:r>
      <w:r w:rsidR="009D54A2" w:rsidRPr="007604B4">
        <w:rPr>
          <w:rFonts w:ascii="Verdana" w:hAnsi="Verdana" w:cs="Arial"/>
          <w:i/>
          <w:iCs/>
          <w:color w:val="000000"/>
          <w:sz w:val="20"/>
          <w:szCs w:val="20"/>
        </w:rPr>
        <w:t>explain</w:t>
      </w:r>
      <w:r w:rsidRPr="007604B4">
        <w:rPr>
          <w:rFonts w:ascii="Verdana" w:hAnsi="Verdana" w:cs="Arial"/>
          <w:i/>
          <w:iCs/>
          <w:color w:val="000000"/>
          <w:sz w:val="20"/>
          <w:szCs w:val="20"/>
        </w:rPr>
        <w:t xml:space="preserve"> how it will be achieved.</w:t>
      </w:r>
      <w:r w:rsidR="00EE28F9" w:rsidRPr="007604B4">
        <w:rPr>
          <w:rFonts w:ascii="Verdana" w:hAnsi="Verdana" w:cs="Arial"/>
          <w:i/>
          <w:iCs/>
          <w:color w:val="000000"/>
          <w:sz w:val="20"/>
          <w:szCs w:val="20"/>
        </w:rPr>
        <w:t xml:space="preserve"> </w:t>
      </w:r>
      <w:r w:rsidR="00AA782E" w:rsidRPr="007604B4">
        <w:rPr>
          <w:rFonts w:ascii="Verdana" w:hAnsi="Verdana" w:cs="Arial"/>
          <w:i/>
          <w:iCs/>
          <w:color w:val="000000"/>
          <w:sz w:val="20"/>
          <w:szCs w:val="20"/>
        </w:rPr>
        <w:t xml:space="preserve">If competition </w:t>
      </w:r>
      <w:r w:rsidR="006C0A0C" w:rsidRPr="007604B4">
        <w:rPr>
          <w:rFonts w:ascii="Verdana" w:hAnsi="Verdana" w:cs="Arial"/>
          <w:i/>
          <w:iCs/>
          <w:color w:val="000000"/>
          <w:sz w:val="20"/>
          <w:szCs w:val="20"/>
        </w:rPr>
        <w:t xml:space="preserve">is </w:t>
      </w:r>
      <w:r w:rsidR="009D54A2" w:rsidRPr="007604B4">
        <w:rPr>
          <w:rFonts w:ascii="Verdana" w:hAnsi="Verdana" w:cs="Arial"/>
          <w:i/>
          <w:iCs/>
          <w:color w:val="000000"/>
          <w:sz w:val="20"/>
          <w:szCs w:val="20"/>
        </w:rPr>
        <w:t xml:space="preserve">not </w:t>
      </w:r>
      <w:r w:rsidR="006C0A0C" w:rsidRPr="007604B4">
        <w:rPr>
          <w:rFonts w:ascii="Verdana" w:hAnsi="Verdana" w:cs="Arial"/>
          <w:i/>
          <w:iCs/>
          <w:color w:val="000000"/>
          <w:sz w:val="20"/>
          <w:szCs w:val="20"/>
        </w:rPr>
        <w:t>planned</w:t>
      </w:r>
      <w:r w:rsidR="00AA782E" w:rsidRPr="007604B4">
        <w:rPr>
          <w:rFonts w:ascii="Verdana" w:hAnsi="Verdana" w:cs="Arial"/>
          <w:i/>
          <w:iCs/>
          <w:color w:val="000000"/>
          <w:sz w:val="20"/>
          <w:szCs w:val="20"/>
        </w:rPr>
        <w:t>, explain the decision</w:t>
      </w:r>
      <w:r w:rsidR="0061762D" w:rsidRPr="007604B4">
        <w:rPr>
          <w:rFonts w:ascii="Verdana" w:hAnsi="Verdana" w:cs="Arial"/>
          <w:i/>
          <w:iCs/>
          <w:color w:val="000000"/>
          <w:sz w:val="20"/>
          <w:szCs w:val="20"/>
        </w:rPr>
        <w:t>-</w:t>
      </w:r>
      <w:r w:rsidR="00AA782E" w:rsidRPr="007604B4">
        <w:rPr>
          <w:rFonts w:ascii="Verdana" w:hAnsi="Verdana" w:cs="Arial"/>
          <w:i/>
          <w:iCs/>
          <w:color w:val="000000"/>
          <w:sz w:val="20"/>
          <w:szCs w:val="20"/>
        </w:rPr>
        <w:t xml:space="preserve">making process and rationale used to reach that conclusion. </w:t>
      </w:r>
      <w:r w:rsidR="00EE28F9" w:rsidRPr="007604B4">
        <w:rPr>
          <w:rStyle w:val="Emphasis"/>
          <w:rFonts w:ascii="Verdana" w:hAnsi="Verdana" w:cs="Arial"/>
          <w:color w:val="000000"/>
          <w:sz w:val="20"/>
          <w:szCs w:val="20"/>
        </w:rPr>
        <w:t>Identify what streamlining actions will be used (e.g., release of draft information to industry for comment, use of oral proposals, pre-qualification of contractors, etc.).</w:t>
      </w:r>
      <w:r w:rsidRPr="007604B4">
        <w:rPr>
          <w:rFonts w:ascii="Verdana" w:hAnsi="Verdana" w:cs="Arial"/>
          <w:i/>
          <w:iCs/>
          <w:color w:val="000000"/>
          <w:sz w:val="20"/>
          <w:szCs w:val="20"/>
        </w:rPr>
        <w:t xml:space="preserve"> </w:t>
      </w:r>
    </w:p>
    <w:p w14:paraId="73960F5C" w14:textId="77777777" w:rsidR="00FB40F7" w:rsidRPr="007604B4" w:rsidRDefault="00C27C4B" w:rsidP="007604B4">
      <w:pPr>
        <w:pStyle w:val="Heading2"/>
      </w:pPr>
      <w:bookmarkStart w:id="41" w:name="FAA_3532"/>
      <w:bookmarkStart w:id="42" w:name="_Toc215978739"/>
      <w:bookmarkStart w:id="43" w:name="_Toc381258592"/>
      <w:bookmarkStart w:id="44" w:name="_Toc419199973"/>
      <w:bookmarkEnd w:id="41"/>
      <w:r w:rsidRPr="007604B4">
        <w:t>2</w:t>
      </w:r>
      <w:r w:rsidR="00FB40F7" w:rsidRPr="007604B4">
        <w:t>.</w:t>
      </w:r>
      <w:r w:rsidR="001E294B" w:rsidRPr="007604B4">
        <w:t>4</w:t>
      </w:r>
      <w:r w:rsidR="00FB40F7" w:rsidRPr="007604B4">
        <w:t xml:space="preserve"> Contract Type</w:t>
      </w:r>
      <w:bookmarkEnd w:id="42"/>
      <w:r w:rsidR="001E294B" w:rsidRPr="007604B4">
        <w:t xml:space="preserve"> &amp; Incentives</w:t>
      </w:r>
      <w:bookmarkEnd w:id="43"/>
      <w:bookmarkEnd w:id="44"/>
      <w:r w:rsidR="00FB40F7" w:rsidRPr="007604B4">
        <w:t xml:space="preserve"> </w:t>
      </w:r>
    </w:p>
    <w:p w14:paraId="5ED836EE" w14:textId="77777777" w:rsidR="00FB40F7" w:rsidRPr="007604B4" w:rsidRDefault="00FB40F7">
      <w:pPr>
        <w:pStyle w:val="NormalWeb"/>
        <w:rPr>
          <w:rStyle w:val="Emphasis"/>
          <w:rFonts w:ascii="Verdana" w:hAnsi="Verdana" w:cs="Arial"/>
          <w:color w:val="000000"/>
          <w:sz w:val="20"/>
          <w:szCs w:val="20"/>
        </w:rPr>
      </w:pPr>
      <w:r w:rsidRPr="007604B4">
        <w:rPr>
          <w:rStyle w:val="Emphasis"/>
          <w:rFonts w:ascii="Verdana" w:hAnsi="Verdana" w:cs="Arial"/>
          <w:color w:val="000000"/>
          <w:sz w:val="20"/>
          <w:szCs w:val="20"/>
        </w:rPr>
        <w:t>Identify the contract type</w:t>
      </w:r>
      <w:r w:rsidR="001E294B" w:rsidRPr="007604B4">
        <w:rPr>
          <w:rStyle w:val="Emphasis"/>
          <w:rFonts w:ascii="Verdana" w:hAnsi="Verdana" w:cs="Arial"/>
          <w:color w:val="000000"/>
          <w:sz w:val="20"/>
          <w:szCs w:val="20"/>
        </w:rPr>
        <w:t>(s)</w:t>
      </w:r>
      <w:r w:rsidRPr="007604B4">
        <w:rPr>
          <w:rStyle w:val="Emphasis"/>
          <w:rFonts w:ascii="Verdana" w:hAnsi="Verdana" w:cs="Arial"/>
          <w:color w:val="000000"/>
          <w:sz w:val="20"/>
          <w:szCs w:val="20"/>
        </w:rPr>
        <w:t xml:space="preserve"> you will use</w:t>
      </w:r>
      <w:r w:rsidR="001E294B" w:rsidRPr="007604B4">
        <w:rPr>
          <w:rStyle w:val="Emphasis"/>
          <w:rFonts w:ascii="Verdana" w:hAnsi="Verdana" w:cs="Arial"/>
          <w:color w:val="000000"/>
          <w:sz w:val="20"/>
          <w:szCs w:val="20"/>
        </w:rPr>
        <w:t xml:space="preserve"> and </w:t>
      </w:r>
      <w:r w:rsidR="00A022A2" w:rsidRPr="007604B4">
        <w:rPr>
          <w:rStyle w:val="Emphasis"/>
          <w:rFonts w:ascii="Verdana" w:hAnsi="Verdana" w:cs="Arial"/>
          <w:color w:val="000000"/>
          <w:sz w:val="20"/>
          <w:szCs w:val="20"/>
        </w:rPr>
        <w:t>explain why the correct choice is appropriate for the level of anticipated program risk</w:t>
      </w:r>
      <w:r w:rsidRPr="007604B4">
        <w:rPr>
          <w:rStyle w:val="Emphasis"/>
          <w:rFonts w:ascii="Verdana" w:hAnsi="Verdana" w:cs="Arial"/>
          <w:color w:val="000000"/>
          <w:sz w:val="20"/>
          <w:szCs w:val="20"/>
        </w:rPr>
        <w:t>.</w:t>
      </w:r>
      <w:r w:rsidRPr="007604B4">
        <w:rPr>
          <w:rFonts w:ascii="Verdana" w:hAnsi="Verdana" w:cs="Arial"/>
          <w:color w:val="000000"/>
          <w:sz w:val="20"/>
          <w:szCs w:val="20"/>
        </w:rPr>
        <w:t xml:space="preserve"> </w:t>
      </w:r>
      <w:r w:rsidRPr="007604B4">
        <w:rPr>
          <w:rStyle w:val="Emphasis"/>
          <w:rFonts w:ascii="Verdana" w:hAnsi="Verdana" w:cs="Arial"/>
          <w:color w:val="000000"/>
          <w:sz w:val="20"/>
          <w:szCs w:val="20"/>
        </w:rPr>
        <w:t xml:space="preserve">Discuss </w:t>
      </w:r>
      <w:r w:rsidR="001E294B" w:rsidRPr="007604B4">
        <w:rPr>
          <w:rStyle w:val="Emphasis"/>
          <w:rFonts w:ascii="Verdana" w:hAnsi="Verdana" w:cs="Arial"/>
          <w:color w:val="000000"/>
          <w:sz w:val="20"/>
          <w:szCs w:val="20"/>
        </w:rPr>
        <w:t xml:space="preserve">the </w:t>
      </w:r>
      <w:r w:rsidR="006C0A0C" w:rsidRPr="007604B4">
        <w:rPr>
          <w:rStyle w:val="Emphasis"/>
          <w:rFonts w:ascii="Verdana" w:hAnsi="Verdana" w:cs="Arial"/>
          <w:color w:val="000000"/>
          <w:sz w:val="20"/>
          <w:szCs w:val="20"/>
        </w:rPr>
        <w:t xml:space="preserve">use </w:t>
      </w:r>
      <w:r w:rsidR="001E294B" w:rsidRPr="007604B4">
        <w:rPr>
          <w:rStyle w:val="Emphasis"/>
          <w:rFonts w:ascii="Verdana" w:hAnsi="Verdana" w:cs="Arial"/>
          <w:color w:val="000000"/>
          <w:sz w:val="20"/>
          <w:szCs w:val="20"/>
        </w:rPr>
        <w:t xml:space="preserve">of contract </w:t>
      </w:r>
      <w:r w:rsidRPr="007604B4">
        <w:rPr>
          <w:rStyle w:val="Emphasis"/>
          <w:rFonts w:ascii="Verdana" w:hAnsi="Verdana" w:cs="Arial"/>
          <w:color w:val="000000"/>
          <w:sz w:val="20"/>
          <w:szCs w:val="20"/>
        </w:rPr>
        <w:t>incentive</w:t>
      </w:r>
      <w:r w:rsidR="001E294B" w:rsidRPr="007604B4">
        <w:rPr>
          <w:rStyle w:val="Emphasis"/>
          <w:rFonts w:ascii="Verdana" w:hAnsi="Verdana" w:cs="Arial"/>
          <w:color w:val="000000"/>
          <w:sz w:val="20"/>
          <w:szCs w:val="20"/>
        </w:rPr>
        <w:t>s</w:t>
      </w:r>
      <w:r w:rsidRPr="007604B4">
        <w:rPr>
          <w:rStyle w:val="Emphasis"/>
          <w:rFonts w:ascii="Verdana" w:hAnsi="Verdana" w:cs="Arial"/>
          <w:color w:val="000000"/>
          <w:sz w:val="20"/>
          <w:szCs w:val="20"/>
        </w:rPr>
        <w:t xml:space="preserve"> to achieve key program goals such as performance, quality, and cost and schedule control.</w:t>
      </w:r>
    </w:p>
    <w:p w14:paraId="27C021B4" w14:textId="77777777" w:rsidR="00F321D2" w:rsidRDefault="00F321D2" w:rsidP="007604B4">
      <w:pPr>
        <w:pStyle w:val="Heading2"/>
      </w:pPr>
      <w:bookmarkStart w:id="45" w:name="_Toc381258593"/>
      <w:bookmarkStart w:id="46" w:name="_Toc419199974"/>
    </w:p>
    <w:p w14:paraId="10D9B6AF" w14:textId="77777777" w:rsidR="001E294B" w:rsidRPr="007604B4" w:rsidRDefault="001E294B" w:rsidP="007604B4">
      <w:pPr>
        <w:pStyle w:val="Heading2"/>
      </w:pPr>
      <w:r w:rsidRPr="007604B4">
        <w:t>2.5 Source Selection</w:t>
      </w:r>
      <w:bookmarkEnd w:id="45"/>
      <w:bookmarkEnd w:id="46"/>
    </w:p>
    <w:p w14:paraId="0B420536" w14:textId="77777777" w:rsidR="001E294B" w:rsidRPr="007604B4" w:rsidRDefault="001E294B" w:rsidP="001E294B">
      <w:pPr>
        <w:rPr>
          <w:rFonts w:ascii="Verdana" w:hAnsi="Verdana" w:cs="Arial"/>
          <w:color w:val="000000"/>
        </w:rPr>
      </w:pPr>
    </w:p>
    <w:p w14:paraId="7ECE8D7A" w14:textId="77777777" w:rsidR="0006638F" w:rsidRDefault="001E294B" w:rsidP="0006638F">
      <w:pPr>
        <w:rPr>
          <w:rStyle w:val="Emphasis"/>
          <w:rFonts w:ascii="Verdana" w:hAnsi="Verdana" w:cs="Arial"/>
          <w:sz w:val="20"/>
          <w:szCs w:val="20"/>
        </w:rPr>
      </w:pPr>
      <w:r w:rsidRPr="007604B4">
        <w:rPr>
          <w:rStyle w:val="Emphasis"/>
          <w:rFonts w:ascii="Verdana" w:hAnsi="Verdana" w:cs="Arial"/>
          <w:color w:val="000000"/>
          <w:sz w:val="20"/>
          <w:szCs w:val="20"/>
        </w:rPr>
        <w:t>Identify any special or unique considerations to be used in source selection(s).</w:t>
      </w:r>
      <w:r w:rsidR="00FA5290" w:rsidRPr="007604B4">
        <w:rPr>
          <w:rStyle w:val="Emphasis"/>
          <w:rFonts w:ascii="Verdana" w:hAnsi="Verdana" w:cs="Arial"/>
          <w:color w:val="000000"/>
          <w:sz w:val="20"/>
          <w:szCs w:val="20"/>
        </w:rPr>
        <w:t xml:space="preserve"> </w:t>
      </w:r>
      <w:r w:rsidR="00FA5290" w:rsidRPr="007604B4">
        <w:rPr>
          <w:rStyle w:val="Emphasis"/>
          <w:rFonts w:ascii="Verdana" w:hAnsi="Verdana" w:cs="Arial"/>
          <w:sz w:val="20"/>
          <w:szCs w:val="20"/>
        </w:rPr>
        <w:t>Identify key source selection participants.</w:t>
      </w:r>
      <w:bookmarkStart w:id="47" w:name="FAA_3533"/>
      <w:bookmarkStart w:id="48" w:name="_Toc215978740"/>
      <w:bookmarkStart w:id="49" w:name="_Toc381258594"/>
      <w:bookmarkEnd w:id="47"/>
    </w:p>
    <w:p w14:paraId="55168F9C" w14:textId="77777777" w:rsidR="0006638F" w:rsidRDefault="0006638F" w:rsidP="0006638F">
      <w:pPr>
        <w:rPr>
          <w:rStyle w:val="Emphasis"/>
          <w:rFonts w:ascii="Verdana" w:hAnsi="Verdana" w:cs="Arial"/>
          <w:sz w:val="20"/>
          <w:szCs w:val="20"/>
        </w:rPr>
      </w:pPr>
    </w:p>
    <w:p w14:paraId="5D902B1D" w14:textId="77777777" w:rsidR="00FB40F7" w:rsidRPr="007604B4" w:rsidRDefault="00C27C4B" w:rsidP="0006638F">
      <w:pPr>
        <w:pStyle w:val="Heading2"/>
      </w:pPr>
      <w:bookmarkStart w:id="50" w:name="_Toc419199975"/>
      <w:r w:rsidRPr="007604B4">
        <w:t>2</w:t>
      </w:r>
      <w:r w:rsidR="00FB40F7" w:rsidRPr="007604B4">
        <w:t>.</w:t>
      </w:r>
      <w:r w:rsidR="00EE28F9" w:rsidRPr="007604B4">
        <w:t>6</w:t>
      </w:r>
      <w:r w:rsidR="00FB40F7" w:rsidRPr="007604B4">
        <w:t xml:space="preserve"> Government-Furnished Property and Information</w:t>
      </w:r>
      <w:bookmarkEnd w:id="48"/>
      <w:bookmarkEnd w:id="49"/>
      <w:bookmarkEnd w:id="50"/>
    </w:p>
    <w:p w14:paraId="7ED2D066" w14:textId="77777777" w:rsidR="00FB40F7" w:rsidRPr="007604B4" w:rsidRDefault="00FB40F7">
      <w:pPr>
        <w:pStyle w:val="NormalWeb"/>
        <w:rPr>
          <w:rFonts w:ascii="Verdana" w:hAnsi="Verdana" w:cs="Arial"/>
          <w:color w:val="000000"/>
          <w:sz w:val="20"/>
          <w:szCs w:val="20"/>
        </w:rPr>
      </w:pPr>
      <w:r w:rsidRPr="007604B4">
        <w:rPr>
          <w:rFonts w:ascii="Verdana" w:hAnsi="Verdana" w:cs="Arial"/>
          <w:i/>
          <w:iCs/>
          <w:color w:val="000000"/>
          <w:sz w:val="20"/>
          <w:szCs w:val="20"/>
        </w:rPr>
        <w:t xml:space="preserve">Identify </w:t>
      </w:r>
      <w:r w:rsidR="00EE28F9" w:rsidRPr="007604B4">
        <w:rPr>
          <w:rFonts w:ascii="Verdana" w:hAnsi="Verdana" w:cs="Arial"/>
          <w:i/>
          <w:iCs/>
          <w:color w:val="000000"/>
          <w:sz w:val="20"/>
          <w:szCs w:val="20"/>
        </w:rPr>
        <w:t xml:space="preserve">any key </w:t>
      </w:r>
      <w:r w:rsidRPr="007604B4">
        <w:rPr>
          <w:rFonts w:ascii="Verdana" w:hAnsi="Verdana" w:cs="Arial"/>
          <w:i/>
          <w:iCs/>
          <w:color w:val="000000"/>
          <w:sz w:val="20"/>
          <w:szCs w:val="20"/>
        </w:rPr>
        <w:t>property or information the FAA must provide to the contractor.</w:t>
      </w:r>
    </w:p>
    <w:p w14:paraId="7891C33A" w14:textId="77777777" w:rsidR="00FB40F7" w:rsidRPr="007604B4" w:rsidRDefault="00C27C4B" w:rsidP="007604B4">
      <w:pPr>
        <w:pStyle w:val="Heading2"/>
      </w:pPr>
      <w:bookmarkStart w:id="51" w:name="FAA_3534"/>
      <w:bookmarkStart w:id="52" w:name="_Toc381258595"/>
      <w:bookmarkStart w:id="53" w:name="_Toc419199976"/>
      <w:bookmarkStart w:id="54" w:name="_Toc215978741"/>
      <w:bookmarkEnd w:id="51"/>
      <w:r w:rsidRPr="007604B4">
        <w:t>2</w:t>
      </w:r>
      <w:r w:rsidR="00FB40F7" w:rsidRPr="007604B4">
        <w:t>.</w:t>
      </w:r>
      <w:r w:rsidR="00152379" w:rsidRPr="007604B4">
        <w:t>7</w:t>
      </w:r>
      <w:r w:rsidR="00FB40F7" w:rsidRPr="007604B4">
        <w:t xml:space="preserve"> Warranties and Data Rights</w:t>
      </w:r>
      <w:bookmarkEnd w:id="52"/>
      <w:bookmarkEnd w:id="53"/>
      <w:r w:rsidR="00FB40F7" w:rsidRPr="007604B4">
        <w:t xml:space="preserve"> </w:t>
      </w:r>
      <w:bookmarkEnd w:id="54"/>
    </w:p>
    <w:p w14:paraId="0AFB70C0" w14:textId="77777777" w:rsidR="00FB40F7" w:rsidRPr="007604B4" w:rsidRDefault="00EE28F9">
      <w:pPr>
        <w:pStyle w:val="NormalWeb"/>
        <w:rPr>
          <w:rFonts w:ascii="Verdana" w:hAnsi="Verdana" w:cs="Arial"/>
          <w:iCs/>
          <w:color w:val="000000"/>
          <w:sz w:val="20"/>
          <w:szCs w:val="20"/>
        </w:rPr>
      </w:pPr>
      <w:r w:rsidRPr="007604B4">
        <w:rPr>
          <w:rFonts w:ascii="Verdana" w:hAnsi="Verdana" w:cs="Arial"/>
          <w:i/>
          <w:iCs/>
          <w:color w:val="000000"/>
          <w:sz w:val="20"/>
          <w:szCs w:val="20"/>
        </w:rPr>
        <w:t xml:space="preserve">Identify any key </w:t>
      </w:r>
      <w:r w:rsidR="00FB40F7" w:rsidRPr="007604B4">
        <w:rPr>
          <w:rFonts w:ascii="Verdana" w:hAnsi="Verdana" w:cs="Arial"/>
          <w:i/>
          <w:iCs/>
          <w:color w:val="000000"/>
          <w:sz w:val="20"/>
          <w:szCs w:val="20"/>
        </w:rPr>
        <w:t xml:space="preserve">warranties or data rights </w:t>
      </w:r>
      <w:r w:rsidR="0061762D" w:rsidRPr="007604B4">
        <w:rPr>
          <w:rFonts w:ascii="Verdana" w:hAnsi="Verdana" w:cs="Arial"/>
          <w:i/>
          <w:iCs/>
          <w:color w:val="000000"/>
          <w:sz w:val="20"/>
          <w:szCs w:val="20"/>
        </w:rPr>
        <w:t xml:space="preserve">that </w:t>
      </w:r>
      <w:r w:rsidR="00FB40F7" w:rsidRPr="007604B4">
        <w:rPr>
          <w:rFonts w:ascii="Verdana" w:hAnsi="Verdana" w:cs="Arial"/>
          <w:i/>
          <w:iCs/>
          <w:color w:val="000000"/>
          <w:sz w:val="20"/>
          <w:szCs w:val="20"/>
        </w:rPr>
        <w:t>will be obtained.</w:t>
      </w:r>
    </w:p>
    <w:p w14:paraId="6B211FC8" w14:textId="77777777" w:rsidR="00C27C4B" w:rsidRPr="007604B4" w:rsidRDefault="002F6B82" w:rsidP="00C27C4B">
      <w:pPr>
        <w:pStyle w:val="Heading1"/>
        <w:rPr>
          <w:rFonts w:ascii="Verdana" w:hAnsi="Verdana"/>
          <w:color w:val="000000"/>
        </w:rPr>
      </w:pPr>
      <w:bookmarkStart w:id="55" w:name="FAA_3535"/>
      <w:bookmarkStart w:id="56" w:name="FAA_3536"/>
      <w:bookmarkEnd w:id="55"/>
      <w:bookmarkEnd w:id="56"/>
      <w:r w:rsidRPr="007604B4">
        <w:rPr>
          <w:rFonts w:ascii="Verdana" w:hAnsi="Verdana"/>
          <w:color w:val="000000"/>
        </w:rPr>
        <w:br w:type="page"/>
      </w:r>
    </w:p>
    <w:p w14:paraId="70CD3809" w14:textId="77777777" w:rsidR="00717572" w:rsidRPr="007604B4" w:rsidRDefault="00717572" w:rsidP="007604B4">
      <w:pPr>
        <w:pStyle w:val="Heading1"/>
        <w:rPr>
          <w:rFonts w:ascii="Verdana" w:hAnsi="Verdana"/>
          <w:color w:val="000000"/>
          <w:sz w:val="28"/>
          <w:szCs w:val="28"/>
        </w:rPr>
      </w:pPr>
      <w:bookmarkStart w:id="57" w:name="_Toc419199977"/>
      <w:r w:rsidRPr="007604B4">
        <w:rPr>
          <w:rFonts w:ascii="Verdana" w:hAnsi="Verdana"/>
          <w:color w:val="000000"/>
          <w:sz w:val="28"/>
          <w:szCs w:val="28"/>
        </w:rPr>
        <w:t xml:space="preserve">3 PROGRAM </w:t>
      </w:r>
      <w:r w:rsidR="00B40DF1" w:rsidRPr="007604B4">
        <w:rPr>
          <w:rFonts w:ascii="Verdana" w:hAnsi="Verdana"/>
          <w:color w:val="000000"/>
          <w:sz w:val="28"/>
          <w:szCs w:val="28"/>
        </w:rPr>
        <w:t xml:space="preserve">&amp; CONTRACT </w:t>
      </w:r>
      <w:r w:rsidRPr="007604B4">
        <w:rPr>
          <w:rFonts w:ascii="Verdana" w:hAnsi="Verdana"/>
          <w:color w:val="000000"/>
          <w:sz w:val="28"/>
          <w:szCs w:val="28"/>
        </w:rPr>
        <w:t>MANAGEMENT</w:t>
      </w:r>
      <w:bookmarkEnd w:id="57"/>
      <w:r w:rsidRPr="007604B4">
        <w:rPr>
          <w:rFonts w:ascii="Verdana" w:hAnsi="Verdana"/>
          <w:color w:val="000000"/>
          <w:sz w:val="28"/>
          <w:szCs w:val="28"/>
        </w:rPr>
        <w:t xml:space="preserve"> </w:t>
      </w:r>
    </w:p>
    <w:p w14:paraId="0BEB9F31" w14:textId="77777777" w:rsidR="00717572" w:rsidRPr="007604B4" w:rsidRDefault="00717572" w:rsidP="00717572">
      <w:pPr>
        <w:rPr>
          <w:rFonts w:ascii="Verdana" w:hAnsi="Verdana" w:cs="Arial"/>
          <w:b/>
          <w:bCs/>
          <w:i/>
          <w:iCs/>
          <w:color w:val="000000"/>
        </w:rPr>
      </w:pPr>
    </w:p>
    <w:p w14:paraId="6946E042" w14:textId="77777777" w:rsidR="00717572" w:rsidRPr="007604B4" w:rsidRDefault="00717572" w:rsidP="007604B4">
      <w:pPr>
        <w:pStyle w:val="Heading2"/>
      </w:pPr>
      <w:bookmarkStart w:id="58" w:name="_Toc419199978"/>
      <w:r w:rsidRPr="007604B4">
        <w:t>3.1 Program Management</w:t>
      </w:r>
      <w:bookmarkEnd w:id="58"/>
    </w:p>
    <w:p w14:paraId="5F162C6D" w14:textId="77777777" w:rsidR="00717572" w:rsidRPr="007604B4" w:rsidRDefault="00717572" w:rsidP="00717572">
      <w:pPr>
        <w:rPr>
          <w:rFonts w:ascii="Verdana" w:hAnsi="Verdana" w:cs="Arial"/>
          <w:b/>
          <w:bCs/>
          <w:i/>
          <w:iCs/>
          <w:color w:val="000000"/>
        </w:rPr>
      </w:pPr>
    </w:p>
    <w:p w14:paraId="70B33360" w14:textId="77777777" w:rsidR="00717572" w:rsidRPr="007604B4" w:rsidRDefault="00717572" w:rsidP="00717572">
      <w:pPr>
        <w:rPr>
          <w:rFonts w:ascii="Verdana" w:hAnsi="Verdana" w:cs="Arial"/>
          <w:bCs/>
          <w:i/>
          <w:iCs/>
          <w:color w:val="000000"/>
          <w:sz w:val="20"/>
          <w:szCs w:val="20"/>
        </w:rPr>
      </w:pPr>
      <w:r w:rsidRPr="007604B4">
        <w:rPr>
          <w:rFonts w:ascii="Verdana" w:hAnsi="Verdana" w:cs="Arial"/>
          <w:bCs/>
          <w:i/>
          <w:iCs/>
          <w:color w:val="000000"/>
          <w:sz w:val="20"/>
          <w:szCs w:val="20"/>
        </w:rPr>
        <w:t xml:space="preserve">Identify </w:t>
      </w:r>
      <w:r w:rsidR="00A022A2" w:rsidRPr="007604B4">
        <w:rPr>
          <w:rFonts w:ascii="Verdana" w:hAnsi="Verdana" w:cs="Arial"/>
          <w:bCs/>
          <w:i/>
          <w:iCs/>
          <w:color w:val="000000"/>
          <w:sz w:val="20"/>
          <w:szCs w:val="20"/>
        </w:rPr>
        <w:t xml:space="preserve">key individuals responsible for management and control of </w:t>
      </w:r>
      <w:r w:rsidRPr="007604B4">
        <w:rPr>
          <w:rFonts w:ascii="Verdana" w:hAnsi="Verdana" w:cs="Arial"/>
          <w:bCs/>
          <w:i/>
          <w:iCs/>
          <w:color w:val="000000"/>
          <w:sz w:val="20"/>
          <w:szCs w:val="20"/>
        </w:rPr>
        <w:t xml:space="preserve">program </w:t>
      </w:r>
      <w:r w:rsidR="00A022A2" w:rsidRPr="007604B4">
        <w:rPr>
          <w:rFonts w:ascii="Verdana" w:hAnsi="Verdana" w:cs="Arial"/>
          <w:bCs/>
          <w:i/>
          <w:iCs/>
          <w:color w:val="000000"/>
          <w:sz w:val="20"/>
          <w:szCs w:val="20"/>
        </w:rPr>
        <w:t xml:space="preserve">cost, schedule, and technical performance baseline. This includes the program </w:t>
      </w:r>
      <w:r w:rsidRPr="007604B4">
        <w:rPr>
          <w:rFonts w:ascii="Verdana" w:hAnsi="Verdana" w:cs="Arial"/>
          <w:bCs/>
          <w:i/>
          <w:iCs/>
          <w:color w:val="000000"/>
          <w:sz w:val="20"/>
          <w:szCs w:val="20"/>
        </w:rPr>
        <w:t>manager, contracting officer, and contracting office</w:t>
      </w:r>
      <w:r w:rsidR="00A022A2" w:rsidRPr="007604B4">
        <w:rPr>
          <w:rFonts w:ascii="Verdana" w:hAnsi="Verdana" w:cs="Arial"/>
          <w:bCs/>
          <w:i/>
          <w:iCs/>
          <w:color w:val="000000"/>
          <w:sz w:val="20"/>
          <w:szCs w:val="20"/>
        </w:rPr>
        <w:t>r</w:t>
      </w:r>
      <w:r w:rsidRPr="007604B4">
        <w:rPr>
          <w:rFonts w:ascii="Verdana" w:hAnsi="Verdana" w:cs="Arial"/>
          <w:bCs/>
          <w:i/>
          <w:iCs/>
          <w:color w:val="000000"/>
          <w:sz w:val="20"/>
          <w:szCs w:val="20"/>
        </w:rPr>
        <w:t xml:space="preserve"> representative, as applicable. Summarize the certifications/accreditations for all three, as applicable.</w:t>
      </w:r>
    </w:p>
    <w:p w14:paraId="25C6EBA7" w14:textId="77777777" w:rsidR="00717572" w:rsidRPr="007604B4" w:rsidRDefault="00717572" w:rsidP="00717572">
      <w:pPr>
        <w:rPr>
          <w:rFonts w:ascii="Verdana" w:hAnsi="Verdana" w:cs="Arial"/>
          <w:b/>
          <w:bCs/>
          <w:i/>
          <w:iCs/>
          <w:color w:val="000000"/>
          <w:sz w:val="20"/>
          <w:szCs w:val="20"/>
        </w:rPr>
      </w:pPr>
    </w:p>
    <w:p w14:paraId="5B4B3038" w14:textId="77777777" w:rsidR="00717572" w:rsidRPr="007604B4" w:rsidRDefault="00717572" w:rsidP="00717572">
      <w:pPr>
        <w:rPr>
          <w:rFonts w:ascii="Verdana" w:hAnsi="Verdana" w:cs="Arial"/>
          <w:bCs/>
          <w:i/>
          <w:iCs/>
          <w:color w:val="000000"/>
          <w:sz w:val="20"/>
          <w:szCs w:val="20"/>
        </w:rPr>
      </w:pPr>
      <w:r w:rsidRPr="007604B4">
        <w:rPr>
          <w:rFonts w:ascii="Verdana" w:hAnsi="Verdana" w:cs="Arial"/>
          <w:bCs/>
          <w:i/>
          <w:iCs/>
          <w:color w:val="000000"/>
          <w:sz w:val="20"/>
          <w:szCs w:val="20"/>
        </w:rPr>
        <w:t xml:space="preserve">Describe </w:t>
      </w:r>
      <w:r w:rsidR="00485A99" w:rsidRPr="007604B4">
        <w:rPr>
          <w:rFonts w:ascii="Verdana" w:hAnsi="Verdana" w:cs="Arial"/>
          <w:bCs/>
          <w:i/>
          <w:iCs/>
          <w:color w:val="000000"/>
          <w:sz w:val="20"/>
          <w:szCs w:val="20"/>
        </w:rPr>
        <w:t>the</w:t>
      </w:r>
      <w:r w:rsidR="00703D7D" w:rsidRPr="007604B4">
        <w:rPr>
          <w:rFonts w:ascii="Verdana" w:hAnsi="Verdana" w:cs="Arial"/>
          <w:bCs/>
          <w:i/>
          <w:iCs/>
          <w:color w:val="000000"/>
          <w:sz w:val="20"/>
          <w:szCs w:val="20"/>
        </w:rPr>
        <w:t xml:space="preserve"> strategy for</w:t>
      </w:r>
      <w:r w:rsidR="00A022A2" w:rsidRPr="007604B4">
        <w:rPr>
          <w:rFonts w:ascii="Verdana" w:hAnsi="Verdana" w:cs="Arial"/>
          <w:bCs/>
          <w:i/>
          <w:iCs/>
          <w:color w:val="000000"/>
          <w:sz w:val="20"/>
          <w:szCs w:val="20"/>
        </w:rPr>
        <w:t xml:space="preserve"> planning,</w:t>
      </w:r>
      <w:r w:rsidR="00703D7D" w:rsidRPr="007604B4">
        <w:rPr>
          <w:rFonts w:ascii="Verdana" w:hAnsi="Verdana" w:cs="Arial"/>
          <w:bCs/>
          <w:i/>
          <w:iCs/>
          <w:color w:val="000000"/>
          <w:sz w:val="20"/>
          <w:szCs w:val="20"/>
        </w:rPr>
        <w:t xml:space="preserve"> </w:t>
      </w:r>
      <w:r w:rsidR="00B152DE" w:rsidRPr="007604B4">
        <w:rPr>
          <w:rFonts w:ascii="Verdana" w:hAnsi="Verdana" w:cs="Arial"/>
          <w:bCs/>
          <w:i/>
          <w:iCs/>
          <w:color w:val="000000"/>
          <w:sz w:val="20"/>
          <w:szCs w:val="20"/>
        </w:rPr>
        <w:t xml:space="preserve">integrating and </w:t>
      </w:r>
      <w:r w:rsidRPr="007604B4">
        <w:rPr>
          <w:rFonts w:ascii="Verdana" w:hAnsi="Verdana" w:cs="Arial"/>
          <w:bCs/>
          <w:i/>
          <w:iCs/>
          <w:color w:val="000000"/>
          <w:sz w:val="20"/>
          <w:szCs w:val="20"/>
        </w:rPr>
        <w:t>manag</w:t>
      </w:r>
      <w:r w:rsidR="00703D7D" w:rsidRPr="007604B4">
        <w:rPr>
          <w:rFonts w:ascii="Verdana" w:hAnsi="Verdana" w:cs="Arial"/>
          <w:bCs/>
          <w:i/>
          <w:iCs/>
          <w:color w:val="000000"/>
          <w:sz w:val="20"/>
          <w:szCs w:val="20"/>
        </w:rPr>
        <w:t>ing</w:t>
      </w:r>
      <w:r w:rsidRPr="007604B4">
        <w:rPr>
          <w:rFonts w:ascii="Verdana" w:hAnsi="Verdana" w:cs="Arial"/>
          <w:bCs/>
          <w:i/>
          <w:iCs/>
          <w:color w:val="000000"/>
          <w:sz w:val="20"/>
          <w:szCs w:val="20"/>
        </w:rPr>
        <w:t xml:space="preserve"> all resources </w:t>
      </w:r>
      <w:r w:rsidR="00A022A2" w:rsidRPr="007604B4">
        <w:rPr>
          <w:rFonts w:ascii="Verdana" w:hAnsi="Verdana" w:cs="Arial"/>
          <w:bCs/>
          <w:i/>
          <w:iCs/>
          <w:color w:val="000000"/>
          <w:sz w:val="20"/>
          <w:szCs w:val="20"/>
        </w:rPr>
        <w:t xml:space="preserve">and tasks </w:t>
      </w:r>
      <w:r w:rsidRPr="007604B4">
        <w:rPr>
          <w:rFonts w:ascii="Verdana" w:hAnsi="Verdana" w:cs="Arial"/>
          <w:bCs/>
          <w:i/>
          <w:iCs/>
          <w:color w:val="000000"/>
          <w:sz w:val="20"/>
          <w:szCs w:val="20"/>
        </w:rPr>
        <w:t xml:space="preserve">supporting the </w:t>
      </w:r>
      <w:r w:rsidR="00B152DE" w:rsidRPr="007604B4">
        <w:rPr>
          <w:rFonts w:ascii="Verdana" w:hAnsi="Verdana" w:cs="Arial"/>
          <w:bCs/>
          <w:i/>
          <w:iCs/>
          <w:color w:val="000000"/>
          <w:sz w:val="20"/>
          <w:szCs w:val="20"/>
        </w:rPr>
        <w:t xml:space="preserve">execution of this </w:t>
      </w:r>
      <w:r w:rsidR="00195310" w:rsidRPr="007604B4">
        <w:rPr>
          <w:rFonts w:ascii="Verdana" w:hAnsi="Verdana" w:cs="Arial"/>
          <w:bCs/>
          <w:i/>
          <w:iCs/>
          <w:color w:val="000000"/>
          <w:sz w:val="20"/>
          <w:szCs w:val="20"/>
        </w:rPr>
        <w:t>initiative</w:t>
      </w:r>
      <w:r w:rsidR="008F723F">
        <w:rPr>
          <w:rFonts w:ascii="Verdana" w:hAnsi="Verdana" w:cs="Arial"/>
          <w:bCs/>
          <w:i/>
          <w:iCs/>
          <w:color w:val="000000"/>
          <w:sz w:val="20"/>
          <w:szCs w:val="20"/>
        </w:rPr>
        <w:t xml:space="preserve"> </w:t>
      </w:r>
      <w:r w:rsidR="008F723F" w:rsidRPr="00DD498E">
        <w:rPr>
          <w:rFonts w:ascii="Verdana" w:hAnsi="Verdana"/>
          <w:i/>
          <w:iCs/>
          <w:color w:val="000000"/>
          <w:sz w:val="20"/>
          <w:szCs w:val="20"/>
        </w:rPr>
        <w:t>including how the Corporate Work Plan (CWP) will be used for project planning to reflect the program plan as required by Air Traffic Organization (ATO) policies</w:t>
      </w:r>
      <w:r w:rsidRPr="008F723F">
        <w:rPr>
          <w:rFonts w:ascii="Verdana" w:hAnsi="Verdana" w:cs="Arial"/>
          <w:i/>
          <w:iCs/>
          <w:color w:val="000000"/>
          <w:sz w:val="20"/>
          <w:szCs w:val="20"/>
        </w:rPr>
        <w:t>.</w:t>
      </w:r>
      <w:r w:rsidR="00703D7D" w:rsidRPr="007604B4">
        <w:rPr>
          <w:rFonts w:ascii="Verdana" w:hAnsi="Verdana" w:cs="Arial"/>
          <w:bCs/>
          <w:i/>
          <w:iCs/>
          <w:color w:val="000000"/>
          <w:sz w:val="20"/>
          <w:szCs w:val="20"/>
        </w:rPr>
        <w:t xml:space="preserve"> </w:t>
      </w:r>
      <w:r w:rsidRPr="007604B4">
        <w:rPr>
          <w:rFonts w:ascii="Verdana" w:hAnsi="Verdana" w:cs="Arial"/>
          <w:bCs/>
          <w:i/>
          <w:iCs/>
          <w:color w:val="000000"/>
          <w:sz w:val="20"/>
          <w:szCs w:val="20"/>
        </w:rPr>
        <w:t xml:space="preserve">Explain </w:t>
      </w:r>
      <w:r w:rsidR="00485A99" w:rsidRPr="007604B4">
        <w:rPr>
          <w:rFonts w:ascii="Verdana" w:hAnsi="Verdana" w:cs="Arial"/>
          <w:bCs/>
          <w:i/>
          <w:iCs/>
          <w:color w:val="000000"/>
          <w:sz w:val="20"/>
          <w:szCs w:val="20"/>
        </w:rPr>
        <w:t xml:space="preserve">the </w:t>
      </w:r>
      <w:r w:rsidR="00B152DE" w:rsidRPr="007604B4">
        <w:rPr>
          <w:rFonts w:ascii="Verdana" w:hAnsi="Verdana" w:cs="Arial"/>
          <w:bCs/>
          <w:i/>
          <w:iCs/>
          <w:color w:val="000000"/>
          <w:sz w:val="20"/>
          <w:szCs w:val="20"/>
        </w:rPr>
        <w:t xml:space="preserve">strategy for </w:t>
      </w:r>
      <w:r w:rsidRPr="007604B4">
        <w:rPr>
          <w:rFonts w:ascii="Verdana" w:hAnsi="Verdana" w:cs="Arial"/>
          <w:bCs/>
          <w:i/>
          <w:iCs/>
          <w:color w:val="000000"/>
          <w:sz w:val="20"/>
          <w:szCs w:val="20"/>
        </w:rPr>
        <w:t>plann</w:t>
      </w:r>
      <w:r w:rsidR="00B152DE" w:rsidRPr="007604B4">
        <w:rPr>
          <w:rFonts w:ascii="Verdana" w:hAnsi="Verdana" w:cs="Arial"/>
          <w:bCs/>
          <w:i/>
          <w:iCs/>
          <w:color w:val="000000"/>
          <w:sz w:val="20"/>
          <w:szCs w:val="20"/>
        </w:rPr>
        <w:t>ing</w:t>
      </w:r>
      <w:r w:rsidRPr="007604B4">
        <w:rPr>
          <w:rFonts w:ascii="Verdana" w:hAnsi="Verdana" w:cs="Arial"/>
          <w:bCs/>
          <w:i/>
          <w:iCs/>
          <w:color w:val="000000"/>
          <w:sz w:val="20"/>
          <w:szCs w:val="20"/>
        </w:rPr>
        <w:t>, measur</w:t>
      </w:r>
      <w:r w:rsidR="00B152DE" w:rsidRPr="007604B4">
        <w:rPr>
          <w:rFonts w:ascii="Verdana" w:hAnsi="Verdana" w:cs="Arial"/>
          <w:bCs/>
          <w:i/>
          <w:iCs/>
          <w:color w:val="000000"/>
          <w:sz w:val="20"/>
          <w:szCs w:val="20"/>
        </w:rPr>
        <w:t>ing</w:t>
      </w:r>
      <w:r w:rsidRPr="007604B4">
        <w:rPr>
          <w:rFonts w:ascii="Verdana" w:hAnsi="Verdana" w:cs="Arial"/>
          <w:bCs/>
          <w:i/>
          <w:iCs/>
          <w:color w:val="000000"/>
          <w:sz w:val="20"/>
          <w:szCs w:val="20"/>
        </w:rPr>
        <w:t>, coordinat</w:t>
      </w:r>
      <w:r w:rsidR="00B152DE" w:rsidRPr="007604B4">
        <w:rPr>
          <w:rFonts w:ascii="Verdana" w:hAnsi="Verdana" w:cs="Arial"/>
          <w:bCs/>
          <w:i/>
          <w:iCs/>
          <w:color w:val="000000"/>
          <w:sz w:val="20"/>
          <w:szCs w:val="20"/>
        </w:rPr>
        <w:t>ing</w:t>
      </w:r>
      <w:r w:rsidRPr="007604B4">
        <w:rPr>
          <w:rFonts w:ascii="Verdana" w:hAnsi="Verdana" w:cs="Arial"/>
          <w:bCs/>
          <w:i/>
          <w:iCs/>
          <w:color w:val="000000"/>
          <w:sz w:val="20"/>
          <w:szCs w:val="20"/>
        </w:rPr>
        <w:t>, report</w:t>
      </w:r>
      <w:r w:rsidR="00B152DE" w:rsidRPr="007604B4">
        <w:rPr>
          <w:rFonts w:ascii="Verdana" w:hAnsi="Verdana" w:cs="Arial"/>
          <w:bCs/>
          <w:i/>
          <w:iCs/>
          <w:color w:val="000000"/>
          <w:sz w:val="20"/>
          <w:szCs w:val="20"/>
        </w:rPr>
        <w:t>ing</w:t>
      </w:r>
      <w:r w:rsidRPr="007604B4">
        <w:rPr>
          <w:rFonts w:ascii="Verdana" w:hAnsi="Verdana" w:cs="Arial"/>
          <w:bCs/>
          <w:i/>
          <w:iCs/>
          <w:color w:val="000000"/>
          <w:sz w:val="20"/>
          <w:szCs w:val="20"/>
        </w:rPr>
        <w:t>, evaluat</w:t>
      </w:r>
      <w:r w:rsidR="00B152DE" w:rsidRPr="007604B4">
        <w:rPr>
          <w:rFonts w:ascii="Verdana" w:hAnsi="Verdana" w:cs="Arial"/>
          <w:bCs/>
          <w:i/>
          <w:iCs/>
          <w:color w:val="000000"/>
          <w:sz w:val="20"/>
          <w:szCs w:val="20"/>
        </w:rPr>
        <w:t>ing</w:t>
      </w:r>
      <w:r w:rsidRPr="007604B4">
        <w:rPr>
          <w:rFonts w:ascii="Verdana" w:hAnsi="Verdana" w:cs="Arial"/>
          <w:bCs/>
          <w:i/>
          <w:iCs/>
          <w:color w:val="000000"/>
          <w:sz w:val="20"/>
          <w:szCs w:val="20"/>
        </w:rPr>
        <w:t>, and revis</w:t>
      </w:r>
      <w:r w:rsidR="00B152DE" w:rsidRPr="007604B4">
        <w:rPr>
          <w:rFonts w:ascii="Verdana" w:hAnsi="Verdana" w:cs="Arial"/>
          <w:bCs/>
          <w:i/>
          <w:iCs/>
          <w:color w:val="000000"/>
          <w:sz w:val="20"/>
          <w:szCs w:val="20"/>
        </w:rPr>
        <w:t>ing program activity</w:t>
      </w:r>
      <w:r w:rsidRPr="007604B4">
        <w:rPr>
          <w:rFonts w:ascii="Verdana" w:hAnsi="Verdana" w:cs="Arial"/>
          <w:bCs/>
          <w:i/>
          <w:iCs/>
          <w:color w:val="000000"/>
          <w:sz w:val="20"/>
          <w:szCs w:val="20"/>
        </w:rPr>
        <w:t xml:space="preserve">. </w:t>
      </w:r>
      <w:r w:rsidR="007A6C13">
        <w:rPr>
          <w:rFonts w:ascii="Verdana" w:hAnsi="Verdana" w:cs="Arial"/>
          <w:bCs/>
          <w:i/>
          <w:iCs/>
          <w:color w:val="000000"/>
          <w:sz w:val="20"/>
          <w:szCs w:val="20"/>
        </w:rPr>
        <w:t>Describe the program’s segmentation, including the value derived from the program’</w:t>
      </w:r>
      <w:r w:rsidR="007350C9">
        <w:rPr>
          <w:rFonts w:ascii="Verdana" w:hAnsi="Verdana" w:cs="Arial"/>
          <w:bCs/>
          <w:i/>
          <w:iCs/>
          <w:color w:val="000000"/>
          <w:sz w:val="20"/>
          <w:szCs w:val="20"/>
        </w:rPr>
        <w:t>s</w:t>
      </w:r>
      <w:r w:rsidR="007A6C13">
        <w:rPr>
          <w:rFonts w:ascii="Verdana" w:hAnsi="Verdana" w:cs="Arial"/>
          <w:bCs/>
          <w:i/>
          <w:iCs/>
          <w:color w:val="000000"/>
          <w:sz w:val="20"/>
          <w:szCs w:val="20"/>
        </w:rPr>
        <w:t xml:space="preserve"> division into useful segments.</w:t>
      </w:r>
    </w:p>
    <w:p w14:paraId="6E85CA47" w14:textId="77777777" w:rsidR="00A022A2" w:rsidRPr="007604B4" w:rsidRDefault="00A022A2" w:rsidP="00717572">
      <w:pPr>
        <w:rPr>
          <w:rFonts w:ascii="Verdana" w:hAnsi="Verdana" w:cs="Arial"/>
          <w:bCs/>
          <w:i/>
          <w:iCs/>
          <w:color w:val="000000"/>
          <w:sz w:val="20"/>
          <w:szCs w:val="20"/>
        </w:rPr>
      </w:pPr>
    </w:p>
    <w:p w14:paraId="1DAE0240" w14:textId="77777777" w:rsidR="00717572" w:rsidRPr="007604B4" w:rsidRDefault="00717572" w:rsidP="00717572">
      <w:pPr>
        <w:rPr>
          <w:rFonts w:ascii="Verdana" w:hAnsi="Verdana" w:cs="Arial"/>
          <w:bCs/>
          <w:i/>
          <w:iCs/>
          <w:color w:val="000000"/>
          <w:sz w:val="20"/>
          <w:szCs w:val="20"/>
        </w:rPr>
      </w:pPr>
      <w:r w:rsidRPr="007604B4">
        <w:rPr>
          <w:rFonts w:ascii="Verdana" w:hAnsi="Verdana" w:cs="Arial"/>
          <w:bCs/>
          <w:i/>
          <w:iCs/>
          <w:color w:val="000000"/>
          <w:sz w:val="20"/>
          <w:szCs w:val="20"/>
        </w:rPr>
        <w:t xml:space="preserve">Describe how key technical </w:t>
      </w:r>
      <w:r w:rsidR="00B152DE" w:rsidRPr="007604B4">
        <w:rPr>
          <w:rFonts w:ascii="Verdana" w:hAnsi="Verdana" w:cs="Arial"/>
          <w:bCs/>
          <w:i/>
          <w:iCs/>
          <w:color w:val="000000"/>
          <w:sz w:val="20"/>
          <w:szCs w:val="20"/>
        </w:rPr>
        <w:t xml:space="preserve">measures of program success </w:t>
      </w:r>
      <w:r w:rsidRPr="007604B4">
        <w:rPr>
          <w:rFonts w:ascii="Verdana" w:hAnsi="Verdana" w:cs="Arial"/>
          <w:bCs/>
          <w:i/>
          <w:iCs/>
          <w:color w:val="000000"/>
          <w:sz w:val="20"/>
          <w:szCs w:val="20"/>
        </w:rPr>
        <w:t xml:space="preserve">will be </w:t>
      </w:r>
      <w:r w:rsidR="00B152DE" w:rsidRPr="007604B4">
        <w:rPr>
          <w:rFonts w:ascii="Verdana" w:hAnsi="Verdana" w:cs="Arial"/>
          <w:bCs/>
          <w:i/>
          <w:iCs/>
          <w:color w:val="000000"/>
          <w:sz w:val="20"/>
          <w:szCs w:val="20"/>
        </w:rPr>
        <w:t>monitored</w:t>
      </w:r>
      <w:r w:rsidR="00A022A2" w:rsidRPr="007604B4">
        <w:rPr>
          <w:rFonts w:ascii="Verdana" w:hAnsi="Verdana" w:cs="Arial"/>
          <w:bCs/>
          <w:i/>
          <w:iCs/>
          <w:color w:val="000000"/>
          <w:sz w:val="20"/>
          <w:szCs w:val="20"/>
        </w:rPr>
        <w:t>, reported,</w:t>
      </w:r>
      <w:r w:rsidR="00B152DE" w:rsidRPr="007604B4">
        <w:rPr>
          <w:rFonts w:ascii="Verdana" w:hAnsi="Verdana" w:cs="Arial"/>
          <w:bCs/>
          <w:i/>
          <w:iCs/>
          <w:color w:val="000000"/>
          <w:sz w:val="20"/>
          <w:szCs w:val="20"/>
        </w:rPr>
        <w:t xml:space="preserve"> </w:t>
      </w:r>
      <w:r w:rsidRPr="007604B4">
        <w:rPr>
          <w:rFonts w:ascii="Verdana" w:hAnsi="Verdana" w:cs="Arial"/>
          <w:bCs/>
          <w:i/>
          <w:iCs/>
          <w:color w:val="000000"/>
          <w:sz w:val="20"/>
          <w:szCs w:val="20"/>
        </w:rPr>
        <w:t xml:space="preserve">and </w:t>
      </w:r>
      <w:r w:rsidR="00B152DE" w:rsidRPr="007604B4">
        <w:rPr>
          <w:rFonts w:ascii="Verdana" w:hAnsi="Verdana" w:cs="Arial"/>
          <w:bCs/>
          <w:i/>
          <w:iCs/>
          <w:color w:val="000000"/>
          <w:sz w:val="20"/>
          <w:szCs w:val="20"/>
        </w:rPr>
        <w:t>evaluated</w:t>
      </w:r>
      <w:r w:rsidR="000509C6" w:rsidRPr="007604B4">
        <w:rPr>
          <w:rFonts w:ascii="Verdana" w:hAnsi="Verdana" w:cs="Arial"/>
          <w:bCs/>
          <w:i/>
          <w:iCs/>
          <w:color w:val="000000"/>
          <w:sz w:val="20"/>
          <w:szCs w:val="20"/>
        </w:rPr>
        <w:t xml:space="preserve"> </w:t>
      </w:r>
      <w:r w:rsidRPr="007604B4">
        <w:rPr>
          <w:rFonts w:ascii="Verdana" w:hAnsi="Verdana" w:cs="Arial"/>
          <w:bCs/>
          <w:i/>
          <w:iCs/>
          <w:color w:val="000000"/>
          <w:sz w:val="20"/>
          <w:szCs w:val="20"/>
        </w:rPr>
        <w:t>throughout</w:t>
      </w:r>
      <w:r w:rsidR="000509C6" w:rsidRPr="007604B4">
        <w:rPr>
          <w:rFonts w:ascii="Verdana" w:hAnsi="Verdana" w:cs="Arial"/>
          <w:bCs/>
          <w:i/>
          <w:iCs/>
          <w:color w:val="000000"/>
          <w:sz w:val="20"/>
          <w:szCs w:val="20"/>
        </w:rPr>
        <w:t xml:space="preserve"> solution implementation including </w:t>
      </w:r>
      <w:r w:rsidRPr="007604B4">
        <w:rPr>
          <w:rFonts w:ascii="Verdana" w:hAnsi="Verdana" w:cs="Arial"/>
          <w:bCs/>
          <w:i/>
          <w:iCs/>
          <w:color w:val="000000"/>
          <w:sz w:val="20"/>
          <w:szCs w:val="20"/>
        </w:rPr>
        <w:t>development</w:t>
      </w:r>
      <w:r w:rsidR="00E06104" w:rsidRPr="007604B4">
        <w:rPr>
          <w:rFonts w:ascii="Verdana" w:hAnsi="Verdana" w:cs="Arial"/>
          <w:bCs/>
          <w:i/>
          <w:iCs/>
          <w:color w:val="000000"/>
          <w:sz w:val="20"/>
          <w:szCs w:val="20"/>
        </w:rPr>
        <w:t>al</w:t>
      </w:r>
      <w:r w:rsidR="00B152DE" w:rsidRPr="007604B4">
        <w:rPr>
          <w:rFonts w:ascii="Verdana" w:hAnsi="Verdana" w:cs="Arial"/>
          <w:bCs/>
          <w:i/>
          <w:iCs/>
          <w:color w:val="000000"/>
          <w:sz w:val="20"/>
          <w:szCs w:val="20"/>
        </w:rPr>
        <w:t xml:space="preserve"> and operational</w:t>
      </w:r>
      <w:r w:rsidRPr="007604B4">
        <w:rPr>
          <w:rFonts w:ascii="Verdana" w:hAnsi="Verdana" w:cs="Arial"/>
          <w:bCs/>
          <w:i/>
          <w:iCs/>
          <w:color w:val="000000"/>
          <w:sz w:val="20"/>
          <w:szCs w:val="20"/>
        </w:rPr>
        <w:t xml:space="preserve"> testing.</w:t>
      </w:r>
    </w:p>
    <w:p w14:paraId="37991FDA" w14:textId="77777777" w:rsidR="00717572" w:rsidRPr="007604B4" w:rsidRDefault="00717572" w:rsidP="00717572">
      <w:pPr>
        <w:rPr>
          <w:rFonts w:ascii="Verdana" w:hAnsi="Verdana" w:cs="Arial"/>
          <w:b/>
          <w:bCs/>
          <w:i/>
          <w:iCs/>
          <w:color w:val="000000"/>
        </w:rPr>
      </w:pPr>
    </w:p>
    <w:p w14:paraId="0867B66E" w14:textId="77777777" w:rsidR="00717572" w:rsidRPr="007604B4" w:rsidRDefault="000E00D7" w:rsidP="007604B4">
      <w:pPr>
        <w:pStyle w:val="Heading2"/>
        <w:rPr>
          <w:rStyle w:val="Strong"/>
          <w:b/>
          <w:bCs/>
        </w:rPr>
      </w:pPr>
      <w:bookmarkStart w:id="59" w:name="_Toc419199979"/>
      <w:r w:rsidRPr="007604B4">
        <w:rPr>
          <w:rStyle w:val="Strong"/>
          <w:b/>
          <w:bCs/>
        </w:rPr>
        <w:t>3.2 Contract Management</w:t>
      </w:r>
      <w:bookmarkEnd w:id="59"/>
    </w:p>
    <w:p w14:paraId="0DCE5156" w14:textId="77777777" w:rsidR="000E00D7" w:rsidRPr="007604B4" w:rsidRDefault="000E00D7" w:rsidP="00717572">
      <w:pPr>
        <w:rPr>
          <w:rStyle w:val="Strong"/>
          <w:rFonts w:ascii="Verdana" w:hAnsi="Verdana" w:cs="Arial"/>
          <w:color w:val="000000"/>
        </w:rPr>
      </w:pPr>
    </w:p>
    <w:p w14:paraId="3F130CA3" w14:textId="6FC6A410" w:rsidR="00717572" w:rsidRPr="007604B4" w:rsidRDefault="00D97AC1" w:rsidP="00717572">
      <w:pPr>
        <w:rPr>
          <w:rStyle w:val="Strong"/>
          <w:rFonts w:ascii="Verdana" w:hAnsi="Verdana" w:cs="Arial"/>
          <w:b w:val="0"/>
          <w:i/>
          <w:color w:val="000000"/>
          <w:sz w:val="20"/>
          <w:szCs w:val="20"/>
        </w:rPr>
      </w:pPr>
      <w:r w:rsidRPr="00A168D1">
        <w:rPr>
          <w:rFonts w:ascii="Verdana" w:hAnsi="Verdana" w:cs="Arial"/>
          <w:i/>
          <w:color w:val="000000"/>
          <w:sz w:val="20"/>
          <w:szCs w:val="20"/>
        </w:rPr>
        <w:t>Describe the strategy for managing prime contracts: single, concurrent, or successive, to accomplish useful segments.</w:t>
      </w:r>
      <w:r w:rsidRPr="00D97AC1">
        <w:rPr>
          <w:rFonts w:ascii="Verdana" w:hAnsi="Verdana" w:cs="Arial"/>
          <w:i/>
          <w:color w:val="000000"/>
          <w:sz w:val="20"/>
          <w:szCs w:val="20"/>
        </w:rPr>
        <w:t>  Additionally, describe program support contracts.</w:t>
      </w:r>
      <w:r w:rsidRPr="00D97AC1">
        <w:rPr>
          <w:rFonts w:ascii="Verdana" w:hAnsi="Verdana" w:cs="Arial"/>
          <w:bCs/>
          <w:i/>
          <w:color w:val="000000"/>
          <w:sz w:val="20"/>
          <w:szCs w:val="20"/>
        </w:rPr>
        <w:t xml:space="preserve"> </w:t>
      </w:r>
      <w:r w:rsidR="00717572" w:rsidRPr="007604B4">
        <w:rPr>
          <w:rStyle w:val="Strong"/>
          <w:rFonts w:ascii="Verdana" w:hAnsi="Verdana" w:cs="Arial"/>
          <w:b w:val="0"/>
          <w:i/>
          <w:color w:val="000000"/>
          <w:sz w:val="20"/>
          <w:szCs w:val="20"/>
        </w:rPr>
        <w:t xml:space="preserve">Include contract administration and </w:t>
      </w:r>
      <w:r w:rsidR="00900461" w:rsidRPr="007604B4">
        <w:rPr>
          <w:rStyle w:val="Strong"/>
          <w:rFonts w:ascii="Verdana" w:hAnsi="Verdana" w:cs="Arial"/>
          <w:b w:val="0"/>
          <w:i/>
          <w:color w:val="000000"/>
          <w:sz w:val="20"/>
          <w:szCs w:val="20"/>
        </w:rPr>
        <w:t xml:space="preserve">review or oversight of </w:t>
      </w:r>
      <w:r w:rsidR="00717572" w:rsidRPr="007604B4">
        <w:rPr>
          <w:rStyle w:val="Strong"/>
          <w:rFonts w:ascii="Verdana" w:hAnsi="Verdana" w:cs="Arial"/>
          <w:b w:val="0"/>
          <w:i/>
          <w:color w:val="000000"/>
          <w:sz w:val="20"/>
          <w:szCs w:val="20"/>
        </w:rPr>
        <w:t>contractor capability</w:t>
      </w:r>
      <w:r w:rsidR="00085A7E" w:rsidRPr="007604B4">
        <w:rPr>
          <w:rStyle w:val="Strong"/>
          <w:rFonts w:ascii="Verdana" w:hAnsi="Verdana" w:cs="Arial"/>
          <w:b w:val="0"/>
          <w:i/>
          <w:color w:val="000000"/>
          <w:sz w:val="20"/>
          <w:szCs w:val="20"/>
        </w:rPr>
        <w:t>,</w:t>
      </w:r>
      <w:r w:rsidR="00717572" w:rsidRPr="007604B4">
        <w:rPr>
          <w:rStyle w:val="Strong"/>
          <w:rFonts w:ascii="Verdana" w:hAnsi="Verdana" w:cs="Arial"/>
          <w:b w:val="0"/>
          <w:i/>
          <w:color w:val="000000"/>
          <w:sz w:val="20"/>
          <w:szCs w:val="20"/>
        </w:rPr>
        <w:t xml:space="preserve"> evaluation</w:t>
      </w:r>
      <w:r w:rsidR="00085A7E" w:rsidRPr="007604B4">
        <w:rPr>
          <w:rStyle w:val="Strong"/>
          <w:rFonts w:ascii="Verdana" w:hAnsi="Verdana" w:cs="Arial"/>
          <w:b w:val="0"/>
          <w:i/>
          <w:color w:val="000000"/>
          <w:sz w:val="20"/>
          <w:szCs w:val="20"/>
        </w:rPr>
        <w:t>,</w:t>
      </w:r>
      <w:r w:rsidR="00717572" w:rsidRPr="007604B4">
        <w:rPr>
          <w:rStyle w:val="Strong"/>
          <w:rFonts w:ascii="Verdana" w:hAnsi="Verdana" w:cs="Arial"/>
          <w:b w:val="0"/>
          <w:i/>
          <w:color w:val="000000"/>
          <w:sz w:val="20"/>
          <w:szCs w:val="20"/>
        </w:rPr>
        <w:t xml:space="preserve"> and appraisal</w:t>
      </w:r>
      <w:r w:rsidR="00085A7E" w:rsidRPr="007604B4">
        <w:rPr>
          <w:rStyle w:val="Strong"/>
          <w:rFonts w:ascii="Verdana" w:hAnsi="Verdana" w:cs="Arial"/>
          <w:b w:val="0"/>
          <w:i/>
          <w:color w:val="000000"/>
          <w:sz w:val="20"/>
          <w:szCs w:val="20"/>
        </w:rPr>
        <w:t xml:space="preserve"> process</w:t>
      </w:r>
      <w:r w:rsidR="00900461" w:rsidRPr="007604B4">
        <w:rPr>
          <w:rStyle w:val="Strong"/>
          <w:rFonts w:ascii="Verdana" w:hAnsi="Verdana" w:cs="Arial"/>
          <w:b w:val="0"/>
          <w:i/>
          <w:color w:val="000000"/>
          <w:sz w:val="20"/>
          <w:szCs w:val="20"/>
        </w:rPr>
        <w:t>es</w:t>
      </w:r>
      <w:r w:rsidR="00717572" w:rsidRPr="007604B4">
        <w:rPr>
          <w:rStyle w:val="Strong"/>
          <w:rFonts w:ascii="Verdana" w:hAnsi="Verdana" w:cs="Arial"/>
          <w:b w:val="0"/>
          <w:i/>
          <w:color w:val="000000"/>
          <w:sz w:val="20"/>
          <w:szCs w:val="20"/>
        </w:rPr>
        <w:t>. Identify what kind of cost</w:t>
      </w:r>
      <w:r w:rsidR="00085A7E" w:rsidRPr="007604B4">
        <w:rPr>
          <w:rStyle w:val="Strong"/>
          <w:rFonts w:ascii="Verdana" w:hAnsi="Verdana" w:cs="Arial"/>
          <w:b w:val="0"/>
          <w:i/>
          <w:color w:val="000000"/>
          <w:sz w:val="20"/>
          <w:szCs w:val="20"/>
        </w:rPr>
        <w:t xml:space="preserve">, </w:t>
      </w:r>
      <w:r w:rsidR="00717572" w:rsidRPr="007604B4">
        <w:rPr>
          <w:rStyle w:val="Strong"/>
          <w:rFonts w:ascii="Verdana" w:hAnsi="Verdana" w:cs="Arial"/>
          <w:b w:val="0"/>
          <w:i/>
          <w:color w:val="000000"/>
          <w:sz w:val="20"/>
          <w:szCs w:val="20"/>
        </w:rPr>
        <w:t>schedule</w:t>
      </w:r>
      <w:r w:rsidR="00085A7E" w:rsidRPr="007604B4">
        <w:rPr>
          <w:rStyle w:val="Strong"/>
          <w:rFonts w:ascii="Verdana" w:hAnsi="Verdana" w:cs="Arial"/>
          <w:b w:val="0"/>
          <w:i/>
          <w:color w:val="000000"/>
          <w:sz w:val="20"/>
          <w:szCs w:val="20"/>
        </w:rPr>
        <w:t xml:space="preserve">, and technical </w:t>
      </w:r>
      <w:r w:rsidR="00717572" w:rsidRPr="007604B4">
        <w:rPr>
          <w:rStyle w:val="Strong"/>
          <w:rFonts w:ascii="Verdana" w:hAnsi="Verdana" w:cs="Arial"/>
          <w:b w:val="0"/>
          <w:i/>
          <w:color w:val="000000"/>
          <w:sz w:val="20"/>
          <w:szCs w:val="20"/>
        </w:rPr>
        <w:t>performance</w:t>
      </w:r>
      <w:r w:rsidR="007A6C13">
        <w:rPr>
          <w:rStyle w:val="Strong"/>
          <w:rFonts w:ascii="Verdana" w:hAnsi="Verdana" w:cs="Arial"/>
          <w:b w:val="0"/>
          <w:i/>
          <w:color w:val="000000"/>
          <w:sz w:val="20"/>
          <w:szCs w:val="20"/>
        </w:rPr>
        <w:t>/useful segment</w:t>
      </w:r>
      <w:r w:rsidR="00717572" w:rsidRPr="007604B4">
        <w:rPr>
          <w:rStyle w:val="Strong"/>
          <w:rFonts w:ascii="Verdana" w:hAnsi="Verdana" w:cs="Arial"/>
          <w:b w:val="0"/>
          <w:i/>
          <w:color w:val="000000"/>
          <w:sz w:val="20"/>
          <w:szCs w:val="20"/>
        </w:rPr>
        <w:t xml:space="preserve"> tracking will be used to monitor contractor status and progress. </w:t>
      </w:r>
      <w:r w:rsidR="008E07CC" w:rsidRPr="007604B4">
        <w:rPr>
          <w:rStyle w:val="Strong"/>
          <w:rFonts w:ascii="Verdana" w:hAnsi="Verdana" w:cs="Arial"/>
          <w:b w:val="0"/>
          <w:i/>
          <w:color w:val="000000"/>
          <w:sz w:val="20"/>
          <w:szCs w:val="20"/>
        </w:rPr>
        <w:t>Identify whether earned value management will be applied consistent with AMS policy.</w:t>
      </w:r>
    </w:p>
    <w:p w14:paraId="58D88C20" w14:textId="77777777" w:rsidR="001F789C" w:rsidRPr="007604B4" w:rsidRDefault="001F789C" w:rsidP="00717572">
      <w:pPr>
        <w:rPr>
          <w:rStyle w:val="Strong"/>
          <w:rFonts w:ascii="Verdana" w:hAnsi="Verdana" w:cs="Arial"/>
          <w:b w:val="0"/>
          <w:i/>
          <w:color w:val="000000"/>
          <w:sz w:val="20"/>
          <w:szCs w:val="20"/>
        </w:rPr>
      </w:pPr>
    </w:p>
    <w:p w14:paraId="06848956" w14:textId="77777777" w:rsidR="00FB40F7" w:rsidRPr="007604B4" w:rsidRDefault="00717572" w:rsidP="00717572">
      <w:pPr>
        <w:rPr>
          <w:rStyle w:val="Strong"/>
          <w:rFonts w:ascii="Verdana" w:hAnsi="Verdana" w:cs="Arial"/>
          <w:color w:val="000000"/>
          <w:sz w:val="20"/>
          <w:szCs w:val="20"/>
        </w:rPr>
      </w:pPr>
      <w:r w:rsidRPr="007604B4">
        <w:rPr>
          <w:rStyle w:val="Strong"/>
          <w:rFonts w:ascii="Verdana" w:hAnsi="Verdana" w:cs="Arial"/>
          <w:b w:val="0"/>
          <w:i/>
          <w:color w:val="000000"/>
          <w:sz w:val="20"/>
          <w:szCs w:val="20"/>
        </w:rPr>
        <w:t xml:space="preserve">Identify </w:t>
      </w:r>
      <w:r w:rsidR="001F789C" w:rsidRPr="007604B4">
        <w:rPr>
          <w:rStyle w:val="Strong"/>
          <w:rFonts w:ascii="Verdana" w:hAnsi="Verdana" w:cs="Arial"/>
          <w:b w:val="0"/>
          <w:i/>
          <w:color w:val="000000"/>
          <w:sz w:val="20"/>
          <w:szCs w:val="20"/>
        </w:rPr>
        <w:t xml:space="preserve">what </w:t>
      </w:r>
      <w:r w:rsidRPr="007604B4">
        <w:rPr>
          <w:rStyle w:val="Strong"/>
          <w:rFonts w:ascii="Verdana" w:hAnsi="Verdana" w:cs="Arial"/>
          <w:b w:val="0"/>
          <w:i/>
          <w:color w:val="000000"/>
          <w:sz w:val="20"/>
          <w:szCs w:val="20"/>
        </w:rPr>
        <w:t xml:space="preserve">quality assurance controls will be applied to the contractor. Identify </w:t>
      </w:r>
      <w:r w:rsidR="001F789C" w:rsidRPr="007604B4">
        <w:rPr>
          <w:rStyle w:val="Strong"/>
          <w:rFonts w:ascii="Verdana" w:hAnsi="Verdana" w:cs="Arial"/>
          <w:b w:val="0"/>
          <w:i/>
          <w:color w:val="000000"/>
          <w:sz w:val="20"/>
          <w:szCs w:val="20"/>
        </w:rPr>
        <w:t xml:space="preserve">what </w:t>
      </w:r>
      <w:r w:rsidRPr="007604B4">
        <w:rPr>
          <w:rStyle w:val="Strong"/>
          <w:rFonts w:ascii="Verdana" w:hAnsi="Verdana" w:cs="Arial"/>
          <w:b w:val="0"/>
          <w:i/>
          <w:color w:val="000000"/>
          <w:sz w:val="20"/>
          <w:szCs w:val="20"/>
        </w:rPr>
        <w:t xml:space="preserve">government </w:t>
      </w:r>
      <w:r w:rsidR="001F789C" w:rsidRPr="007604B4">
        <w:rPr>
          <w:rStyle w:val="Strong"/>
          <w:rFonts w:ascii="Verdana" w:hAnsi="Verdana" w:cs="Arial"/>
          <w:b w:val="0"/>
          <w:i/>
          <w:color w:val="000000"/>
          <w:sz w:val="20"/>
          <w:szCs w:val="20"/>
        </w:rPr>
        <w:t xml:space="preserve">entity </w:t>
      </w:r>
      <w:r w:rsidRPr="007604B4">
        <w:rPr>
          <w:rStyle w:val="Strong"/>
          <w:rFonts w:ascii="Verdana" w:hAnsi="Verdana" w:cs="Arial"/>
          <w:b w:val="0"/>
          <w:i/>
          <w:color w:val="000000"/>
          <w:sz w:val="20"/>
          <w:szCs w:val="20"/>
        </w:rPr>
        <w:t>will perform quality assurance on contract activities. Examples include in-plant Quality Reliability Officers</w:t>
      </w:r>
      <w:r w:rsidR="00085A7E" w:rsidRPr="007604B4">
        <w:rPr>
          <w:rStyle w:val="Strong"/>
          <w:rFonts w:ascii="Verdana" w:hAnsi="Verdana" w:cs="Arial"/>
          <w:b w:val="0"/>
          <w:i/>
          <w:color w:val="000000"/>
          <w:sz w:val="20"/>
          <w:szCs w:val="20"/>
        </w:rPr>
        <w:t xml:space="preserve"> and</w:t>
      </w:r>
      <w:r w:rsidRPr="007604B4">
        <w:rPr>
          <w:rStyle w:val="Strong"/>
          <w:rFonts w:ascii="Verdana" w:hAnsi="Verdana" w:cs="Arial"/>
          <w:b w:val="0"/>
          <w:i/>
          <w:color w:val="000000"/>
          <w:sz w:val="20"/>
          <w:szCs w:val="20"/>
        </w:rPr>
        <w:t xml:space="preserve"> independent verification and validation.</w:t>
      </w:r>
      <w:r w:rsidR="007A6C13">
        <w:rPr>
          <w:rStyle w:val="Strong"/>
          <w:rFonts w:ascii="Verdana" w:hAnsi="Verdana" w:cs="Arial"/>
          <w:b w:val="0"/>
          <w:i/>
          <w:color w:val="000000"/>
          <w:sz w:val="20"/>
          <w:szCs w:val="20"/>
        </w:rPr>
        <w:t xml:space="preserve">  Describe any specific contract accomplishments or achievement of particular program segments tied to contract payments.</w:t>
      </w:r>
    </w:p>
    <w:p w14:paraId="25955653" w14:textId="77777777" w:rsidR="00FA413C" w:rsidRPr="007604B4" w:rsidRDefault="00421EC7" w:rsidP="00C17111">
      <w:pPr>
        <w:pStyle w:val="Heading1"/>
        <w:rPr>
          <w:rFonts w:ascii="Verdana" w:hAnsi="Verdana"/>
          <w:color w:val="000000"/>
          <w:sz w:val="28"/>
          <w:szCs w:val="28"/>
        </w:rPr>
      </w:pPr>
      <w:bookmarkStart w:id="60" w:name="_Toc215978744"/>
      <w:bookmarkStart w:id="61" w:name="_Toc381258601"/>
      <w:r w:rsidRPr="007604B4">
        <w:rPr>
          <w:rFonts w:ascii="Verdana" w:hAnsi="Verdana"/>
          <w:color w:val="000000"/>
          <w:sz w:val="28"/>
          <w:szCs w:val="28"/>
        </w:rPr>
        <w:br w:type="page"/>
      </w:r>
      <w:bookmarkStart w:id="62" w:name="_Toc419199980"/>
      <w:r w:rsidR="00485A99" w:rsidRPr="007604B4">
        <w:rPr>
          <w:rFonts w:ascii="Verdana" w:hAnsi="Verdana"/>
          <w:color w:val="000000"/>
          <w:sz w:val="28"/>
          <w:szCs w:val="28"/>
        </w:rPr>
        <w:t>4</w:t>
      </w:r>
      <w:r w:rsidR="002829B4" w:rsidRPr="007604B4">
        <w:rPr>
          <w:rFonts w:ascii="Verdana" w:hAnsi="Verdana"/>
          <w:color w:val="000000"/>
          <w:sz w:val="28"/>
          <w:szCs w:val="28"/>
        </w:rPr>
        <w:t xml:space="preserve"> </w:t>
      </w:r>
      <w:r w:rsidR="00485A99" w:rsidRPr="007604B4">
        <w:rPr>
          <w:rFonts w:ascii="Verdana" w:hAnsi="Verdana"/>
          <w:color w:val="000000"/>
          <w:sz w:val="28"/>
          <w:szCs w:val="28"/>
        </w:rPr>
        <w:t xml:space="preserve">SYSTEMS </w:t>
      </w:r>
      <w:r w:rsidR="00FB40F7" w:rsidRPr="007604B4">
        <w:rPr>
          <w:rFonts w:ascii="Verdana" w:hAnsi="Verdana"/>
          <w:color w:val="000000"/>
          <w:sz w:val="28"/>
          <w:szCs w:val="28"/>
        </w:rPr>
        <w:t>ENGINEERING</w:t>
      </w:r>
      <w:r w:rsidR="000F306C" w:rsidRPr="007604B4">
        <w:rPr>
          <w:rFonts w:ascii="Verdana" w:hAnsi="Verdana"/>
          <w:color w:val="000000"/>
          <w:sz w:val="28"/>
          <w:szCs w:val="28"/>
        </w:rPr>
        <w:t>,</w:t>
      </w:r>
      <w:r w:rsidR="003700F1" w:rsidRPr="007604B4">
        <w:rPr>
          <w:rFonts w:ascii="Verdana" w:hAnsi="Verdana"/>
          <w:color w:val="000000"/>
          <w:sz w:val="28"/>
          <w:szCs w:val="28"/>
        </w:rPr>
        <w:t xml:space="preserve"> DEVELOPMENT</w:t>
      </w:r>
      <w:bookmarkEnd w:id="60"/>
      <w:bookmarkEnd w:id="61"/>
      <w:r w:rsidR="000F306C" w:rsidRPr="007604B4">
        <w:rPr>
          <w:rFonts w:ascii="Verdana" w:hAnsi="Verdana"/>
          <w:color w:val="000000"/>
          <w:sz w:val="28"/>
          <w:szCs w:val="28"/>
        </w:rPr>
        <w:t xml:space="preserve">, </w:t>
      </w:r>
      <w:r w:rsidR="00B40DF1" w:rsidRPr="007604B4">
        <w:rPr>
          <w:rFonts w:ascii="Verdana" w:hAnsi="Verdana"/>
          <w:color w:val="000000"/>
          <w:sz w:val="28"/>
          <w:szCs w:val="28"/>
        </w:rPr>
        <w:t>&amp;</w:t>
      </w:r>
      <w:r w:rsidR="000F306C" w:rsidRPr="007604B4">
        <w:rPr>
          <w:rFonts w:ascii="Verdana" w:hAnsi="Verdana"/>
          <w:color w:val="000000"/>
          <w:sz w:val="28"/>
          <w:szCs w:val="28"/>
        </w:rPr>
        <w:t xml:space="preserve"> PRODUCTION</w:t>
      </w:r>
      <w:bookmarkEnd w:id="62"/>
      <w:r w:rsidR="00BB221F" w:rsidRPr="007604B4">
        <w:rPr>
          <w:rFonts w:ascii="Verdana" w:hAnsi="Verdana"/>
          <w:color w:val="000000"/>
          <w:sz w:val="28"/>
          <w:szCs w:val="28"/>
        </w:rPr>
        <w:t xml:space="preserve"> </w:t>
      </w:r>
    </w:p>
    <w:p w14:paraId="6D1D7CD3" w14:textId="77777777" w:rsidR="00B7771A" w:rsidRPr="007604B4" w:rsidRDefault="00B7771A" w:rsidP="00B7771A">
      <w:pPr>
        <w:rPr>
          <w:rStyle w:val="Strong"/>
          <w:rFonts w:ascii="Verdana" w:hAnsi="Verdana" w:cs="Arial"/>
          <w:b w:val="0"/>
          <w:i/>
          <w:color w:val="000000"/>
          <w:sz w:val="20"/>
          <w:szCs w:val="20"/>
        </w:rPr>
      </w:pPr>
      <w:r w:rsidRPr="007604B4">
        <w:rPr>
          <w:rStyle w:val="Strong"/>
          <w:rFonts w:ascii="Verdana" w:hAnsi="Verdana" w:cs="Arial"/>
          <w:b w:val="0"/>
          <w:i/>
          <w:color w:val="000000"/>
          <w:sz w:val="20"/>
          <w:szCs w:val="20"/>
        </w:rPr>
        <w:t xml:space="preserve">As appropriate, use the standard </w:t>
      </w:r>
      <w:r w:rsidR="004C15C7" w:rsidRPr="007604B4">
        <w:rPr>
          <w:rStyle w:val="Strong"/>
          <w:rFonts w:ascii="Verdana" w:hAnsi="Verdana" w:cs="Arial"/>
          <w:b w:val="0"/>
          <w:i/>
          <w:color w:val="000000"/>
          <w:sz w:val="20"/>
          <w:szCs w:val="20"/>
        </w:rPr>
        <w:t>FAA</w:t>
      </w:r>
      <w:r w:rsidRPr="007604B4">
        <w:rPr>
          <w:rStyle w:val="Strong"/>
          <w:rFonts w:ascii="Verdana" w:hAnsi="Verdana" w:cs="Arial"/>
          <w:b w:val="0"/>
          <w:i/>
          <w:color w:val="000000"/>
          <w:sz w:val="20"/>
          <w:szCs w:val="20"/>
        </w:rPr>
        <w:t xml:space="preserve"> work breakdown structure as a guide in addressing the following sub-sections.</w:t>
      </w:r>
    </w:p>
    <w:p w14:paraId="1F4AA038" w14:textId="77777777" w:rsidR="003700F1" w:rsidRPr="007604B4" w:rsidRDefault="00485A99" w:rsidP="007604B4">
      <w:pPr>
        <w:pStyle w:val="Heading2"/>
      </w:pPr>
      <w:bookmarkStart w:id="63" w:name="_Toc215978745"/>
      <w:bookmarkStart w:id="64" w:name="_Toc381258602"/>
      <w:bookmarkStart w:id="65" w:name="_Toc419199981"/>
      <w:r w:rsidRPr="007604B4">
        <w:t>4</w:t>
      </w:r>
      <w:r w:rsidR="003700F1" w:rsidRPr="007604B4">
        <w:t>.1 System</w:t>
      </w:r>
      <w:r w:rsidR="000F306C" w:rsidRPr="007604B4">
        <w:t>s</w:t>
      </w:r>
      <w:r w:rsidR="003700F1" w:rsidRPr="007604B4">
        <w:t xml:space="preserve"> Engineering</w:t>
      </w:r>
      <w:bookmarkEnd w:id="63"/>
      <w:bookmarkEnd w:id="64"/>
      <w:bookmarkEnd w:id="65"/>
    </w:p>
    <w:p w14:paraId="0CF137AC" w14:textId="77777777" w:rsidR="003700F1" w:rsidRPr="007604B4" w:rsidRDefault="009C76D2">
      <w:pPr>
        <w:pStyle w:val="NormalWeb"/>
        <w:rPr>
          <w:rStyle w:val="Emphasis"/>
          <w:rFonts w:ascii="Verdana" w:hAnsi="Verdana" w:cs="Arial"/>
          <w:color w:val="000000"/>
          <w:sz w:val="20"/>
          <w:szCs w:val="20"/>
        </w:rPr>
      </w:pPr>
      <w:r w:rsidRPr="007604B4">
        <w:rPr>
          <w:rStyle w:val="Emphasis"/>
          <w:rFonts w:ascii="Verdana" w:hAnsi="Verdana" w:cs="Arial"/>
          <w:color w:val="000000"/>
          <w:sz w:val="20"/>
          <w:szCs w:val="20"/>
        </w:rPr>
        <w:t xml:space="preserve">Describe </w:t>
      </w:r>
      <w:r w:rsidR="00021E5E" w:rsidRPr="007604B4">
        <w:rPr>
          <w:rStyle w:val="Emphasis"/>
          <w:rFonts w:ascii="Verdana" w:hAnsi="Verdana" w:cs="Arial"/>
          <w:color w:val="000000"/>
          <w:sz w:val="20"/>
          <w:szCs w:val="20"/>
        </w:rPr>
        <w:t xml:space="preserve">the </w:t>
      </w:r>
      <w:r w:rsidR="00FB40F7" w:rsidRPr="007604B4">
        <w:rPr>
          <w:rStyle w:val="Emphasis"/>
          <w:rFonts w:ascii="Verdana" w:hAnsi="Verdana" w:cs="Arial"/>
          <w:color w:val="000000"/>
          <w:sz w:val="20"/>
          <w:szCs w:val="20"/>
        </w:rPr>
        <w:t>system</w:t>
      </w:r>
      <w:r w:rsidR="000F306C" w:rsidRPr="007604B4">
        <w:rPr>
          <w:rStyle w:val="Emphasis"/>
          <w:rFonts w:ascii="Verdana" w:hAnsi="Verdana" w:cs="Arial"/>
          <w:color w:val="000000"/>
          <w:sz w:val="20"/>
          <w:szCs w:val="20"/>
        </w:rPr>
        <w:t>s</w:t>
      </w:r>
      <w:r w:rsidR="00FB40F7" w:rsidRPr="007604B4">
        <w:rPr>
          <w:rStyle w:val="Emphasis"/>
          <w:rFonts w:ascii="Verdana" w:hAnsi="Verdana" w:cs="Arial"/>
          <w:color w:val="000000"/>
          <w:sz w:val="20"/>
          <w:szCs w:val="20"/>
        </w:rPr>
        <w:t xml:space="preserve"> engineering </w:t>
      </w:r>
      <w:r w:rsidR="00021E5E" w:rsidRPr="007604B4">
        <w:rPr>
          <w:rStyle w:val="Emphasis"/>
          <w:rFonts w:ascii="Verdana" w:hAnsi="Verdana" w:cs="Arial"/>
          <w:color w:val="000000"/>
          <w:sz w:val="20"/>
          <w:szCs w:val="20"/>
        </w:rPr>
        <w:t>strategy</w:t>
      </w:r>
      <w:r w:rsidR="002B7318" w:rsidRPr="007604B4">
        <w:rPr>
          <w:rStyle w:val="Emphasis"/>
          <w:rFonts w:ascii="Verdana" w:hAnsi="Verdana" w:cs="Arial"/>
          <w:color w:val="000000"/>
          <w:sz w:val="20"/>
          <w:szCs w:val="20"/>
        </w:rPr>
        <w:t xml:space="preserve"> for</w:t>
      </w:r>
      <w:r w:rsidR="00FB40F7" w:rsidRPr="007604B4">
        <w:rPr>
          <w:rStyle w:val="Emphasis"/>
          <w:rFonts w:ascii="Verdana" w:hAnsi="Verdana" w:cs="Arial"/>
          <w:color w:val="000000"/>
          <w:sz w:val="20"/>
          <w:szCs w:val="20"/>
        </w:rPr>
        <w:t xml:space="preserve"> this investment </w:t>
      </w:r>
      <w:r w:rsidR="00CE1329" w:rsidRPr="007604B4">
        <w:rPr>
          <w:rStyle w:val="Emphasis"/>
          <w:rFonts w:ascii="Verdana" w:hAnsi="Verdana" w:cs="Arial"/>
          <w:color w:val="000000"/>
          <w:sz w:val="20"/>
          <w:szCs w:val="20"/>
        </w:rPr>
        <w:t>init</w:t>
      </w:r>
      <w:r w:rsidR="004C36EE" w:rsidRPr="007604B4">
        <w:rPr>
          <w:rStyle w:val="Emphasis"/>
          <w:rFonts w:ascii="Verdana" w:hAnsi="Verdana" w:cs="Arial"/>
          <w:color w:val="000000"/>
          <w:sz w:val="20"/>
          <w:szCs w:val="20"/>
        </w:rPr>
        <w:t>ia</w:t>
      </w:r>
      <w:r w:rsidR="00CE1329" w:rsidRPr="007604B4">
        <w:rPr>
          <w:rStyle w:val="Emphasis"/>
          <w:rFonts w:ascii="Verdana" w:hAnsi="Verdana" w:cs="Arial"/>
          <w:color w:val="000000"/>
          <w:sz w:val="20"/>
          <w:szCs w:val="20"/>
        </w:rPr>
        <w:t>tive</w:t>
      </w:r>
      <w:r w:rsidR="00FB40F7" w:rsidRPr="007604B4">
        <w:rPr>
          <w:rStyle w:val="Emphasis"/>
          <w:rFonts w:ascii="Verdana" w:hAnsi="Verdana" w:cs="Arial"/>
          <w:color w:val="000000"/>
          <w:sz w:val="20"/>
          <w:szCs w:val="20"/>
        </w:rPr>
        <w:t xml:space="preserve">. For example, </w:t>
      </w:r>
      <w:r w:rsidR="007A3F52" w:rsidRPr="007604B4">
        <w:rPr>
          <w:rStyle w:val="Emphasis"/>
          <w:rFonts w:ascii="Verdana" w:hAnsi="Verdana" w:cs="Arial"/>
          <w:color w:val="000000"/>
          <w:sz w:val="20"/>
          <w:szCs w:val="20"/>
        </w:rPr>
        <w:t xml:space="preserve">define government and contractor roles for applying systems engineering to operational requirements and maintenance concepts, functional analysis and allocation, product analysis and trade-off studies, product design, and test and evaluation. Identify </w:t>
      </w:r>
      <w:r w:rsidR="000F306C" w:rsidRPr="007604B4">
        <w:rPr>
          <w:rStyle w:val="Emphasis"/>
          <w:rFonts w:ascii="Verdana" w:hAnsi="Verdana" w:cs="Arial"/>
          <w:color w:val="000000"/>
          <w:sz w:val="20"/>
          <w:szCs w:val="20"/>
        </w:rPr>
        <w:t xml:space="preserve">whether </w:t>
      </w:r>
      <w:r w:rsidR="00FB40F7" w:rsidRPr="007604B4">
        <w:rPr>
          <w:rStyle w:val="Emphasis"/>
          <w:rFonts w:ascii="Verdana" w:hAnsi="Verdana" w:cs="Arial"/>
          <w:color w:val="000000"/>
          <w:sz w:val="20"/>
          <w:szCs w:val="20"/>
        </w:rPr>
        <w:t xml:space="preserve">program requirements will be allocated to different solution providers and </w:t>
      </w:r>
      <w:r w:rsidR="007A3F52" w:rsidRPr="007604B4">
        <w:rPr>
          <w:rStyle w:val="Emphasis"/>
          <w:rFonts w:ascii="Verdana" w:hAnsi="Verdana" w:cs="Arial"/>
          <w:color w:val="000000"/>
          <w:sz w:val="20"/>
          <w:szCs w:val="20"/>
        </w:rPr>
        <w:t xml:space="preserve">describe </w:t>
      </w:r>
      <w:r w:rsidR="00FB40F7" w:rsidRPr="007604B4">
        <w:rPr>
          <w:rStyle w:val="Emphasis"/>
          <w:rFonts w:ascii="Verdana" w:hAnsi="Verdana" w:cs="Arial"/>
          <w:color w:val="000000"/>
          <w:sz w:val="20"/>
          <w:szCs w:val="20"/>
        </w:rPr>
        <w:t>how they will be transformed into specifications for prime contractor(s). </w:t>
      </w:r>
      <w:r w:rsidR="003700F1" w:rsidRPr="007604B4">
        <w:rPr>
          <w:rStyle w:val="Emphasis"/>
          <w:rFonts w:ascii="Verdana" w:hAnsi="Verdana" w:cs="Arial"/>
          <w:color w:val="000000"/>
          <w:sz w:val="20"/>
          <w:szCs w:val="20"/>
        </w:rPr>
        <w:t xml:space="preserve"> </w:t>
      </w:r>
    </w:p>
    <w:p w14:paraId="1CF18539" w14:textId="77777777" w:rsidR="003700F1" w:rsidRPr="007604B4" w:rsidRDefault="00485A99" w:rsidP="007604B4">
      <w:pPr>
        <w:pStyle w:val="Heading2"/>
      </w:pPr>
      <w:bookmarkStart w:id="66" w:name="_Toc419199982"/>
      <w:bookmarkStart w:id="67" w:name="_Toc215978746"/>
      <w:bookmarkStart w:id="68" w:name="_Toc381258603"/>
      <w:r w:rsidRPr="007604B4">
        <w:t>4</w:t>
      </w:r>
      <w:r w:rsidR="00C17111" w:rsidRPr="007604B4">
        <w:t>.</w:t>
      </w:r>
      <w:r w:rsidR="004E4077" w:rsidRPr="007604B4">
        <w:t>2</w:t>
      </w:r>
      <w:r w:rsidR="003700F1" w:rsidRPr="007604B4">
        <w:t xml:space="preserve"> Hardware and Software</w:t>
      </w:r>
      <w:bookmarkEnd w:id="66"/>
      <w:r w:rsidR="003700F1" w:rsidRPr="007604B4">
        <w:t xml:space="preserve"> </w:t>
      </w:r>
      <w:bookmarkEnd w:id="67"/>
      <w:bookmarkEnd w:id="68"/>
    </w:p>
    <w:p w14:paraId="789096F9" w14:textId="77777777" w:rsidR="000F306C" w:rsidRPr="007604B4" w:rsidRDefault="00973299">
      <w:pPr>
        <w:pStyle w:val="NormalWeb"/>
        <w:rPr>
          <w:rStyle w:val="Strong"/>
          <w:rFonts w:ascii="Verdana" w:hAnsi="Verdana" w:cs="Arial"/>
          <w:b w:val="0"/>
          <w:i/>
          <w:color w:val="000000"/>
          <w:sz w:val="20"/>
          <w:szCs w:val="20"/>
        </w:rPr>
      </w:pPr>
      <w:r w:rsidRPr="007604B4">
        <w:rPr>
          <w:rStyle w:val="Strong"/>
          <w:rFonts w:ascii="Verdana" w:hAnsi="Verdana" w:cs="Arial"/>
          <w:b w:val="0"/>
          <w:i/>
          <w:color w:val="000000"/>
          <w:sz w:val="20"/>
          <w:szCs w:val="20"/>
        </w:rPr>
        <w:t xml:space="preserve">Using the framework of section 3 of the FAA standard work breakdown structure, define </w:t>
      </w:r>
      <w:r w:rsidR="00EE28F9" w:rsidRPr="007604B4">
        <w:rPr>
          <w:rStyle w:val="Strong"/>
          <w:rFonts w:ascii="Verdana" w:hAnsi="Verdana" w:cs="Arial"/>
          <w:b w:val="0"/>
          <w:i/>
          <w:color w:val="000000"/>
          <w:sz w:val="20"/>
          <w:szCs w:val="20"/>
        </w:rPr>
        <w:t>the strategy for the design</w:t>
      </w:r>
      <w:r w:rsidRPr="007604B4">
        <w:rPr>
          <w:rStyle w:val="Strong"/>
          <w:rFonts w:ascii="Verdana" w:hAnsi="Verdana" w:cs="Arial"/>
          <w:b w:val="0"/>
          <w:i/>
          <w:color w:val="000000"/>
          <w:sz w:val="20"/>
          <w:szCs w:val="20"/>
        </w:rPr>
        <w:t>, development, and production</w:t>
      </w:r>
      <w:r w:rsidR="00EE28F9" w:rsidRPr="007604B4">
        <w:rPr>
          <w:rStyle w:val="Strong"/>
          <w:rFonts w:ascii="Verdana" w:hAnsi="Verdana" w:cs="Arial"/>
          <w:b w:val="0"/>
          <w:i/>
          <w:color w:val="000000"/>
          <w:sz w:val="20"/>
          <w:szCs w:val="20"/>
        </w:rPr>
        <w:t xml:space="preserve"> of hardware and software configuration items. </w:t>
      </w:r>
      <w:r w:rsidRPr="007604B4">
        <w:rPr>
          <w:rStyle w:val="Strong"/>
          <w:rFonts w:ascii="Verdana" w:hAnsi="Verdana" w:cs="Arial"/>
          <w:b w:val="0"/>
          <w:i/>
          <w:color w:val="000000"/>
          <w:sz w:val="20"/>
          <w:szCs w:val="20"/>
        </w:rPr>
        <w:t xml:space="preserve">Describe the software and hardware development process that will be applied to this investment initiative; for example, whether software development will </w:t>
      </w:r>
      <w:r w:rsidR="003031D3" w:rsidRPr="007604B4">
        <w:rPr>
          <w:rStyle w:val="Strong"/>
          <w:rFonts w:ascii="Verdana" w:hAnsi="Verdana" w:cs="Arial"/>
          <w:b w:val="0"/>
          <w:i/>
          <w:color w:val="000000"/>
          <w:sz w:val="20"/>
          <w:szCs w:val="20"/>
        </w:rPr>
        <w:t>follow</w:t>
      </w:r>
      <w:r w:rsidRPr="007604B4">
        <w:rPr>
          <w:rStyle w:val="Strong"/>
          <w:rFonts w:ascii="Verdana" w:hAnsi="Verdana" w:cs="Arial"/>
          <w:b w:val="0"/>
          <w:i/>
          <w:color w:val="000000"/>
          <w:sz w:val="20"/>
          <w:szCs w:val="20"/>
        </w:rPr>
        <w:t xml:space="preserve"> an evolutionary, spiral, incremental, or combination process. Discuss the level and scope of design, development, or procurement of hardware that will be applied.</w:t>
      </w:r>
    </w:p>
    <w:p w14:paraId="5DFCC24B" w14:textId="77777777" w:rsidR="00EE28F9" w:rsidRPr="007604B4" w:rsidRDefault="00F61AA4">
      <w:pPr>
        <w:pStyle w:val="NormalWeb"/>
        <w:rPr>
          <w:rStyle w:val="Strong"/>
          <w:rFonts w:ascii="Verdana" w:hAnsi="Verdana" w:cs="Arial"/>
          <w:b w:val="0"/>
          <w:i/>
          <w:sz w:val="20"/>
          <w:szCs w:val="20"/>
        </w:rPr>
      </w:pPr>
      <w:r>
        <w:rPr>
          <w:rStyle w:val="Strong"/>
          <w:rFonts w:ascii="Verdana" w:hAnsi="Verdana" w:cs="Arial"/>
          <w:b w:val="0"/>
          <w:i/>
          <w:sz w:val="20"/>
          <w:szCs w:val="20"/>
        </w:rPr>
        <w:t>Mission Support</w:t>
      </w:r>
      <w:r w:rsidR="009373CC" w:rsidRPr="007604B4">
        <w:rPr>
          <w:rStyle w:val="Strong"/>
          <w:rFonts w:ascii="Verdana" w:hAnsi="Verdana" w:cs="Arial"/>
          <w:b w:val="0"/>
          <w:i/>
          <w:sz w:val="20"/>
          <w:szCs w:val="20"/>
        </w:rPr>
        <w:t xml:space="preserve"> </w:t>
      </w:r>
      <w:r w:rsidR="002103F8" w:rsidRPr="007604B4">
        <w:rPr>
          <w:rStyle w:val="Strong"/>
          <w:rFonts w:ascii="Verdana" w:hAnsi="Verdana" w:cs="Arial"/>
          <w:b w:val="0"/>
          <w:i/>
          <w:sz w:val="20"/>
          <w:szCs w:val="20"/>
        </w:rPr>
        <w:t xml:space="preserve">investment programs that are IT-centric should </w:t>
      </w:r>
      <w:r w:rsidR="009373CC" w:rsidRPr="007604B4">
        <w:rPr>
          <w:rStyle w:val="Strong"/>
          <w:rFonts w:ascii="Verdana" w:hAnsi="Verdana" w:cs="Arial"/>
          <w:b w:val="0"/>
          <w:i/>
          <w:sz w:val="20"/>
          <w:szCs w:val="20"/>
        </w:rPr>
        <w:t>work with the AIT</w:t>
      </w:r>
      <w:r w:rsidR="00FD6A67" w:rsidRPr="007604B4">
        <w:rPr>
          <w:rFonts w:ascii="Verdana" w:hAnsi="Verdana" w:cs="Arial"/>
          <w:bCs/>
          <w:i/>
          <w:sz w:val="20"/>
          <w:szCs w:val="20"/>
        </w:rPr>
        <w:t xml:space="preserve"> Solutions Delivery Service, Solution Architecture &amp; Design Group </w:t>
      </w:r>
      <w:r w:rsidR="009373CC" w:rsidRPr="007604B4">
        <w:rPr>
          <w:rStyle w:val="Strong"/>
          <w:rFonts w:ascii="Verdana" w:hAnsi="Verdana" w:cs="Arial"/>
          <w:b w:val="0"/>
          <w:i/>
          <w:sz w:val="20"/>
          <w:szCs w:val="20"/>
        </w:rPr>
        <w:t xml:space="preserve">when </w:t>
      </w:r>
      <w:r w:rsidR="00547CE8" w:rsidRPr="007604B4">
        <w:rPr>
          <w:rStyle w:val="Strong"/>
          <w:rFonts w:ascii="Verdana" w:hAnsi="Verdana" w:cs="Arial"/>
          <w:b w:val="0"/>
          <w:i/>
          <w:sz w:val="20"/>
          <w:szCs w:val="20"/>
        </w:rPr>
        <w:t xml:space="preserve">defining </w:t>
      </w:r>
      <w:r w:rsidR="002103F8" w:rsidRPr="007604B4">
        <w:rPr>
          <w:rStyle w:val="Strong"/>
          <w:rFonts w:ascii="Verdana" w:hAnsi="Verdana" w:cs="Arial"/>
          <w:b w:val="0"/>
          <w:i/>
          <w:sz w:val="20"/>
          <w:szCs w:val="20"/>
        </w:rPr>
        <w:t>the</w:t>
      </w:r>
      <w:r w:rsidR="00547CE8" w:rsidRPr="007604B4">
        <w:rPr>
          <w:rStyle w:val="Strong"/>
          <w:rFonts w:ascii="Verdana" w:hAnsi="Verdana" w:cs="Arial"/>
          <w:b w:val="0"/>
          <w:i/>
          <w:sz w:val="20"/>
          <w:szCs w:val="20"/>
        </w:rPr>
        <w:t xml:space="preserve"> hardware and software strategy or task them to do it.</w:t>
      </w:r>
    </w:p>
    <w:p w14:paraId="44B6B08E" w14:textId="77777777" w:rsidR="003700F1" w:rsidRPr="007604B4" w:rsidRDefault="00485A99" w:rsidP="007604B4">
      <w:pPr>
        <w:pStyle w:val="Heading2"/>
      </w:pPr>
      <w:bookmarkStart w:id="69" w:name="_Toc419199983"/>
      <w:bookmarkStart w:id="70" w:name="_Toc215978747"/>
      <w:bookmarkStart w:id="71" w:name="_Toc381258604"/>
      <w:r w:rsidRPr="007604B4">
        <w:t>4</w:t>
      </w:r>
      <w:r w:rsidR="00C17111" w:rsidRPr="007604B4">
        <w:t>.</w:t>
      </w:r>
      <w:r w:rsidR="004E4077" w:rsidRPr="007604B4">
        <w:t>3</w:t>
      </w:r>
      <w:r w:rsidR="003700F1" w:rsidRPr="007604B4">
        <w:t xml:space="preserve"> R</w:t>
      </w:r>
      <w:r w:rsidR="00EE28F9" w:rsidRPr="007604B4">
        <w:t xml:space="preserve">eliability, </w:t>
      </w:r>
      <w:r w:rsidR="003700F1" w:rsidRPr="007604B4">
        <w:t>M</w:t>
      </w:r>
      <w:r w:rsidR="00EE28F9" w:rsidRPr="007604B4">
        <w:t xml:space="preserve">aintainability &amp; </w:t>
      </w:r>
      <w:r w:rsidR="003700F1" w:rsidRPr="007604B4">
        <w:t>A</w:t>
      </w:r>
      <w:r w:rsidR="00EE28F9" w:rsidRPr="007604B4">
        <w:t>vailability</w:t>
      </w:r>
      <w:bookmarkEnd w:id="69"/>
      <w:r w:rsidR="003700F1" w:rsidRPr="007604B4">
        <w:t xml:space="preserve"> </w:t>
      </w:r>
      <w:bookmarkEnd w:id="70"/>
      <w:bookmarkEnd w:id="71"/>
      <w:r w:rsidR="00E774DD">
        <w:t>and Resiliency</w:t>
      </w:r>
    </w:p>
    <w:p w14:paraId="2FA01459" w14:textId="77777777" w:rsidR="00BB221F" w:rsidRDefault="003700F1">
      <w:pPr>
        <w:pStyle w:val="NormalWeb"/>
        <w:rPr>
          <w:rStyle w:val="Strong"/>
          <w:rFonts w:ascii="Verdana" w:hAnsi="Verdana" w:cs="Arial"/>
          <w:b w:val="0"/>
          <w:i/>
          <w:color w:val="000000"/>
          <w:sz w:val="20"/>
          <w:szCs w:val="20"/>
        </w:rPr>
      </w:pPr>
      <w:r w:rsidRPr="007604B4">
        <w:rPr>
          <w:rStyle w:val="Strong"/>
          <w:rFonts w:ascii="Verdana" w:hAnsi="Verdana" w:cs="Arial"/>
          <w:b w:val="0"/>
          <w:i/>
          <w:color w:val="000000"/>
          <w:sz w:val="20"/>
          <w:szCs w:val="20"/>
        </w:rPr>
        <w:t xml:space="preserve">Explain the </w:t>
      </w:r>
      <w:r w:rsidR="00A023F6" w:rsidRPr="007604B4">
        <w:rPr>
          <w:rStyle w:val="Strong"/>
          <w:rFonts w:ascii="Verdana" w:hAnsi="Verdana" w:cs="Arial"/>
          <w:b w:val="0"/>
          <w:i/>
          <w:color w:val="000000"/>
          <w:sz w:val="20"/>
          <w:szCs w:val="20"/>
        </w:rPr>
        <w:t xml:space="preserve">strategy </w:t>
      </w:r>
      <w:r w:rsidRPr="007604B4">
        <w:rPr>
          <w:rStyle w:val="Strong"/>
          <w:rFonts w:ascii="Verdana" w:hAnsi="Verdana" w:cs="Arial"/>
          <w:b w:val="0"/>
          <w:i/>
          <w:color w:val="000000"/>
          <w:sz w:val="20"/>
          <w:szCs w:val="20"/>
        </w:rPr>
        <w:t xml:space="preserve">to </w:t>
      </w:r>
      <w:r w:rsidR="00973299" w:rsidRPr="007604B4">
        <w:rPr>
          <w:rStyle w:val="Strong"/>
          <w:rFonts w:ascii="Verdana" w:hAnsi="Verdana" w:cs="Arial"/>
          <w:b w:val="0"/>
          <w:i/>
          <w:color w:val="000000"/>
          <w:sz w:val="20"/>
          <w:szCs w:val="20"/>
        </w:rPr>
        <w:t>incorporat</w:t>
      </w:r>
      <w:r w:rsidR="003031D3" w:rsidRPr="007604B4">
        <w:rPr>
          <w:rStyle w:val="Strong"/>
          <w:rFonts w:ascii="Verdana" w:hAnsi="Verdana" w:cs="Arial"/>
          <w:b w:val="0"/>
          <w:i/>
          <w:color w:val="000000"/>
          <w:sz w:val="20"/>
          <w:szCs w:val="20"/>
        </w:rPr>
        <w:t>e</w:t>
      </w:r>
      <w:r w:rsidR="00973299" w:rsidRPr="007604B4">
        <w:rPr>
          <w:rStyle w:val="Strong"/>
          <w:rFonts w:ascii="Verdana" w:hAnsi="Verdana" w:cs="Arial"/>
          <w:b w:val="0"/>
          <w:i/>
          <w:color w:val="000000"/>
          <w:sz w:val="20"/>
          <w:szCs w:val="20"/>
        </w:rPr>
        <w:t xml:space="preserve"> </w:t>
      </w:r>
      <w:r w:rsidRPr="007604B4">
        <w:rPr>
          <w:rStyle w:val="Strong"/>
          <w:rFonts w:ascii="Verdana" w:hAnsi="Verdana" w:cs="Arial"/>
          <w:b w:val="0"/>
          <w:i/>
          <w:color w:val="000000"/>
          <w:sz w:val="20"/>
          <w:szCs w:val="20"/>
        </w:rPr>
        <w:t>reliability, maintainability</w:t>
      </w:r>
      <w:r w:rsidR="00973299" w:rsidRPr="007604B4">
        <w:rPr>
          <w:rStyle w:val="Strong"/>
          <w:rFonts w:ascii="Verdana" w:hAnsi="Verdana" w:cs="Arial"/>
          <w:b w:val="0"/>
          <w:i/>
          <w:color w:val="000000"/>
          <w:sz w:val="20"/>
          <w:szCs w:val="20"/>
        </w:rPr>
        <w:t>,</w:t>
      </w:r>
      <w:r w:rsidRPr="007604B4">
        <w:rPr>
          <w:rStyle w:val="Strong"/>
          <w:rFonts w:ascii="Verdana" w:hAnsi="Verdana" w:cs="Arial"/>
          <w:b w:val="0"/>
          <w:i/>
          <w:color w:val="000000"/>
          <w:sz w:val="20"/>
          <w:szCs w:val="20"/>
        </w:rPr>
        <w:t xml:space="preserve"> </w:t>
      </w:r>
      <w:r w:rsidR="00EE28F9" w:rsidRPr="007604B4">
        <w:rPr>
          <w:rStyle w:val="Strong"/>
          <w:rFonts w:ascii="Verdana" w:hAnsi="Verdana" w:cs="Arial"/>
          <w:b w:val="0"/>
          <w:i/>
          <w:color w:val="000000"/>
          <w:sz w:val="20"/>
          <w:szCs w:val="20"/>
        </w:rPr>
        <w:t>availability</w:t>
      </w:r>
      <w:r w:rsidR="00973299" w:rsidRPr="007604B4">
        <w:rPr>
          <w:rStyle w:val="Strong"/>
          <w:rFonts w:ascii="Verdana" w:hAnsi="Verdana" w:cs="Arial"/>
          <w:b w:val="0"/>
          <w:i/>
          <w:color w:val="000000"/>
          <w:sz w:val="20"/>
          <w:szCs w:val="20"/>
        </w:rPr>
        <w:t>, and usability</w:t>
      </w:r>
      <w:r w:rsidR="00EE28F9" w:rsidRPr="007604B4">
        <w:rPr>
          <w:rStyle w:val="Strong"/>
          <w:rFonts w:ascii="Verdana" w:hAnsi="Verdana" w:cs="Arial"/>
          <w:b w:val="0"/>
          <w:i/>
          <w:color w:val="000000"/>
          <w:sz w:val="20"/>
          <w:szCs w:val="20"/>
        </w:rPr>
        <w:t xml:space="preserve"> </w:t>
      </w:r>
      <w:r w:rsidR="00BB221F" w:rsidRPr="007604B4">
        <w:rPr>
          <w:rStyle w:val="Strong"/>
          <w:rFonts w:ascii="Verdana" w:hAnsi="Verdana" w:cs="Arial"/>
          <w:b w:val="0"/>
          <w:i/>
          <w:color w:val="000000"/>
          <w:sz w:val="20"/>
          <w:szCs w:val="20"/>
        </w:rPr>
        <w:t xml:space="preserve">into the </w:t>
      </w:r>
      <w:r w:rsidR="00973299" w:rsidRPr="007604B4">
        <w:rPr>
          <w:rStyle w:val="Strong"/>
          <w:rFonts w:ascii="Verdana" w:hAnsi="Verdana" w:cs="Arial"/>
          <w:b w:val="0"/>
          <w:i/>
          <w:color w:val="000000"/>
          <w:sz w:val="20"/>
          <w:szCs w:val="20"/>
        </w:rPr>
        <w:t>design, development, and production of the solution</w:t>
      </w:r>
      <w:r w:rsidR="00BB221F" w:rsidRPr="007604B4">
        <w:rPr>
          <w:rStyle w:val="Strong"/>
          <w:rFonts w:ascii="Verdana" w:hAnsi="Verdana" w:cs="Arial"/>
          <w:b w:val="0"/>
          <w:i/>
          <w:color w:val="000000"/>
          <w:sz w:val="20"/>
          <w:szCs w:val="20"/>
        </w:rPr>
        <w:t>.</w:t>
      </w:r>
      <w:r w:rsidR="00E774DD" w:rsidRPr="00E774DD">
        <w:rPr>
          <w:rStyle w:val="Strong"/>
          <w:rFonts w:ascii="Verdana" w:hAnsi="Verdana" w:cs="Arial"/>
          <w:b w:val="0"/>
          <w:i/>
          <w:color w:val="FF0000"/>
          <w:sz w:val="20"/>
          <w:szCs w:val="20"/>
        </w:rPr>
        <w:t xml:space="preserve"> </w:t>
      </w:r>
      <w:r w:rsidR="00E774DD" w:rsidRPr="00F321D2">
        <w:rPr>
          <w:rStyle w:val="Strong"/>
          <w:rFonts w:ascii="Verdana" w:hAnsi="Verdana" w:cs="Arial"/>
          <w:b w:val="0"/>
          <w:i/>
          <w:sz w:val="20"/>
          <w:szCs w:val="20"/>
        </w:rPr>
        <w:t>Since Resiliency supplements RMA, explain the strategy to incorporate resiliency.</w:t>
      </w:r>
    </w:p>
    <w:p w14:paraId="2B396F3A" w14:textId="77777777" w:rsidR="00A2049F" w:rsidRPr="007604B4" w:rsidRDefault="00A2049F" w:rsidP="007604B4">
      <w:pPr>
        <w:pStyle w:val="Heading2"/>
        <w:rPr>
          <w:rStyle w:val="Strong"/>
          <w:b/>
          <w:color w:val="000000"/>
          <w:sz w:val="20"/>
          <w:szCs w:val="20"/>
        </w:rPr>
      </w:pPr>
      <w:bookmarkStart w:id="72" w:name="_Toc419199984"/>
      <w:r w:rsidRPr="007604B4">
        <w:rPr>
          <w:rStyle w:val="Strong"/>
          <w:b/>
          <w:bCs/>
          <w:color w:val="000000"/>
          <w:szCs w:val="24"/>
        </w:rPr>
        <w:t>4.4 Configuration Management</w:t>
      </w:r>
      <w:bookmarkEnd w:id="72"/>
    </w:p>
    <w:p w14:paraId="556CD631" w14:textId="77777777" w:rsidR="00971331" w:rsidRPr="007604B4" w:rsidRDefault="00A2049F" w:rsidP="007604B4">
      <w:pPr>
        <w:pStyle w:val="NormalWeb"/>
        <w:rPr>
          <w:rStyle w:val="Strong"/>
          <w:rFonts w:ascii="Verdana" w:hAnsi="Verdana" w:cs="Arial"/>
          <w:b w:val="0"/>
          <w:i/>
          <w:iCs/>
          <w:color w:val="000000"/>
          <w:sz w:val="20"/>
          <w:szCs w:val="20"/>
        </w:rPr>
      </w:pPr>
      <w:r w:rsidRPr="007604B4">
        <w:rPr>
          <w:rStyle w:val="Strong"/>
          <w:rFonts w:ascii="Verdana" w:hAnsi="Verdana" w:cs="Arial"/>
          <w:b w:val="0"/>
          <w:i/>
          <w:iCs/>
          <w:color w:val="000000"/>
          <w:sz w:val="20"/>
          <w:szCs w:val="20"/>
        </w:rPr>
        <w:t>Define the strategy</w:t>
      </w:r>
      <w:r w:rsidR="003F08A2" w:rsidRPr="007604B4">
        <w:rPr>
          <w:rStyle w:val="Strong"/>
          <w:rFonts w:ascii="Verdana" w:hAnsi="Verdana" w:cs="Arial"/>
          <w:b w:val="0"/>
          <w:i/>
          <w:iCs/>
          <w:color w:val="000000"/>
          <w:sz w:val="20"/>
          <w:szCs w:val="20"/>
        </w:rPr>
        <w:t xml:space="preserve"> for managing the configuration of requirements, hardware, software, data documentation, interfaces, and tools throughout their service life. </w:t>
      </w:r>
      <w:r w:rsidR="00B711C9">
        <w:rPr>
          <w:rStyle w:val="Strong"/>
          <w:rFonts w:ascii="Verdana" w:hAnsi="Verdana" w:cs="Arial"/>
          <w:b w:val="0"/>
          <w:i/>
          <w:iCs/>
          <w:color w:val="000000"/>
          <w:sz w:val="20"/>
          <w:szCs w:val="20"/>
        </w:rPr>
        <w:t>Document the CM strategies to be used during planning and deployment phases in accordance with CM governance:  AMS and Policy Order 1800.66A.  Identify configuration items, develop a CM Plan and establish CM baselines in accordance with Policy Order 1800.66.</w:t>
      </w:r>
      <w:r w:rsidR="006A7D10" w:rsidRPr="007604B4">
        <w:rPr>
          <w:rStyle w:val="Strong"/>
          <w:rFonts w:ascii="Verdana" w:hAnsi="Verdana" w:cs="Arial"/>
          <w:b w:val="0"/>
          <w:i/>
          <w:iCs/>
          <w:color w:val="000000"/>
          <w:sz w:val="20"/>
          <w:szCs w:val="20"/>
        </w:rPr>
        <w:t xml:space="preserve"> </w:t>
      </w:r>
      <w:r w:rsidR="003F08A2" w:rsidRPr="007604B4">
        <w:rPr>
          <w:rStyle w:val="Strong"/>
          <w:rFonts w:ascii="Verdana" w:hAnsi="Verdana" w:cs="Arial"/>
          <w:b w:val="0"/>
          <w:i/>
          <w:iCs/>
          <w:color w:val="000000"/>
          <w:sz w:val="20"/>
          <w:szCs w:val="20"/>
        </w:rPr>
        <w:t>Differentiate between vendor and in-house organic configuration management responsibilities.</w:t>
      </w:r>
      <w:r w:rsidR="00083E60" w:rsidRPr="007604B4">
        <w:rPr>
          <w:rStyle w:val="Strong"/>
          <w:rFonts w:ascii="Verdana" w:hAnsi="Verdana" w:cs="Arial"/>
          <w:b w:val="0"/>
          <w:i/>
          <w:iCs/>
          <w:color w:val="000000"/>
          <w:sz w:val="20"/>
          <w:szCs w:val="20"/>
        </w:rPr>
        <w:t xml:space="preserve"> </w:t>
      </w:r>
      <w:r w:rsidR="003F08A2" w:rsidRPr="007604B4">
        <w:rPr>
          <w:rStyle w:val="Strong"/>
          <w:rFonts w:ascii="Verdana" w:hAnsi="Verdana" w:cs="Arial"/>
          <w:b w:val="0"/>
          <w:i/>
          <w:iCs/>
          <w:color w:val="000000"/>
          <w:sz w:val="20"/>
          <w:szCs w:val="20"/>
        </w:rPr>
        <w:t xml:space="preserve">Identify whether and when product configuration will transfer from contractor management to formal FAA control.  </w:t>
      </w:r>
    </w:p>
    <w:p w14:paraId="4B61F2A3" w14:textId="77777777" w:rsidR="00FB40F7" w:rsidRPr="007604B4" w:rsidRDefault="003F08A2" w:rsidP="007604B4">
      <w:pPr>
        <w:pStyle w:val="Heading2"/>
      </w:pPr>
      <w:bookmarkStart w:id="73" w:name="_Toc419199985"/>
      <w:bookmarkStart w:id="74" w:name="_Toc215978748"/>
      <w:bookmarkStart w:id="75" w:name="_Toc381258606"/>
      <w:r w:rsidRPr="007604B4">
        <w:t>4.5</w:t>
      </w:r>
      <w:r w:rsidR="00BB221F" w:rsidRPr="007604B4">
        <w:t xml:space="preserve"> Human Factors</w:t>
      </w:r>
      <w:bookmarkEnd w:id="73"/>
      <w:r w:rsidR="00C92127" w:rsidRPr="007604B4">
        <w:t xml:space="preserve"> </w:t>
      </w:r>
      <w:bookmarkEnd w:id="74"/>
      <w:bookmarkEnd w:id="75"/>
    </w:p>
    <w:p w14:paraId="07A63315" w14:textId="77777777" w:rsidR="00B8489E" w:rsidRPr="007604B4" w:rsidRDefault="00B8489E">
      <w:pPr>
        <w:rPr>
          <w:rStyle w:val="Strong"/>
          <w:rFonts w:ascii="Verdana" w:hAnsi="Verdana" w:cs="Arial"/>
          <w:b w:val="0"/>
          <w:i/>
          <w:color w:val="000000"/>
          <w:sz w:val="20"/>
          <w:szCs w:val="20"/>
        </w:rPr>
      </w:pPr>
      <w:bookmarkStart w:id="76" w:name="FAA_3537"/>
      <w:bookmarkEnd w:id="76"/>
    </w:p>
    <w:p w14:paraId="0E025445" w14:textId="77777777" w:rsidR="00FB40F7" w:rsidRPr="007604B4" w:rsidRDefault="00BB221F">
      <w:pPr>
        <w:rPr>
          <w:rStyle w:val="Strong"/>
          <w:rFonts w:ascii="Verdana" w:hAnsi="Verdana" w:cs="Arial"/>
          <w:b w:val="0"/>
          <w:i/>
          <w:color w:val="000000"/>
          <w:sz w:val="20"/>
          <w:szCs w:val="20"/>
        </w:rPr>
      </w:pPr>
      <w:r w:rsidRPr="007604B4">
        <w:rPr>
          <w:rStyle w:val="Strong"/>
          <w:rFonts w:ascii="Verdana" w:hAnsi="Verdana" w:cs="Arial"/>
          <w:b w:val="0"/>
          <w:i/>
          <w:color w:val="000000"/>
          <w:sz w:val="20"/>
          <w:szCs w:val="20"/>
        </w:rPr>
        <w:t xml:space="preserve">Define </w:t>
      </w:r>
      <w:r w:rsidR="000F306C" w:rsidRPr="007604B4">
        <w:rPr>
          <w:rStyle w:val="Strong"/>
          <w:rFonts w:ascii="Verdana" w:hAnsi="Verdana" w:cs="Arial"/>
          <w:b w:val="0"/>
          <w:i/>
          <w:color w:val="000000"/>
          <w:sz w:val="20"/>
          <w:szCs w:val="20"/>
        </w:rPr>
        <w:t>how</w:t>
      </w:r>
      <w:r w:rsidRPr="007604B4">
        <w:rPr>
          <w:rStyle w:val="Strong"/>
          <w:rFonts w:ascii="Verdana" w:hAnsi="Verdana" w:cs="Arial"/>
          <w:b w:val="0"/>
          <w:i/>
          <w:color w:val="000000"/>
          <w:sz w:val="20"/>
          <w:szCs w:val="20"/>
        </w:rPr>
        <w:t xml:space="preserve"> </w:t>
      </w:r>
      <w:r w:rsidR="00021E5E" w:rsidRPr="007604B4">
        <w:rPr>
          <w:rStyle w:val="Strong"/>
          <w:rFonts w:ascii="Verdana" w:hAnsi="Verdana" w:cs="Arial"/>
          <w:b w:val="0"/>
          <w:i/>
          <w:color w:val="000000"/>
          <w:sz w:val="20"/>
          <w:szCs w:val="20"/>
        </w:rPr>
        <w:t xml:space="preserve">human factors requirements associated with operation and maintenance of the solution will be derived and </w:t>
      </w:r>
      <w:r w:rsidR="000F306C" w:rsidRPr="007604B4">
        <w:rPr>
          <w:rStyle w:val="Strong"/>
          <w:rFonts w:ascii="Verdana" w:hAnsi="Verdana" w:cs="Arial"/>
          <w:b w:val="0"/>
          <w:i/>
          <w:color w:val="000000"/>
          <w:sz w:val="20"/>
          <w:szCs w:val="20"/>
        </w:rPr>
        <w:t>integrated into</w:t>
      </w:r>
      <w:r w:rsidRPr="007604B4">
        <w:rPr>
          <w:rStyle w:val="Strong"/>
          <w:rFonts w:ascii="Verdana" w:hAnsi="Verdana" w:cs="Arial"/>
          <w:b w:val="0"/>
          <w:i/>
          <w:color w:val="000000"/>
          <w:sz w:val="20"/>
          <w:szCs w:val="20"/>
        </w:rPr>
        <w:t xml:space="preserve"> product design.</w:t>
      </w:r>
    </w:p>
    <w:p w14:paraId="0A6791EB" w14:textId="77777777" w:rsidR="00BB221F" w:rsidRPr="007604B4" w:rsidRDefault="003F08A2" w:rsidP="007604B4">
      <w:pPr>
        <w:pStyle w:val="Heading2"/>
      </w:pPr>
      <w:bookmarkStart w:id="77" w:name="_Toc419199986"/>
      <w:bookmarkStart w:id="78" w:name="_Toc215978749"/>
      <w:bookmarkStart w:id="79" w:name="_Toc381258607"/>
      <w:r w:rsidRPr="007604B4">
        <w:t>4.6</w:t>
      </w:r>
      <w:r w:rsidR="001C4F14" w:rsidRPr="007604B4">
        <w:t xml:space="preserve"> Specialty </w:t>
      </w:r>
      <w:r w:rsidR="00BB221F" w:rsidRPr="007604B4">
        <w:t>Engineering</w:t>
      </w:r>
      <w:bookmarkEnd w:id="77"/>
      <w:r w:rsidR="00C92127" w:rsidRPr="007604B4">
        <w:t xml:space="preserve"> </w:t>
      </w:r>
      <w:bookmarkEnd w:id="78"/>
      <w:bookmarkEnd w:id="79"/>
    </w:p>
    <w:p w14:paraId="42559659" w14:textId="77777777" w:rsidR="00BB221F" w:rsidRPr="007604B4" w:rsidRDefault="00BB221F">
      <w:pPr>
        <w:rPr>
          <w:rStyle w:val="Strong"/>
          <w:rFonts w:ascii="Verdana" w:hAnsi="Verdana" w:cs="Arial"/>
          <w:b w:val="0"/>
          <w:i/>
          <w:color w:val="000000"/>
        </w:rPr>
      </w:pPr>
    </w:p>
    <w:p w14:paraId="6875B417" w14:textId="77777777" w:rsidR="00BB221F" w:rsidRPr="007604B4" w:rsidRDefault="009C76D2">
      <w:pPr>
        <w:rPr>
          <w:rStyle w:val="Strong"/>
          <w:rFonts w:ascii="Verdana" w:hAnsi="Verdana" w:cs="Arial"/>
          <w:b w:val="0"/>
          <w:i/>
          <w:color w:val="000000"/>
          <w:sz w:val="20"/>
          <w:szCs w:val="20"/>
        </w:rPr>
      </w:pPr>
      <w:r w:rsidRPr="007604B4">
        <w:rPr>
          <w:rStyle w:val="Strong"/>
          <w:rFonts w:ascii="Verdana" w:hAnsi="Verdana" w:cs="Arial"/>
          <w:b w:val="0"/>
          <w:i/>
          <w:color w:val="000000"/>
          <w:sz w:val="20"/>
          <w:szCs w:val="20"/>
        </w:rPr>
        <w:t xml:space="preserve">Identify what specialty engineering </w:t>
      </w:r>
      <w:r w:rsidR="00021E5E" w:rsidRPr="007604B4">
        <w:rPr>
          <w:rStyle w:val="Strong"/>
          <w:rFonts w:ascii="Verdana" w:hAnsi="Verdana" w:cs="Arial"/>
          <w:b w:val="0"/>
          <w:i/>
          <w:color w:val="000000"/>
          <w:sz w:val="20"/>
          <w:szCs w:val="20"/>
        </w:rPr>
        <w:t xml:space="preserve">disciplines </w:t>
      </w:r>
      <w:r w:rsidRPr="007604B4">
        <w:rPr>
          <w:rStyle w:val="Strong"/>
          <w:rFonts w:ascii="Verdana" w:hAnsi="Verdana" w:cs="Arial"/>
          <w:b w:val="0"/>
          <w:i/>
          <w:color w:val="000000"/>
          <w:sz w:val="20"/>
          <w:szCs w:val="20"/>
        </w:rPr>
        <w:t>appl</w:t>
      </w:r>
      <w:r w:rsidR="00021E5E" w:rsidRPr="007604B4">
        <w:rPr>
          <w:rStyle w:val="Strong"/>
          <w:rFonts w:ascii="Verdana" w:hAnsi="Verdana" w:cs="Arial"/>
          <w:b w:val="0"/>
          <w:i/>
          <w:color w:val="000000"/>
          <w:sz w:val="20"/>
          <w:szCs w:val="20"/>
        </w:rPr>
        <w:t>y</w:t>
      </w:r>
      <w:r w:rsidRPr="007604B4">
        <w:rPr>
          <w:rStyle w:val="Strong"/>
          <w:rFonts w:ascii="Verdana" w:hAnsi="Verdana" w:cs="Arial"/>
          <w:b w:val="0"/>
          <w:i/>
          <w:color w:val="000000"/>
          <w:sz w:val="20"/>
          <w:szCs w:val="20"/>
        </w:rPr>
        <w:t xml:space="preserve"> to this </w:t>
      </w:r>
      <w:r w:rsidR="00195310" w:rsidRPr="007604B4">
        <w:rPr>
          <w:rStyle w:val="Strong"/>
          <w:rFonts w:ascii="Verdana" w:hAnsi="Verdana" w:cs="Arial"/>
          <w:b w:val="0"/>
          <w:i/>
          <w:color w:val="000000"/>
          <w:sz w:val="20"/>
          <w:szCs w:val="20"/>
        </w:rPr>
        <w:t>initiative</w:t>
      </w:r>
      <w:r w:rsidRPr="007604B4">
        <w:rPr>
          <w:rStyle w:val="Strong"/>
          <w:rFonts w:ascii="Verdana" w:hAnsi="Verdana" w:cs="Arial"/>
          <w:b w:val="0"/>
          <w:i/>
          <w:color w:val="000000"/>
          <w:sz w:val="20"/>
          <w:szCs w:val="20"/>
        </w:rPr>
        <w:t xml:space="preserve"> and d</w:t>
      </w:r>
      <w:r w:rsidR="00BB221F" w:rsidRPr="007604B4">
        <w:rPr>
          <w:rStyle w:val="Strong"/>
          <w:rFonts w:ascii="Verdana" w:hAnsi="Verdana" w:cs="Arial"/>
          <w:b w:val="0"/>
          <w:i/>
          <w:color w:val="000000"/>
          <w:sz w:val="20"/>
          <w:szCs w:val="20"/>
        </w:rPr>
        <w:t>efine the strateg</w:t>
      </w:r>
      <w:r w:rsidR="001C4F14" w:rsidRPr="007604B4">
        <w:rPr>
          <w:rStyle w:val="Strong"/>
          <w:rFonts w:ascii="Verdana" w:hAnsi="Verdana" w:cs="Arial"/>
          <w:b w:val="0"/>
          <w:i/>
          <w:color w:val="000000"/>
          <w:sz w:val="20"/>
          <w:szCs w:val="20"/>
        </w:rPr>
        <w:t xml:space="preserve">y for </w:t>
      </w:r>
      <w:r w:rsidR="00021E5E" w:rsidRPr="007604B4">
        <w:rPr>
          <w:rStyle w:val="Strong"/>
          <w:rFonts w:ascii="Verdana" w:hAnsi="Verdana" w:cs="Arial"/>
          <w:b w:val="0"/>
          <w:i/>
          <w:color w:val="000000"/>
          <w:sz w:val="20"/>
          <w:szCs w:val="20"/>
        </w:rPr>
        <w:t>integrating them into the solution</w:t>
      </w:r>
      <w:r w:rsidR="00BB221F" w:rsidRPr="007604B4">
        <w:rPr>
          <w:rStyle w:val="Strong"/>
          <w:rFonts w:ascii="Verdana" w:hAnsi="Verdana" w:cs="Arial"/>
          <w:b w:val="0"/>
          <w:i/>
          <w:color w:val="000000"/>
          <w:sz w:val="20"/>
          <w:szCs w:val="20"/>
        </w:rPr>
        <w:t>.</w:t>
      </w:r>
    </w:p>
    <w:p w14:paraId="068AB571" w14:textId="77777777" w:rsidR="000F306C" w:rsidRPr="007604B4" w:rsidRDefault="000F306C">
      <w:pPr>
        <w:rPr>
          <w:rStyle w:val="Strong"/>
          <w:rFonts w:ascii="Verdana" w:hAnsi="Verdana" w:cs="Arial"/>
          <w:b w:val="0"/>
          <w:i/>
          <w:color w:val="000000"/>
          <w:sz w:val="20"/>
          <w:szCs w:val="20"/>
        </w:rPr>
      </w:pPr>
    </w:p>
    <w:p w14:paraId="125F76C9" w14:textId="77777777" w:rsidR="000F306C" w:rsidRPr="007604B4" w:rsidRDefault="003F08A2" w:rsidP="007604B4">
      <w:pPr>
        <w:pStyle w:val="Heading2"/>
        <w:rPr>
          <w:rStyle w:val="Strong"/>
          <w:b/>
          <w:bCs/>
        </w:rPr>
      </w:pPr>
      <w:bookmarkStart w:id="80" w:name="_Toc419199987"/>
      <w:r w:rsidRPr="007604B4">
        <w:rPr>
          <w:rStyle w:val="Strong"/>
          <w:b/>
          <w:bCs/>
        </w:rPr>
        <w:t>4</w:t>
      </w:r>
      <w:r w:rsidR="00FF3112" w:rsidRPr="007604B4">
        <w:rPr>
          <w:rStyle w:val="Strong"/>
          <w:b/>
          <w:bCs/>
        </w:rPr>
        <w:t>.7</w:t>
      </w:r>
      <w:r w:rsidR="000F306C" w:rsidRPr="007604B4">
        <w:rPr>
          <w:rStyle w:val="Strong"/>
          <w:b/>
          <w:bCs/>
        </w:rPr>
        <w:t xml:space="preserve"> Production</w:t>
      </w:r>
      <w:bookmarkEnd w:id="80"/>
    </w:p>
    <w:p w14:paraId="735CC27A" w14:textId="77777777" w:rsidR="00011A59" w:rsidRPr="007604B4" w:rsidRDefault="000F306C" w:rsidP="002B7318">
      <w:pPr>
        <w:pStyle w:val="NormalWeb"/>
        <w:rPr>
          <w:rFonts w:ascii="Verdana" w:hAnsi="Verdana" w:cs="Arial"/>
          <w:i/>
          <w:iCs/>
          <w:color w:val="000000"/>
          <w:sz w:val="20"/>
          <w:szCs w:val="20"/>
        </w:rPr>
      </w:pPr>
      <w:r w:rsidRPr="007604B4">
        <w:rPr>
          <w:rStyle w:val="Strong"/>
          <w:rFonts w:ascii="Verdana" w:hAnsi="Verdana" w:cs="Arial"/>
          <w:b w:val="0"/>
          <w:i/>
          <w:color w:val="000000"/>
          <w:sz w:val="20"/>
          <w:szCs w:val="20"/>
        </w:rPr>
        <w:t xml:space="preserve">As applicable, define the strategy for </w:t>
      </w:r>
      <w:r w:rsidR="00376853" w:rsidRPr="007604B4">
        <w:rPr>
          <w:rStyle w:val="Strong"/>
          <w:rFonts w:ascii="Verdana" w:hAnsi="Verdana" w:cs="Arial"/>
          <w:b w:val="0"/>
          <w:i/>
          <w:color w:val="000000"/>
          <w:sz w:val="20"/>
          <w:szCs w:val="20"/>
        </w:rPr>
        <w:t>transforming</w:t>
      </w:r>
      <w:r w:rsidRPr="007604B4">
        <w:rPr>
          <w:rStyle w:val="Strong"/>
          <w:rFonts w:ascii="Verdana" w:hAnsi="Verdana" w:cs="Arial"/>
          <w:b w:val="0"/>
          <w:i/>
          <w:color w:val="000000"/>
          <w:sz w:val="20"/>
          <w:szCs w:val="20"/>
        </w:rPr>
        <w:t xml:space="preserve"> </w:t>
      </w:r>
      <w:r w:rsidR="00376853" w:rsidRPr="007604B4">
        <w:rPr>
          <w:rStyle w:val="Strong"/>
          <w:rFonts w:ascii="Verdana" w:hAnsi="Verdana" w:cs="Arial"/>
          <w:b w:val="0"/>
          <w:i/>
          <w:color w:val="000000"/>
          <w:sz w:val="20"/>
          <w:szCs w:val="20"/>
        </w:rPr>
        <w:t>the engineering design</w:t>
      </w:r>
      <w:r w:rsidRPr="007604B4">
        <w:rPr>
          <w:rStyle w:val="Strong"/>
          <w:rFonts w:ascii="Verdana" w:hAnsi="Verdana" w:cs="Arial"/>
          <w:b w:val="0"/>
          <w:i/>
          <w:color w:val="000000"/>
          <w:sz w:val="20"/>
          <w:szCs w:val="20"/>
        </w:rPr>
        <w:t xml:space="preserve"> to </w:t>
      </w:r>
      <w:r w:rsidR="00376853" w:rsidRPr="007604B4">
        <w:rPr>
          <w:rStyle w:val="Strong"/>
          <w:rFonts w:ascii="Verdana" w:hAnsi="Verdana" w:cs="Arial"/>
          <w:b w:val="0"/>
          <w:i/>
          <w:color w:val="000000"/>
          <w:sz w:val="20"/>
          <w:szCs w:val="20"/>
        </w:rPr>
        <w:t>into a product that can be manufactured efficiently</w:t>
      </w:r>
      <w:r w:rsidRPr="007604B4">
        <w:rPr>
          <w:rStyle w:val="Strong"/>
          <w:rFonts w:ascii="Verdana" w:hAnsi="Verdana" w:cs="Arial"/>
          <w:b w:val="0"/>
          <w:i/>
          <w:color w:val="000000"/>
          <w:sz w:val="20"/>
          <w:szCs w:val="20"/>
        </w:rPr>
        <w:t xml:space="preserve">. </w:t>
      </w:r>
      <w:r w:rsidR="00376853" w:rsidRPr="007604B4">
        <w:rPr>
          <w:rStyle w:val="Strong"/>
          <w:rFonts w:ascii="Verdana" w:hAnsi="Verdana" w:cs="Arial"/>
          <w:b w:val="0"/>
          <w:i/>
          <w:color w:val="000000"/>
          <w:sz w:val="20"/>
          <w:szCs w:val="20"/>
        </w:rPr>
        <w:t>Define FAA and contractor roles associated with production feasibility and produc</w:t>
      </w:r>
      <w:r w:rsidR="007604B4">
        <w:rPr>
          <w:rStyle w:val="Strong"/>
          <w:rFonts w:ascii="Verdana" w:hAnsi="Verdana" w:cs="Arial"/>
          <w:b w:val="0"/>
          <w:i/>
          <w:color w:val="000000"/>
          <w:sz w:val="20"/>
          <w:szCs w:val="20"/>
        </w:rPr>
        <w:t>i</w:t>
      </w:r>
      <w:r w:rsidR="00376853" w:rsidRPr="007604B4">
        <w:rPr>
          <w:rStyle w:val="Strong"/>
          <w:rFonts w:ascii="Verdana" w:hAnsi="Verdana" w:cs="Arial"/>
          <w:b w:val="0"/>
          <w:i/>
          <w:color w:val="000000"/>
          <w:sz w:val="20"/>
          <w:szCs w:val="20"/>
        </w:rPr>
        <w:t>bility of the engineering design including resources, processes, tooling, materials, testing, and deployment.</w:t>
      </w:r>
      <w:bookmarkStart w:id="81" w:name="FAA_3538"/>
      <w:bookmarkEnd w:id="81"/>
    </w:p>
    <w:p w14:paraId="489DAAC5" w14:textId="77777777" w:rsidR="00011A59" w:rsidRPr="007604B4" w:rsidRDefault="00011A59" w:rsidP="002B7318">
      <w:pPr>
        <w:pStyle w:val="NormalWeb"/>
        <w:rPr>
          <w:rFonts w:ascii="Verdana" w:hAnsi="Verdana" w:cs="Arial"/>
          <w:color w:val="000000"/>
        </w:rPr>
      </w:pPr>
    </w:p>
    <w:p w14:paraId="63AD297F" w14:textId="77777777" w:rsidR="00011A59" w:rsidRPr="007604B4" w:rsidRDefault="004E4077" w:rsidP="00011A59">
      <w:pPr>
        <w:pStyle w:val="Heading1"/>
        <w:rPr>
          <w:rFonts w:ascii="Verdana" w:hAnsi="Verdana"/>
          <w:color w:val="000000"/>
          <w:sz w:val="28"/>
        </w:rPr>
      </w:pPr>
      <w:bookmarkStart w:id="82" w:name="_Toc381258609"/>
      <w:r w:rsidRPr="007604B4">
        <w:rPr>
          <w:rFonts w:ascii="Verdana" w:hAnsi="Verdana"/>
          <w:color w:val="000000"/>
          <w:sz w:val="28"/>
        </w:rPr>
        <w:br w:type="page"/>
      </w:r>
      <w:bookmarkStart w:id="83" w:name="_Toc419199988"/>
      <w:r w:rsidR="001B0C4F" w:rsidRPr="007604B4">
        <w:rPr>
          <w:rFonts w:ascii="Verdana" w:hAnsi="Verdana"/>
          <w:color w:val="000000"/>
          <w:sz w:val="28"/>
        </w:rPr>
        <w:t xml:space="preserve">5 </w:t>
      </w:r>
      <w:r w:rsidR="00011A59" w:rsidRPr="007604B4">
        <w:rPr>
          <w:rFonts w:ascii="Verdana" w:hAnsi="Verdana"/>
          <w:color w:val="000000"/>
          <w:sz w:val="28"/>
        </w:rPr>
        <w:t xml:space="preserve">PHYSICAL </w:t>
      </w:r>
      <w:r w:rsidR="00AF3CD0" w:rsidRPr="007604B4">
        <w:rPr>
          <w:rFonts w:ascii="Verdana" w:hAnsi="Verdana"/>
          <w:color w:val="000000"/>
          <w:sz w:val="28"/>
        </w:rPr>
        <w:t xml:space="preserve">&amp; </w:t>
      </w:r>
      <w:r w:rsidR="00011A59" w:rsidRPr="007604B4">
        <w:rPr>
          <w:rFonts w:ascii="Verdana" w:hAnsi="Verdana"/>
          <w:color w:val="000000"/>
          <w:sz w:val="28"/>
        </w:rPr>
        <w:t>FUNCTIONAL INTEGRATION</w:t>
      </w:r>
      <w:bookmarkEnd w:id="82"/>
      <w:bookmarkEnd w:id="83"/>
      <w:r w:rsidR="00011A59" w:rsidRPr="007604B4">
        <w:rPr>
          <w:rFonts w:ascii="Verdana" w:hAnsi="Verdana"/>
          <w:color w:val="000000"/>
          <w:sz w:val="28"/>
        </w:rPr>
        <w:t xml:space="preserve">       </w:t>
      </w:r>
    </w:p>
    <w:p w14:paraId="051DD67D" w14:textId="77777777" w:rsidR="00EF369F" w:rsidRPr="007604B4" w:rsidRDefault="001B0C4F" w:rsidP="007604B4">
      <w:pPr>
        <w:pStyle w:val="Heading2"/>
      </w:pPr>
      <w:bookmarkStart w:id="84" w:name="_Toc381258612"/>
      <w:bookmarkStart w:id="85" w:name="_Toc419199989"/>
      <w:bookmarkStart w:id="86" w:name="_Toc381258610"/>
      <w:r w:rsidRPr="007604B4">
        <w:t>5</w:t>
      </w:r>
      <w:r w:rsidR="00EF369F" w:rsidRPr="007604B4">
        <w:t>.1 Real Property</w:t>
      </w:r>
      <w:bookmarkEnd w:id="84"/>
      <w:bookmarkEnd w:id="85"/>
      <w:r w:rsidR="00EF369F" w:rsidRPr="007604B4">
        <w:t xml:space="preserve">       </w:t>
      </w:r>
    </w:p>
    <w:p w14:paraId="64BA3BB8" w14:textId="77777777" w:rsidR="00EF369F" w:rsidRPr="007604B4" w:rsidRDefault="00EF369F" w:rsidP="00EF369F">
      <w:pPr>
        <w:spacing w:before="100" w:beforeAutospacing="1" w:after="100" w:afterAutospacing="1"/>
        <w:rPr>
          <w:rFonts w:ascii="Verdana" w:hAnsi="Verdana" w:cs="Arial"/>
          <w:i/>
          <w:iCs/>
          <w:color w:val="000000"/>
          <w:sz w:val="20"/>
          <w:szCs w:val="20"/>
        </w:rPr>
      </w:pPr>
      <w:r w:rsidRPr="007604B4">
        <w:rPr>
          <w:rFonts w:ascii="Verdana" w:hAnsi="Verdana" w:cs="Arial"/>
          <w:i/>
          <w:iCs/>
          <w:color w:val="000000"/>
          <w:sz w:val="20"/>
          <w:szCs w:val="20"/>
        </w:rPr>
        <w:t>Real property includes owned and leased land and space and other structures under FAA control. Define the strategy for acquiring needed land, including completion of the National Environmental Protection Act process, appropriate Environmental Due Diligence Audits, and any other applicable environmental law before agreement to acquire property. This includes initial analysis, market search, identifying and analyzing candidate sites, appraisals, title searches, and acquisition. Be aware the lead-time for acquisition of real estate can be very long and should begin soon after the investment decision and in close coordination with the appropriate region or center that will acquire the real estate. If existing land is being replaced, an Environmental Due Diligence Audit needs to be completed prior to disposal of property.</w:t>
      </w:r>
    </w:p>
    <w:p w14:paraId="5791F887" w14:textId="77777777" w:rsidR="00EF369F" w:rsidRPr="007604B4" w:rsidRDefault="00EF369F" w:rsidP="00EF369F">
      <w:pPr>
        <w:spacing w:before="100" w:beforeAutospacing="1" w:after="100" w:afterAutospacing="1"/>
        <w:rPr>
          <w:rFonts w:ascii="Verdana" w:hAnsi="Verdana" w:cs="Arial"/>
          <w:sz w:val="20"/>
          <w:szCs w:val="20"/>
        </w:rPr>
      </w:pPr>
      <w:r w:rsidRPr="007604B4">
        <w:rPr>
          <w:rFonts w:ascii="Verdana" w:hAnsi="Verdana" w:cs="Arial"/>
          <w:i/>
          <w:iCs/>
          <w:sz w:val="20"/>
          <w:szCs w:val="20"/>
        </w:rPr>
        <w:t xml:space="preserve">Note that this section will typically not apply to </w:t>
      </w:r>
      <w:r w:rsidR="00F61AA4">
        <w:rPr>
          <w:rFonts w:ascii="Verdana" w:hAnsi="Verdana" w:cs="Arial"/>
          <w:i/>
          <w:iCs/>
          <w:sz w:val="20"/>
          <w:szCs w:val="20"/>
        </w:rPr>
        <w:t>Mission Support</w:t>
      </w:r>
      <w:r w:rsidRPr="007604B4">
        <w:rPr>
          <w:rFonts w:ascii="Verdana" w:hAnsi="Verdana" w:cs="Arial"/>
          <w:i/>
          <w:iCs/>
          <w:sz w:val="20"/>
          <w:szCs w:val="20"/>
        </w:rPr>
        <w:t xml:space="preserve"> investment programs that are IT-centric.</w:t>
      </w:r>
      <w:r w:rsidRPr="007604B4">
        <w:rPr>
          <w:rFonts w:ascii="Verdana" w:hAnsi="Verdana"/>
          <w:sz w:val="20"/>
          <w:szCs w:val="20"/>
        </w:rPr>
        <w:t xml:space="preserve"> </w:t>
      </w:r>
    </w:p>
    <w:p w14:paraId="15F84875" w14:textId="77777777" w:rsidR="00011A59" w:rsidRPr="007604B4" w:rsidRDefault="001B0C4F" w:rsidP="007604B4">
      <w:pPr>
        <w:pStyle w:val="Heading2"/>
      </w:pPr>
      <w:bookmarkStart w:id="87" w:name="_Toc419199990"/>
      <w:r w:rsidRPr="007604B4">
        <w:t>5</w:t>
      </w:r>
      <w:r w:rsidR="00EF369F" w:rsidRPr="007604B4">
        <w:t>.2</w:t>
      </w:r>
      <w:r w:rsidR="00011A59" w:rsidRPr="007604B4">
        <w:t xml:space="preserve"> Physical Space and Integration</w:t>
      </w:r>
      <w:bookmarkEnd w:id="86"/>
      <w:bookmarkEnd w:id="87"/>
    </w:p>
    <w:p w14:paraId="71007C2E" w14:textId="77777777" w:rsidR="00935811" w:rsidRPr="007604B4" w:rsidRDefault="00011A59" w:rsidP="00011A59">
      <w:pPr>
        <w:pStyle w:val="NormalWeb"/>
        <w:rPr>
          <w:rFonts w:ascii="Verdana" w:hAnsi="Verdana" w:cs="Arial"/>
          <w:i/>
          <w:iCs/>
          <w:color w:val="000000"/>
          <w:sz w:val="20"/>
          <w:szCs w:val="20"/>
        </w:rPr>
      </w:pPr>
      <w:r w:rsidRPr="007604B4">
        <w:rPr>
          <w:rFonts w:ascii="Verdana" w:hAnsi="Verdana" w:cs="Arial"/>
          <w:i/>
          <w:iCs/>
          <w:color w:val="000000"/>
          <w:sz w:val="20"/>
          <w:szCs w:val="20"/>
        </w:rPr>
        <w:t>Define the strategy for acquiring the physical space needed to accommodate systems, auxiliary equipment</w:t>
      </w:r>
      <w:r w:rsidRPr="00F321D2">
        <w:rPr>
          <w:rFonts w:ascii="Verdana" w:hAnsi="Verdana" w:cs="Arial"/>
          <w:i/>
          <w:iCs/>
          <w:sz w:val="20"/>
          <w:szCs w:val="20"/>
        </w:rPr>
        <w:t xml:space="preserve">, </w:t>
      </w:r>
      <w:r w:rsidR="00BD7A46" w:rsidRPr="00F321D2">
        <w:rPr>
          <w:rFonts w:ascii="Verdana" w:hAnsi="Verdana" w:cs="Arial"/>
          <w:i/>
          <w:iCs/>
          <w:sz w:val="20"/>
          <w:szCs w:val="20"/>
        </w:rPr>
        <w:t xml:space="preserve">resiliency related infrastructure </w:t>
      </w:r>
      <w:r w:rsidRPr="00F321D2">
        <w:rPr>
          <w:rFonts w:ascii="Verdana" w:hAnsi="Verdana" w:cs="Arial"/>
          <w:i/>
          <w:iCs/>
          <w:sz w:val="20"/>
          <w:szCs w:val="20"/>
        </w:rPr>
        <w:t>and</w:t>
      </w:r>
      <w:r w:rsidRPr="007604B4">
        <w:rPr>
          <w:rFonts w:ascii="Verdana" w:hAnsi="Verdana" w:cs="Arial"/>
          <w:i/>
          <w:iCs/>
          <w:color w:val="000000"/>
          <w:sz w:val="20"/>
          <w:szCs w:val="20"/>
        </w:rPr>
        <w:t xml:space="preserve"> personnel both for end-state operations and during transition to the new capability. As applicable, define the strategy for satisfying power system and commercial power requirements</w:t>
      </w:r>
      <w:r w:rsidR="00B7771A" w:rsidRPr="007604B4">
        <w:rPr>
          <w:rFonts w:ascii="Verdana" w:hAnsi="Verdana" w:cs="Arial"/>
          <w:i/>
          <w:iCs/>
          <w:color w:val="000000"/>
          <w:sz w:val="20"/>
          <w:szCs w:val="20"/>
        </w:rPr>
        <w:t xml:space="preserve"> and </w:t>
      </w:r>
      <w:r w:rsidRPr="007604B4">
        <w:rPr>
          <w:rFonts w:ascii="Verdana" w:hAnsi="Verdana" w:cs="Arial"/>
          <w:i/>
          <w:iCs/>
          <w:color w:val="000000"/>
          <w:sz w:val="20"/>
          <w:szCs w:val="20"/>
        </w:rPr>
        <w:t>for achieving heating, ventilation, and air-conditioning requirements</w:t>
      </w:r>
      <w:r w:rsidR="002F6C44" w:rsidRPr="007604B4">
        <w:rPr>
          <w:rFonts w:ascii="Verdana" w:hAnsi="Verdana" w:cs="Arial"/>
          <w:i/>
          <w:iCs/>
          <w:color w:val="000000"/>
          <w:sz w:val="20"/>
          <w:szCs w:val="20"/>
        </w:rPr>
        <w:t xml:space="preserve">. </w:t>
      </w:r>
    </w:p>
    <w:p w14:paraId="3AA8DC15" w14:textId="77777777" w:rsidR="00011A59" w:rsidRPr="007604B4" w:rsidRDefault="00F61AA4" w:rsidP="00011A59">
      <w:pPr>
        <w:pStyle w:val="NormalWeb"/>
        <w:rPr>
          <w:rFonts w:ascii="Verdana" w:hAnsi="Verdana" w:cs="Arial"/>
          <w:sz w:val="20"/>
          <w:szCs w:val="20"/>
        </w:rPr>
      </w:pPr>
      <w:r>
        <w:rPr>
          <w:rFonts w:ascii="Verdana" w:hAnsi="Verdana" w:cs="Arial"/>
          <w:i/>
          <w:iCs/>
          <w:sz w:val="20"/>
          <w:szCs w:val="20"/>
        </w:rPr>
        <w:t>Mission Support</w:t>
      </w:r>
      <w:r w:rsidR="002F6C44" w:rsidRPr="007604B4">
        <w:rPr>
          <w:rFonts w:ascii="Verdana" w:hAnsi="Verdana" w:cs="Arial"/>
          <w:i/>
          <w:iCs/>
          <w:sz w:val="20"/>
          <w:szCs w:val="20"/>
        </w:rPr>
        <w:t xml:space="preserve"> </w:t>
      </w:r>
      <w:r w:rsidR="002103F8" w:rsidRPr="007604B4">
        <w:rPr>
          <w:rFonts w:ascii="Verdana" w:hAnsi="Verdana" w:cs="Arial"/>
          <w:i/>
          <w:iCs/>
          <w:sz w:val="20"/>
          <w:szCs w:val="20"/>
        </w:rPr>
        <w:t>investment programs that are IT-centric should</w:t>
      </w:r>
      <w:r w:rsidR="002F6C44" w:rsidRPr="007604B4">
        <w:rPr>
          <w:rFonts w:ascii="Verdana" w:hAnsi="Verdana" w:cs="Arial"/>
          <w:i/>
          <w:iCs/>
          <w:sz w:val="20"/>
          <w:szCs w:val="20"/>
        </w:rPr>
        <w:t xml:space="preserve"> work with the </w:t>
      </w:r>
      <w:r w:rsidR="002F6C44" w:rsidRPr="007604B4">
        <w:rPr>
          <w:rFonts w:ascii="Verdana" w:hAnsi="Verdana" w:cs="Arial"/>
          <w:i/>
          <w:iCs/>
          <w:caps/>
          <w:sz w:val="20"/>
          <w:szCs w:val="20"/>
        </w:rPr>
        <w:t xml:space="preserve">AIT </w:t>
      </w:r>
      <w:r w:rsidR="002F6C44" w:rsidRPr="007604B4">
        <w:rPr>
          <w:rFonts w:ascii="Verdana" w:hAnsi="Verdana" w:cs="Arial"/>
          <w:i/>
          <w:iCs/>
          <w:sz w:val="20"/>
          <w:szCs w:val="20"/>
        </w:rPr>
        <w:t xml:space="preserve">Data Center Infrastructure &amp; Operations Service, Performance &amp; Planning Group when defining </w:t>
      </w:r>
      <w:r w:rsidR="002103F8" w:rsidRPr="007604B4">
        <w:rPr>
          <w:rFonts w:ascii="Verdana" w:hAnsi="Verdana" w:cs="Arial"/>
          <w:i/>
          <w:iCs/>
          <w:sz w:val="20"/>
          <w:szCs w:val="20"/>
        </w:rPr>
        <w:t>the</w:t>
      </w:r>
      <w:r w:rsidR="002F6C44" w:rsidRPr="007604B4">
        <w:rPr>
          <w:rFonts w:ascii="Verdana" w:hAnsi="Verdana" w:cs="Arial"/>
          <w:i/>
          <w:iCs/>
          <w:sz w:val="20"/>
          <w:szCs w:val="20"/>
        </w:rPr>
        <w:t xml:space="preserve"> physical space and integration strategy.</w:t>
      </w:r>
    </w:p>
    <w:p w14:paraId="7B0FF6B4" w14:textId="77777777" w:rsidR="00011A59" w:rsidRPr="007604B4" w:rsidRDefault="001B0C4F" w:rsidP="007604B4">
      <w:pPr>
        <w:pStyle w:val="Heading2"/>
      </w:pPr>
      <w:bookmarkStart w:id="88" w:name="_Toc381258611"/>
      <w:bookmarkStart w:id="89" w:name="_Toc419199991"/>
      <w:r w:rsidRPr="007604B4">
        <w:t>5</w:t>
      </w:r>
      <w:r w:rsidR="00EF369F" w:rsidRPr="007604B4">
        <w:t>.3</w:t>
      </w:r>
      <w:r w:rsidR="00011A59" w:rsidRPr="007604B4">
        <w:t xml:space="preserve"> </w:t>
      </w:r>
      <w:bookmarkEnd w:id="88"/>
      <w:r w:rsidR="005A15CD" w:rsidRPr="007604B4">
        <w:t>Operational Integration</w:t>
      </w:r>
      <w:bookmarkEnd w:id="89"/>
      <w:r w:rsidR="00011A59" w:rsidRPr="007604B4">
        <w:t xml:space="preserve">       </w:t>
      </w:r>
    </w:p>
    <w:p w14:paraId="2E7858DE" w14:textId="77777777" w:rsidR="00011A59" w:rsidRPr="007604B4" w:rsidRDefault="00011A59" w:rsidP="00011A59">
      <w:pPr>
        <w:pStyle w:val="NormalWeb"/>
        <w:rPr>
          <w:rFonts w:ascii="Verdana" w:hAnsi="Verdana" w:cs="Arial"/>
          <w:color w:val="000000"/>
          <w:sz w:val="20"/>
          <w:szCs w:val="20"/>
        </w:rPr>
      </w:pPr>
      <w:r w:rsidRPr="007604B4">
        <w:rPr>
          <w:rFonts w:ascii="Verdana" w:hAnsi="Verdana" w:cs="Arial"/>
          <w:i/>
          <w:iCs/>
          <w:color w:val="000000"/>
          <w:sz w:val="20"/>
          <w:szCs w:val="20"/>
        </w:rPr>
        <w:t>Define the strategy for implementing</w:t>
      </w:r>
      <w:r w:rsidR="00BD7A46">
        <w:rPr>
          <w:rFonts w:ascii="Verdana" w:hAnsi="Verdana" w:cs="Arial"/>
          <w:i/>
          <w:iCs/>
          <w:color w:val="000000"/>
          <w:sz w:val="20"/>
          <w:szCs w:val="20"/>
        </w:rPr>
        <w:t xml:space="preserve"> </w:t>
      </w:r>
      <w:r w:rsidRPr="007604B4">
        <w:rPr>
          <w:rFonts w:ascii="Verdana" w:hAnsi="Verdana" w:cs="Arial"/>
          <w:i/>
          <w:iCs/>
          <w:color w:val="000000"/>
          <w:sz w:val="20"/>
          <w:szCs w:val="20"/>
        </w:rPr>
        <w:t xml:space="preserve">interface requirements with other </w:t>
      </w:r>
      <w:r w:rsidR="00CE6AD5" w:rsidRPr="007604B4">
        <w:rPr>
          <w:rFonts w:ascii="Verdana" w:hAnsi="Verdana" w:cs="Arial"/>
          <w:i/>
          <w:iCs/>
          <w:color w:val="000000"/>
          <w:sz w:val="20"/>
          <w:szCs w:val="20"/>
        </w:rPr>
        <w:t xml:space="preserve">NAS and </w:t>
      </w:r>
      <w:r w:rsidR="00F61AA4">
        <w:rPr>
          <w:rFonts w:ascii="Verdana" w:hAnsi="Verdana" w:cs="Arial"/>
          <w:i/>
          <w:iCs/>
          <w:color w:val="000000"/>
          <w:sz w:val="20"/>
          <w:szCs w:val="20"/>
        </w:rPr>
        <w:t>Mission Support</w:t>
      </w:r>
      <w:r w:rsidR="00CE6AD5" w:rsidRPr="007604B4">
        <w:rPr>
          <w:rFonts w:ascii="Verdana" w:hAnsi="Verdana" w:cs="Arial"/>
          <w:i/>
          <w:iCs/>
          <w:color w:val="000000"/>
          <w:sz w:val="20"/>
          <w:szCs w:val="20"/>
        </w:rPr>
        <w:t xml:space="preserve"> </w:t>
      </w:r>
      <w:r w:rsidRPr="007604B4">
        <w:rPr>
          <w:rFonts w:ascii="Verdana" w:hAnsi="Verdana" w:cs="Arial"/>
          <w:i/>
          <w:iCs/>
          <w:color w:val="000000"/>
          <w:sz w:val="20"/>
          <w:szCs w:val="20"/>
        </w:rPr>
        <w:t>systems, subsystems, networks, facilities, and organizations, including all states and modes of operation (e.g., primary and back-up).</w:t>
      </w:r>
    </w:p>
    <w:p w14:paraId="59F611B1" w14:textId="77777777" w:rsidR="00011A59" w:rsidRPr="007604B4" w:rsidRDefault="001B0C4F" w:rsidP="007604B4">
      <w:pPr>
        <w:pStyle w:val="Heading2"/>
      </w:pPr>
      <w:bookmarkStart w:id="90" w:name="_Toc381258613"/>
      <w:bookmarkStart w:id="91" w:name="_Toc419199992"/>
      <w:r w:rsidRPr="007604B4">
        <w:t>5</w:t>
      </w:r>
      <w:r w:rsidR="00011A59" w:rsidRPr="007604B4">
        <w:t>.4 Environmental Requirements</w:t>
      </w:r>
      <w:bookmarkEnd w:id="90"/>
      <w:bookmarkEnd w:id="91"/>
      <w:r w:rsidR="00011A59" w:rsidRPr="007604B4">
        <w:t xml:space="preserve">       </w:t>
      </w:r>
    </w:p>
    <w:p w14:paraId="5011935C" w14:textId="77777777" w:rsidR="00935811" w:rsidRPr="007604B4" w:rsidRDefault="00B7771A" w:rsidP="00011A59">
      <w:pPr>
        <w:pStyle w:val="NormalWeb"/>
        <w:rPr>
          <w:rFonts w:ascii="Verdana" w:hAnsi="Verdana" w:cs="Arial"/>
          <w:i/>
          <w:iCs/>
          <w:color w:val="000000"/>
          <w:sz w:val="20"/>
          <w:szCs w:val="20"/>
        </w:rPr>
      </w:pPr>
      <w:r w:rsidRPr="007604B4">
        <w:rPr>
          <w:rFonts w:ascii="Verdana" w:hAnsi="Verdana" w:cs="Arial"/>
          <w:i/>
          <w:iCs/>
          <w:color w:val="000000"/>
          <w:sz w:val="20"/>
          <w:szCs w:val="20"/>
        </w:rPr>
        <w:t xml:space="preserve">Other than for </w:t>
      </w:r>
      <w:r w:rsidR="00303593" w:rsidRPr="007604B4">
        <w:rPr>
          <w:rFonts w:ascii="Verdana" w:hAnsi="Verdana" w:cs="Arial"/>
          <w:i/>
          <w:iCs/>
          <w:color w:val="000000"/>
          <w:sz w:val="20"/>
          <w:szCs w:val="20"/>
        </w:rPr>
        <w:t>r</w:t>
      </w:r>
      <w:r w:rsidRPr="007604B4">
        <w:rPr>
          <w:rFonts w:ascii="Verdana" w:hAnsi="Verdana" w:cs="Arial"/>
          <w:i/>
          <w:iCs/>
          <w:color w:val="000000"/>
          <w:sz w:val="20"/>
          <w:szCs w:val="20"/>
        </w:rPr>
        <w:t xml:space="preserve">eal </w:t>
      </w:r>
      <w:r w:rsidR="00303593" w:rsidRPr="007604B4">
        <w:rPr>
          <w:rFonts w:ascii="Verdana" w:hAnsi="Verdana" w:cs="Arial"/>
          <w:i/>
          <w:iCs/>
          <w:color w:val="000000"/>
          <w:sz w:val="20"/>
          <w:szCs w:val="20"/>
        </w:rPr>
        <w:t>p</w:t>
      </w:r>
      <w:r w:rsidRPr="007604B4">
        <w:rPr>
          <w:rFonts w:ascii="Verdana" w:hAnsi="Verdana" w:cs="Arial"/>
          <w:i/>
          <w:iCs/>
          <w:color w:val="000000"/>
          <w:sz w:val="20"/>
          <w:szCs w:val="20"/>
        </w:rPr>
        <w:t>roperty (Sect</w:t>
      </w:r>
      <w:r w:rsidR="00EF369F" w:rsidRPr="007604B4">
        <w:rPr>
          <w:rFonts w:ascii="Verdana" w:hAnsi="Verdana" w:cs="Arial"/>
          <w:i/>
          <w:iCs/>
          <w:color w:val="000000"/>
          <w:sz w:val="20"/>
          <w:szCs w:val="20"/>
        </w:rPr>
        <w:t>ion 5.1</w:t>
      </w:r>
      <w:r w:rsidRPr="007604B4">
        <w:rPr>
          <w:rFonts w:ascii="Verdana" w:hAnsi="Verdana" w:cs="Arial"/>
          <w:i/>
          <w:iCs/>
          <w:color w:val="000000"/>
          <w:sz w:val="20"/>
          <w:szCs w:val="20"/>
        </w:rPr>
        <w:t>), d</w:t>
      </w:r>
      <w:r w:rsidR="00011A59" w:rsidRPr="007604B4">
        <w:rPr>
          <w:rFonts w:ascii="Verdana" w:hAnsi="Verdana" w:cs="Arial"/>
          <w:i/>
          <w:iCs/>
          <w:color w:val="000000"/>
          <w:sz w:val="20"/>
          <w:szCs w:val="20"/>
        </w:rPr>
        <w:t xml:space="preserve">efine the strategy for </w:t>
      </w:r>
      <w:r w:rsidR="001B0C4F" w:rsidRPr="007604B4">
        <w:rPr>
          <w:rFonts w:ascii="Verdana" w:hAnsi="Verdana" w:cs="Arial"/>
          <w:i/>
          <w:iCs/>
          <w:color w:val="000000"/>
          <w:sz w:val="20"/>
          <w:szCs w:val="20"/>
        </w:rPr>
        <w:t>satisfying</w:t>
      </w:r>
      <w:r w:rsidR="00011A59" w:rsidRPr="007604B4">
        <w:rPr>
          <w:rFonts w:ascii="Verdana" w:hAnsi="Verdana" w:cs="Arial"/>
          <w:i/>
          <w:iCs/>
          <w:color w:val="000000"/>
          <w:sz w:val="20"/>
          <w:szCs w:val="20"/>
        </w:rPr>
        <w:t xml:space="preserve"> environmental requirements for this </w:t>
      </w:r>
      <w:r w:rsidR="00195310" w:rsidRPr="007604B4">
        <w:rPr>
          <w:rFonts w:ascii="Verdana" w:hAnsi="Verdana" w:cs="Arial"/>
          <w:i/>
          <w:iCs/>
          <w:color w:val="000000"/>
          <w:sz w:val="20"/>
          <w:szCs w:val="20"/>
        </w:rPr>
        <w:t>initiative</w:t>
      </w:r>
      <w:r w:rsidR="00EF369F" w:rsidRPr="007604B4">
        <w:rPr>
          <w:rFonts w:ascii="Verdana" w:hAnsi="Verdana" w:cs="Arial"/>
          <w:i/>
          <w:iCs/>
          <w:color w:val="000000"/>
          <w:sz w:val="20"/>
          <w:szCs w:val="20"/>
        </w:rPr>
        <w:t xml:space="preserve"> </w:t>
      </w:r>
      <w:r w:rsidR="00011A59" w:rsidRPr="007604B4">
        <w:rPr>
          <w:rFonts w:ascii="Verdana" w:hAnsi="Verdana" w:cs="Arial"/>
          <w:i/>
          <w:iCs/>
          <w:color w:val="000000"/>
          <w:sz w:val="20"/>
          <w:szCs w:val="20"/>
        </w:rPr>
        <w:t>or its products that minimize lifecycle environmental impact of systems, facilities, and equipment. This may involve Environmental Impact Statements, Assessments, and Due Diligence Audits.</w:t>
      </w:r>
      <w:r w:rsidR="00547CE8" w:rsidRPr="007604B4">
        <w:rPr>
          <w:rFonts w:ascii="Verdana" w:hAnsi="Verdana" w:cs="Arial"/>
          <w:i/>
          <w:iCs/>
          <w:color w:val="000000"/>
          <w:sz w:val="20"/>
          <w:szCs w:val="20"/>
        </w:rPr>
        <w:t xml:space="preserve"> </w:t>
      </w:r>
    </w:p>
    <w:p w14:paraId="4D4F0504" w14:textId="77777777" w:rsidR="00011A59" w:rsidRPr="007604B4" w:rsidRDefault="00547CE8" w:rsidP="00011A59">
      <w:pPr>
        <w:pStyle w:val="NormalWeb"/>
        <w:rPr>
          <w:rFonts w:ascii="Verdana" w:hAnsi="Verdana" w:cs="Arial"/>
          <w:sz w:val="20"/>
          <w:szCs w:val="20"/>
        </w:rPr>
      </w:pPr>
      <w:r w:rsidRPr="007604B4">
        <w:rPr>
          <w:rFonts w:ascii="Verdana" w:hAnsi="Verdana" w:cs="Arial"/>
          <w:i/>
          <w:iCs/>
          <w:sz w:val="20"/>
          <w:szCs w:val="20"/>
        </w:rPr>
        <w:t xml:space="preserve">An example of environmental needs </w:t>
      </w:r>
      <w:r w:rsidR="00215A0C" w:rsidRPr="007604B4">
        <w:rPr>
          <w:rFonts w:ascii="Verdana" w:hAnsi="Verdana" w:cs="Arial"/>
          <w:i/>
          <w:iCs/>
          <w:sz w:val="20"/>
          <w:szCs w:val="20"/>
        </w:rPr>
        <w:t xml:space="preserve">that </w:t>
      </w:r>
      <w:r w:rsidR="00F61AA4">
        <w:rPr>
          <w:rFonts w:ascii="Verdana" w:hAnsi="Verdana" w:cs="Arial"/>
          <w:i/>
          <w:iCs/>
          <w:sz w:val="20"/>
          <w:szCs w:val="20"/>
        </w:rPr>
        <w:t>Mission Support</w:t>
      </w:r>
      <w:r w:rsidR="00215A0C" w:rsidRPr="007604B4">
        <w:rPr>
          <w:rFonts w:ascii="Verdana" w:hAnsi="Verdana" w:cs="Arial"/>
          <w:i/>
          <w:iCs/>
          <w:sz w:val="20"/>
          <w:szCs w:val="20"/>
        </w:rPr>
        <w:t xml:space="preserve"> investment </w:t>
      </w:r>
      <w:r w:rsidR="00CE6AD5" w:rsidRPr="007604B4">
        <w:rPr>
          <w:rFonts w:ascii="Verdana" w:hAnsi="Verdana" w:cs="Arial"/>
          <w:i/>
          <w:iCs/>
          <w:sz w:val="20"/>
          <w:szCs w:val="20"/>
        </w:rPr>
        <w:t xml:space="preserve">initiatives </w:t>
      </w:r>
      <w:r w:rsidR="00215A0C" w:rsidRPr="007604B4">
        <w:rPr>
          <w:rFonts w:ascii="Verdana" w:hAnsi="Verdana" w:cs="Arial"/>
          <w:i/>
          <w:iCs/>
          <w:sz w:val="20"/>
          <w:szCs w:val="20"/>
        </w:rPr>
        <w:t>may need to plan for</w:t>
      </w:r>
      <w:r w:rsidRPr="007604B4">
        <w:rPr>
          <w:rFonts w:ascii="Verdana" w:hAnsi="Verdana" w:cs="Arial"/>
          <w:i/>
          <w:iCs/>
          <w:sz w:val="20"/>
          <w:szCs w:val="20"/>
        </w:rPr>
        <w:t xml:space="preserve"> </w:t>
      </w:r>
      <w:r w:rsidR="00CE6AD5" w:rsidRPr="007604B4">
        <w:rPr>
          <w:rFonts w:ascii="Verdana" w:hAnsi="Verdana" w:cs="Arial"/>
          <w:i/>
          <w:iCs/>
          <w:sz w:val="20"/>
          <w:szCs w:val="20"/>
        </w:rPr>
        <w:t xml:space="preserve">is </w:t>
      </w:r>
      <w:r w:rsidRPr="007604B4">
        <w:rPr>
          <w:rFonts w:ascii="Verdana" w:hAnsi="Verdana" w:cs="Arial"/>
          <w:i/>
          <w:iCs/>
          <w:sz w:val="20"/>
          <w:szCs w:val="20"/>
        </w:rPr>
        <w:t>cooling for large-scale IT installations.</w:t>
      </w:r>
    </w:p>
    <w:p w14:paraId="6B804710" w14:textId="77777777" w:rsidR="00011A59" w:rsidRPr="007604B4" w:rsidRDefault="001B0C4F" w:rsidP="007604B4">
      <w:pPr>
        <w:pStyle w:val="Heading2"/>
      </w:pPr>
      <w:bookmarkStart w:id="92" w:name="_Toc381258615"/>
      <w:bookmarkStart w:id="93" w:name="_Toc419199993"/>
      <w:r w:rsidRPr="007604B4">
        <w:t>5</w:t>
      </w:r>
      <w:r w:rsidR="00011A59" w:rsidRPr="007604B4">
        <w:t>.</w:t>
      </w:r>
      <w:r w:rsidR="00395C7D" w:rsidRPr="007604B4">
        <w:t>5</w:t>
      </w:r>
      <w:r w:rsidR="00011A59" w:rsidRPr="007604B4">
        <w:t xml:space="preserve"> Telecommunications</w:t>
      </w:r>
      <w:bookmarkEnd w:id="92"/>
      <w:bookmarkEnd w:id="93"/>
      <w:r w:rsidR="00011A59" w:rsidRPr="007604B4">
        <w:t xml:space="preserve">  </w:t>
      </w:r>
    </w:p>
    <w:p w14:paraId="33331E22" w14:textId="77777777" w:rsidR="00730A06" w:rsidRPr="007604B4" w:rsidRDefault="00303593" w:rsidP="00011A59">
      <w:pPr>
        <w:pStyle w:val="NormalWeb"/>
        <w:rPr>
          <w:rFonts w:ascii="Verdana" w:hAnsi="Verdana" w:cs="Arial"/>
          <w:i/>
          <w:iCs/>
          <w:color w:val="000000"/>
          <w:sz w:val="20"/>
          <w:szCs w:val="20"/>
        </w:rPr>
      </w:pPr>
      <w:r w:rsidRPr="007604B4">
        <w:rPr>
          <w:rFonts w:ascii="Verdana" w:hAnsi="Verdana" w:cs="Arial"/>
          <w:i/>
          <w:iCs/>
          <w:color w:val="000000"/>
          <w:sz w:val="20"/>
          <w:szCs w:val="20"/>
        </w:rPr>
        <w:t>Identify an</w:t>
      </w:r>
      <w:r w:rsidR="00323AAB" w:rsidRPr="007604B4">
        <w:rPr>
          <w:rFonts w:ascii="Verdana" w:hAnsi="Verdana" w:cs="Arial"/>
          <w:i/>
          <w:iCs/>
          <w:color w:val="000000"/>
          <w:sz w:val="20"/>
          <w:szCs w:val="20"/>
        </w:rPr>
        <w:t>y</w:t>
      </w:r>
      <w:r w:rsidRPr="007604B4">
        <w:rPr>
          <w:rFonts w:ascii="Verdana" w:hAnsi="Verdana" w:cs="Arial"/>
          <w:i/>
          <w:iCs/>
          <w:color w:val="000000"/>
          <w:sz w:val="20"/>
          <w:szCs w:val="20"/>
        </w:rPr>
        <w:t xml:space="preserve"> changes to the NAS or </w:t>
      </w:r>
      <w:r w:rsidR="00B60FCE" w:rsidRPr="007604B4">
        <w:rPr>
          <w:rFonts w:ascii="Verdana" w:hAnsi="Verdana" w:cs="Arial"/>
          <w:i/>
          <w:iCs/>
          <w:color w:val="000000"/>
          <w:sz w:val="20"/>
          <w:szCs w:val="20"/>
        </w:rPr>
        <w:t xml:space="preserve">information technology </w:t>
      </w:r>
      <w:r w:rsidRPr="007604B4">
        <w:rPr>
          <w:rFonts w:ascii="Verdana" w:hAnsi="Verdana" w:cs="Arial"/>
          <w:i/>
          <w:iCs/>
          <w:color w:val="000000"/>
          <w:sz w:val="20"/>
          <w:szCs w:val="20"/>
        </w:rPr>
        <w:t>infrastructure</w:t>
      </w:r>
      <w:r w:rsidR="00323AAB" w:rsidRPr="007604B4">
        <w:rPr>
          <w:rFonts w:ascii="Verdana" w:hAnsi="Verdana" w:cs="Arial"/>
          <w:i/>
          <w:iCs/>
          <w:color w:val="000000"/>
          <w:sz w:val="20"/>
          <w:szCs w:val="20"/>
        </w:rPr>
        <w:t xml:space="preserve"> necessary</w:t>
      </w:r>
      <w:r w:rsidRPr="007604B4">
        <w:rPr>
          <w:rFonts w:ascii="Verdana" w:hAnsi="Verdana" w:cs="Arial"/>
          <w:i/>
          <w:iCs/>
          <w:color w:val="000000"/>
          <w:sz w:val="20"/>
          <w:szCs w:val="20"/>
        </w:rPr>
        <w:t xml:space="preserve"> to accommodate the telecommunications needs of this investment. </w:t>
      </w:r>
      <w:r w:rsidR="00011A59" w:rsidRPr="007604B4">
        <w:rPr>
          <w:rFonts w:ascii="Verdana" w:hAnsi="Verdana" w:cs="Arial"/>
          <w:i/>
          <w:iCs/>
          <w:color w:val="000000"/>
          <w:sz w:val="20"/>
          <w:szCs w:val="20"/>
        </w:rPr>
        <w:t>Define</w:t>
      </w:r>
      <w:r w:rsidR="00323AAB" w:rsidRPr="007604B4">
        <w:rPr>
          <w:rFonts w:ascii="Verdana" w:hAnsi="Verdana" w:cs="Arial"/>
          <w:i/>
          <w:iCs/>
          <w:color w:val="000000"/>
          <w:sz w:val="20"/>
          <w:szCs w:val="20"/>
        </w:rPr>
        <w:t xml:space="preserve"> the strategy for achieving any</w:t>
      </w:r>
      <w:r w:rsidRPr="007604B4">
        <w:rPr>
          <w:rFonts w:ascii="Verdana" w:hAnsi="Verdana" w:cs="Arial"/>
          <w:i/>
          <w:iCs/>
          <w:color w:val="000000"/>
          <w:sz w:val="20"/>
          <w:szCs w:val="20"/>
        </w:rPr>
        <w:t xml:space="preserve"> </w:t>
      </w:r>
      <w:r w:rsidR="00011A59" w:rsidRPr="007604B4">
        <w:rPr>
          <w:rFonts w:ascii="Verdana" w:hAnsi="Verdana" w:cs="Arial"/>
          <w:i/>
          <w:iCs/>
          <w:color w:val="000000"/>
          <w:sz w:val="20"/>
          <w:szCs w:val="20"/>
        </w:rPr>
        <w:t xml:space="preserve">telecommunications </w:t>
      </w:r>
      <w:r w:rsidRPr="007604B4">
        <w:rPr>
          <w:rFonts w:ascii="Verdana" w:hAnsi="Verdana" w:cs="Arial"/>
          <w:i/>
          <w:iCs/>
          <w:color w:val="000000"/>
          <w:sz w:val="20"/>
          <w:szCs w:val="20"/>
        </w:rPr>
        <w:t xml:space="preserve">capabilities not in the current infrastructure </w:t>
      </w:r>
      <w:r w:rsidR="00011A59" w:rsidRPr="007604B4">
        <w:rPr>
          <w:rFonts w:ascii="Verdana" w:hAnsi="Verdana" w:cs="Arial"/>
          <w:i/>
          <w:iCs/>
          <w:color w:val="000000"/>
          <w:sz w:val="20"/>
          <w:szCs w:val="20"/>
        </w:rPr>
        <w:t>both for end-state operations and during transition to the new capability.</w:t>
      </w:r>
      <w:r w:rsidR="00A404D6" w:rsidRPr="007604B4">
        <w:rPr>
          <w:rFonts w:ascii="Verdana" w:hAnsi="Verdana" w:cs="Arial"/>
          <w:i/>
          <w:iCs/>
          <w:color w:val="000000"/>
          <w:sz w:val="20"/>
          <w:szCs w:val="20"/>
        </w:rPr>
        <w:t xml:space="preserve"> </w:t>
      </w:r>
    </w:p>
    <w:p w14:paraId="4B17D8CA" w14:textId="77777777" w:rsidR="00011A59" w:rsidRPr="00F321D2" w:rsidRDefault="00F61AA4" w:rsidP="00011A59">
      <w:pPr>
        <w:pStyle w:val="NormalWeb"/>
        <w:rPr>
          <w:rFonts w:ascii="Verdana" w:hAnsi="Verdana" w:cs="Arial"/>
          <w:sz w:val="20"/>
          <w:szCs w:val="20"/>
        </w:rPr>
      </w:pPr>
      <w:r>
        <w:rPr>
          <w:rFonts w:ascii="Verdana" w:hAnsi="Verdana" w:cs="Arial"/>
          <w:i/>
          <w:iCs/>
          <w:sz w:val="20"/>
          <w:szCs w:val="20"/>
        </w:rPr>
        <w:t>Mission Support</w:t>
      </w:r>
      <w:r w:rsidR="002103F8" w:rsidRPr="007604B4">
        <w:rPr>
          <w:rFonts w:ascii="Verdana" w:hAnsi="Verdana" w:cs="Arial"/>
          <w:i/>
          <w:iCs/>
          <w:sz w:val="20"/>
          <w:szCs w:val="20"/>
        </w:rPr>
        <w:t xml:space="preserve"> IT</w:t>
      </w:r>
      <w:r w:rsidR="00DB26D4" w:rsidRPr="007604B4">
        <w:rPr>
          <w:rFonts w:ascii="Verdana" w:hAnsi="Verdana" w:cs="Arial"/>
          <w:i/>
          <w:iCs/>
          <w:sz w:val="20"/>
          <w:szCs w:val="20"/>
        </w:rPr>
        <w:t xml:space="preserve"> investment programs will always need to consider telecommunications. Where does your information need to go? How will it be transferred? What FAA data transfer system will you use? What protocols will you use to transfer data</w:t>
      </w:r>
      <w:r w:rsidR="00DB26D4" w:rsidRPr="00F321D2">
        <w:rPr>
          <w:rFonts w:ascii="Verdana" w:hAnsi="Verdana" w:cs="Arial"/>
          <w:i/>
          <w:iCs/>
          <w:sz w:val="20"/>
          <w:szCs w:val="20"/>
        </w:rPr>
        <w:t>?</w:t>
      </w:r>
      <w:r w:rsidR="00BD7A46" w:rsidRPr="00F321D2">
        <w:rPr>
          <w:rFonts w:ascii="Verdana" w:hAnsi="Verdana" w:cs="Arial"/>
          <w:i/>
          <w:iCs/>
          <w:sz w:val="20"/>
          <w:szCs w:val="20"/>
        </w:rPr>
        <w:t xml:space="preserve"> </w:t>
      </w:r>
      <w:r w:rsidR="00BD7A46" w:rsidRPr="00F321D2">
        <w:rPr>
          <w:rFonts w:ascii="Verdana" w:hAnsi="Verdana" w:cs="Arial"/>
          <w:i/>
          <w:sz w:val="20"/>
          <w:szCs w:val="20"/>
        </w:rPr>
        <w:t>How will resiliency be incorporated?</w:t>
      </w:r>
    </w:p>
    <w:p w14:paraId="6CE4A070" w14:textId="77777777" w:rsidR="00011A59" w:rsidRPr="007604B4" w:rsidRDefault="001B0C4F" w:rsidP="007604B4">
      <w:pPr>
        <w:pStyle w:val="Heading2"/>
      </w:pPr>
      <w:bookmarkStart w:id="94" w:name="_Toc381258616"/>
      <w:bookmarkStart w:id="95" w:name="_Toc419199994"/>
      <w:r w:rsidRPr="007604B4">
        <w:t>5</w:t>
      </w:r>
      <w:r w:rsidR="00011A59" w:rsidRPr="007604B4">
        <w:t>.</w:t>
      </w:r>
      <w:r w:rsidR="00395C7D" w:rsidRPr="007604B4">
        <w:t>6</w:t>
      </w:r>
      <w:r w:rsidR="00011A59" w:rsidRPr="007604B4">
        <w:t xml:space="preserve"> Spectrum Management</w:t>
      </w:r>
      <w:bookmarkEnd w:id="94"/>
      <w:bookmarkEnd w:id="95"/>
      <w:r w:rsidR="00011A59" w:rsidRPr="007604B4">
        <w:t xml:space="preserve">    </w:t>
      </w:r>
    </w:p>
    <w:p w14:paraId="19EBC779" w14:textId="77777777" w:rsidR="00730A06" w:rsidRPr="007604B4" w:rsidRDefault="00011A59" w:rsidP="00011A59">
      <w:pPr>
        <w:pStyle w:val="NormalWeb"/>
        <w:rPr>
          <w:rFonts w:ascii="Verdana" w:hAnsi="Verdana" w:cs="Arial"/>
          <w:i/>
          <w:iCs/>
          <w:color w:val="000000"/>
          <w:sz w:val="20"/>
          <w:szCs w:val="20"/>
        </w:rPr>
      </w:pPr>
      <w:r w:rsidRPr="007604B4">
        <w:rPr>
          <w:rFonts w:ascii="Verdana" w:hAnsi="Verdana" w:cs="Arial"/>
          <w:i/>
          <w:iCs/>
          <w:color w:val="000000"/>
          <w:sz w:val="20"/>
          <w:szCs w:val="20"/>
        </w:rPr>
        <w:t xml:space="preserve">Define the strategy for satisfying spectrum management requirements for this </w:t>
      </w:r>
      <w:r w:rsidR="00195310" w:rsidRPr="007604B4">
        <w:rPr>
          <w:rFonts w:ascii="Verdana" w:hAnsi="Verdana" w:cs="Arial"/>
          <w:i/>
          <w:iCs/>
          <w:color w:val="000000"/>
          <w:sz w:val="20"/>
          <w:szCs w:val="20"/>
        </w:rPr>
        <w:t>initiative</w:t>
      </w:r>
      <w:r w:rsidR="00395C7D" w:rsidRPr="007604B4">
        <w:rPr>
          <w:rFonts w:ascii="Verdana" w:hAnsi="Verdana" w:cs="Arial"/>
          <w:i/>
          <w:iCs/>
          <w:color w:val="000000"/>
          <w:sz w:val="20"/>
          <w:szCs w:val="20"/>
        </w:rPr>
        <w:t xml:space="preserve"> </w:t>
      </w:r>
      <w:r w:rsidRPr="007604B4">
        <w:rPr>
          <w:rFonts w:ascii="Verdana" w:hAnsi="Verdana" w:cs="Arial"/>
          <w:i/>
          <w:iCs/>
          <w:color w:val="000000"/>
          <w:sz w:val="20"/>
          <w:szCs w:val="20"/>
        </w:rPr>
        <w:t>and ensuring spectrum compatibility with other National Airspace System elements.</w:t>
      </w:r>
      <w:r w:rsidR="00A404D6" w:rsidRPr="007604B4">
        <w:rPr>
          <w:rFonts w:ascii="Verdana" w:hAnsi="Verdana" w:cs="Arial"/>
          <w:i/>
          <w:iCs/>
          <w:color w:val="000000"/>
          <w:sz w:val="20"/>
          <w:szCs w:val="20"/>
        </w:rPr>
        <w:t xml:space="preserve"> </w:t>
      </w:r>
    </w:p>
    <w:p w14:paraId="05503E42" w14:textId="77777777" w:rsidR="00011A59" w:rsidRPr="007604B4" w:rsidRDefault="00F61AA4" w:rsidP="00011A59">
      <w:pPr>
        <w:pStyle w:val="NormalWeb"/>
        <w:rPr>
          <w:rFonts w:ascii="Verdana" w:hAnsi="Verdana" w:cs="Arial"/>
          <w:i/>
          <w:iCs/>
          <w:sz w:val="20"/>
          <w:szCs w:val="20"/>
        </w:rPr>
      </w:pPr>
      <w:r>
        <w:rPr>
          <w:rFonts w:ascii="Verdana" w:hAnsi="Verdana" w:cs="Arial"/>
          <w:i/>
          <w:iCs/>
          <w:sz w:val="20"/>
          <w:szCs w:val="20"/>
        </w:rPr>
        <w:t>Mission Support</w:t>
      </w:r>
      <w:r w:rsidR="00DB26D4" w:rsidRPr="007604B4">
        <w:rPr>
          <w:rFonts w:ascii="Verdana" w:hAnsi="Verdana" w:cs="Arial"/>
          <w:i/>
          <w:iCs/>
          <w:sz w:val="20"/>
          <w:szCs w:val="20"/>
        </w:rPr>
        <w:t xml:space="preserve"> IT</w:t>
      </w:r>
      <w:r w:rsidR="00A404D6" w:rsidRPr="007604B4">
        <w:rPr>
          <w:rFonts w:ascii="Verdana" w:hAnsi="Verdana" w:cs="Arial"/>
          <w:i/>
          <w:iCs/>
          <w:sz w:val="20"/>
          <w:szCs w:val="20"/>
        </w:rPr>
        <w:t xml:space="preserve"> spectrum needs will typically be commercial spectrum versus NAS spectrum. </w:t>
      </w:r>
      <w:r w:rsidR="00DB26D4" w:rsidRPr="007604B4">
        <w:rPr>
          <w:rFonts w:ascii="Verdana" w:hAnsi="Verdana" w:cs="Arial"/>
          <w:i/>
          <w:iCs/>
          <w:sz w:val="20"/>
          <w:szCs w:val="20"/>
        </w:rPr>
        <w:t xml:space="preserve">If </w:t>
      </w:r>
      <w:r w:rsidR="002103F8" w:rsidRPr="007604B4">
        <w:rPr>
          <w:rFonts w:ascii="Verdana" w:hAnsi="Verdana" w:cs="Arial"/>
          <w:i/>
          <w:iCs/>
          <w:sz w:val="20"/>
          <w:szCs w:val="20"/>
        </w:rPr>
        <w:t>you need spect</w:t>
      </w:r>
      <w:r w:rsidR="00730A06" w:rsidRPr="007604B4">
        <w:rPr>
          <w:rFonts w:ascii="Verdana" w:hAnsi="Verdana" w:cs="Arial"/>
          <w:i/>
          <w:iCs/>
          <w:sz w:val="20"/>
          <w:szCs w:val="20"/>
        </w:rPr>
        <w:t>rum</w:t>
      </w:r>
      <w:r w:rsidR="00DB26D4" w:rsidRPr="007604B4">
        <w:rPr>
          <w:rFonts w:ascii="Verdana" w:hAnsi="Verdana" w:cs="Arial"/>
          <w:i/>
          <w:iCs/>
          <w:sz w:val="20"/>
          <w:szCs w:val="20"/>
        </w:rPr>
        <w:t>,</w:t>
      </w:r>
      <w:r w:rsidR="00A404D6" w:rsidRPr="007604B4">
        <w:rPr>
          <w:rFonts w:ascii="Verdana" w:hAnsi="Verdana" w:cs="Arial"/>
          <w:i/>
          <w:iCs/>
          <w:sz w:val="20"/>
          <w:szCs w:val="20"/>
        </w:rPr>
        <w:t xml:space="preserve"> make sure your solution provider understands your requirements.</w:t>
      </w:r>
    </w:p>
    <w:p w14:paraId="72712086" w14:textId="77777777" w:rsidR="00B7771A" w:rsidRPr="007604B4" w:rsidRDefault="001B0C4F" w:rsidP="007604B4">
      <w:pPr>
        <w:pStyle w:val="Heading2"/>
      </w:pPr>
      <w:bookmarkStart w:id="96" w:name="_Toc381258617"/>
      <w:bookmarkStart w:id="97" w:name="_Toc419199995"/>
      <w:r w:rsidRPr="007604B4">
        <w:t>5</w:t>
      </w:r>
      <w:r w:rsidR="00B7771A" w:rsidRPr="007604B4">
        <w:t>.</w:t>
      </w:r>
      <w:r w:rsidR="00395C7D" w:rsidRPr="007604B4">
        <w:t>7</w:t>
      </w:r>
      <w:r w:rsidR="00B7771A" w:rsidRPr="007604B4">
        <w:t xml:space="preserve"> Information Interoperability</w:t>
      </w:r>
      <w:bookmarkEnd w:id="96"/>
      <w:bookmarkEnd w:id="97"/>
    </w:p>
    <w:p w14:paraId="78F99782" w14:textId="77777777" w:rsidR="00B7771A" w:rsidRPr="007604B4" w:rsidRDefault="00B7771A" w:rsidP="00B7771A">
      <w:pPr>
        <w:rPr>
          <w:rStyle w:val="Emphasis"/>
          <w:rFonts w:ascii="Verdana" w:hAnsi="Verdana" w:cs="Arial"/>
          <w:color w:val="000000"/>
          <w:sz w:val="20"/>
          <w:szCs w:val="20"/>
        </w:rPr>
      </w:pPr>
    </w:p>
    <w:p w14:paraId="1A36468C" w14:textId="77777777" w:rsidR="0046733B" w:rsidRDefault="00B7771A" w:rsidP="00B7771A">
      <w:pPr>
        <w:rPr>
          <w:rStyle w:val="Emphasis"/>
          <w:rFonts w:ascii="Verdana" w:hAnsi="Verdana" w:cs="Arial"/>
          <w:color w:val="000000"/>
          <w:sz w:val="20"/>
          <w:szCs w:val="20"/>
        </w:rPr>
      </w:pPr>
      <w:r w:rsidRPr="007604B4">
        <w:rPr>
          <w:rStyle w:val="Emphasis"/>
          <w:rFonts w:ascii="Verdana" w:hAnsi="Verdana" w:cs="Arial"/>
          <w:color w:val="000000"/>
          <w:sz w:val="20"/>
          <w:szCs w:val="20"/>
        </w:rPr>
        <w:t xml:space="preserve">If </w:t>
      </w:r>
      <w:r w:rsidR="00395C7D" w:rsidRPr="007604B4">
        <w:rPr>
          <w:rStyle w:val="Emphasis"/>
          <w:rFonts w:ascii="Verdana" w:hAnsi="Verdana" w:cs="Arial"/>
          <w:color w:val="000000"/>
          <w:sz w:val="20"/>
          <w:szCs w:val="20"/>
        </w:rPr>
        <w:t>this</w:t>
      </w:r>
      <w:r w:rsidR="00601A96" w:rsidRPr="007604B4">
        <w:rPr>
          <w:rStyle w:val="Emphasis"/>
          <w:rFonts w:ascii="Verdana" w:hAnsi="Verdana" w:cs="Arial"/>
          <w:color w:val="000000"/>
          <w:sz w:val="20"/>
          <w:szCs w:val="20"/>
        </w:rPr>
        <w:t xml:space="preserve"> </w:t>
      </w:r>
      <w:r w:rsidR="00195310" w:rsidRPr="007604B4">
        <w:rPr>
          <w:rStyle w:val="Emphasis"/>
          <w:rFonts w:ascii="Verdana" w:hAnsi="Verdana" w:cs="Arial"/>
          <w:color w:val="000000"/>
          <w:sz w:val="20"/>
          <w:szCs w:val="20"/>
        </w:rPr>
        <w:t>initiative</w:t>
      </w:r>
      <w:r w:rsidRPr="007604B4">
        <w:rPr>
          <w:rStyle w:val="Emphasis"/>
          <w:rFonts w:ascii="Verdana" w:hAnsi="Verdana" w:cs="Arial"/>
          <w:color w:val="000000"/>
          <w:sz w:val="20"/>
          <w:szCs w:val="20"/>
        </w:rPr>
        <w:t xml:space="preserve"> is required to be compliant with the FAA’s System-Wide Information Management (SWIM) infrastructure, describe the strategy for using SWIM products and standards to ensure information interoperability with other NAS and </w:t>
      </w:r>
      <w:r w:rsidR="00F61AA4">
        <w:rPr>
          <w:rStyle w:val="Emphasis"/>
          <w:rFonts w:ascii="Verdana" w:hAnsi="Verdana" w:cs="Arial"/>
          <w:color w:val="000000"/>
          <w:sz w:val="20"/>
          <w:szCs w:val="20"/>
        </w:rPr>
        <w:t>Mission Support</w:t>
      </w:r>
      <w:r w:rsidRPr="007604B4">
        <w:rPr>
          <w:rStyle w:val="Emphasis"/>
          <w:rFonts w:ascii="Verdana" w:hAnsi="Verdana" w:cs="Arial"/>
          <w:color w:val="000000"/>
          <w:sz w:val="20"/>
          <w:szCs w:val="20"/>
        </w:rPr>
        <w:t xml:space="preserve"> systems. </w:t>
      </w:r>
    </w:p>
    <w:p w14:paraId="2F3D2720" w14:textId="77777777" w:rsidR="00B12555" w:rsidRDefault="00B12555" w:rsidP="00B7771A">
      <w:pPr>
        <w:rPr>
          <w:rStyle w:val="Emphasis"/>
          <w:rFonts w:ascii="Verdana" w:hAnsi="Verdana" w:cs="Arial"/>
          <w:color w:val="000000"/>
          <w:sz w:val="20"/>
          <w:szCs w:val="20"/>
        </w:rPr>
      </w:pPr>
    </w:p>
    <w:p w14:paraId="5812CE4A" w14:textId="77777777" w:rsidR="00B12555" w:rsidRPr="007604B4" w:rsidRDefault="00B12555" w:rsidP="00B12555">
      <w:pPr>
        <w:rPr>
          <w:rStyle w:val="Emphasis"/>
          <w:rFonts w:ascii="Verdana" w:hAnsi="Verdana" w:cs="Arial"/>
          <w:color w:val="000000"/>
          <w:sz w:val="20"/>
          <w:szCs w:val="20"/>
        </w:rPr>
      </w:pPr>
      <w:r w:rsidRPr="0054443B">
        <w:rPr>
          <w:rStyle w:val="Emphasis"/>
          <w:rFonts w:ascii="Verdana" w:hAnsi="Verdana" w:cs="Arial"/>
          <w:color w:val="000000"/>
          <w:sz w:val="20"/>
          <w:szCs w:val="20"/>
        </w:rPr>
        <w:t>If this initiative is required to be compliant with the FAA’s Enterprise Information Platform, describe the strategy for using the EIM Platform and standards to ensure information interoperability</w:t>
      </w:r>
      <w:r>
        <w:rPr>
          <w:rStyle w:val="Emphasis"/>
          <w:rFonts w:ascii="Verdana" w:hAnsi="Verdana" w:cs="Arial"/>
          <w:color w:val="000000"/>
          <w:sz w:val="20"/>
          <w:szCs w:val="20"/>
        </w:rPr>
        <w:t>.</w:t>
      </w:r>
    </w:p>
    <w:p w14:paraId="6480DAA7" w14:textId="77777777" w:rsidR="0046733B" w:rsidRPr="007604B4" w:rsidRDefault="0046733B" w:rsidP="00B7771A">
      <w:pPr>
        <w:rPr>
          <w:rStyle w:val="Emphasis"/>
          <w:rFonts w:ascii="Verdana" w:hAnsi="Verdana" w:cs="Arial"/>
          <w:sz w:val="20"/>
          <w:szCs w:val="20"/>
        </w:rPr>
      </w:pPr>
    </w:p>
    <w:p w14:paraId="3E51167B" w14:textId="77777777" w:rsidR="00B7771A" w:rsidRPr="007604B4" w:rsidRDefault="00F61AA4" w:rsidP="00B7771A">
      <w:pPr>
        <w:rPr>
          <w:rStyle w:val="Emphasis"/>
          <w:rFonts w:ascii="Verdana" w:hAnsi="Verdana" w:cs="Arial"/>
          <w:sz w:val="20"/>
          <w:szCs w:val="20"/>
        </w:rPr>
      </w:pPr>
      <w:r>
        <w:rPr>
          <w:rStyle w:val="Emphasis"/>
          <w:rFonts w:ascii="Verdana" w:hAnsi="Verdana" w:cs="Arial"/>
          <w:sz w:val="20"/>
          <w:szCs w:val="20"/>
        </w:rPr>
        <w:t>Mission Support</w:t>
      </w:r>
      <w:r w:rsidR="00DB26D4" w:rsidRPr="007604B4">
        <w:rPr>
          <w:rStyle w:val="Emphasis"/>
          <w:rFonts w:ascii="Verdana" w:hAnsi="Verdana" w:cs="Arial"/>
          <w:sz w:val="20"/>
          <w:szCs w:val="20"/>
        </w:rPr>
        <w:t xml:space="preserve"> </w:t>
      </w:r>
      <w:r w:rsidR="002103F8" w:rsidRPr="007604B4">
        <w:rPr>
          <w:rStyle w:val="Emphasis"/>
          <w:rFonts w:ascii="Verdana" w:hAnsi="Verdana" w:cs="Arial"/>
          <w:sz w:val="20"/>
          <w:szCs w:val="20"/>
        </w:rPr>
        <w:t>investment programs that are IT-</w:t>
      </w:r>
      <w:r w:rsidR="00DB26D4" w:rsidRPr="007604B4">
        <w:rPr>
          <w:rStyle w:val="Emphasis"/>
          <w:rFonts w:ascii="Verdana" w:hAnsi="Verdana" w:cs="Arial"/>
          <w:sz w:val="20"/>
          <w:szCs w:val="20"/>
        </w:rPr>
        <w:t xml:space="preserve">centric, </w:t>
      </w:r>
      <w:r w:rsidR="002103F8" w:rsidRPr="007604B4">
        <w:rPr>
          <w:rStyle w:val="Emphasis"/>
          <w:rFonts w:ascii="Verdana" w:hAnsi="Verdana" w:cs="Arial"/>
          <w:sz w:val="20"/>
          <w:szCs w:val="20"/>
        </w:rPr>
        <w:t xml:space="preserve">should </w:t>
      </w:r>
      <w:r w:rsidR="00DB26D4" w:rsidRPr="007604B4">
        <w:rPr>
          <w:rStyle w:val="Emphasis"/>
          <w:rFonts w:ascii="Verdana" w:hAnsi="Verdana" w:cs="Arial"/>
          <w:sz w:val="20"/>
          <w:szCs w:val="20"/>
        </w:rPr>
        <w:t xml:space="preserve">work with the AIT Data Center Infrastructure &amp; Operations Service, Performance &amp; Planning Group when defining </w:t>
      </w:r>
      <w:r w:rsidR="002103F8" w:rsidRPr="007604B4">
        <w:rPr>
          <w:rStyle w:val="Emphasis"/>
          <w:rFonts w:ascii="Verdana" w:hAnsi="Verdana" w:cs="Arial"/>
          <w:sz w:val="20"/>
          <w:szCs w:val="20"/>
        </w:rPr>
        <w:t>the</w:t>
      </w:r>
      <w:r w:rsidR="00DB26D4" w:rsidRPr="007604B4">
        <w:rPr>
          <w:rStyle w:val="Emphasis"/>
          <w:rFonts w:ascii="Verdana" w:hAnsi="Verdana" w:cs="Arial"/>
          <w:sz w:val="20"/>
          <w:szCs w:val="20"/>
        </w:rPr>
        <w:t xml:space="preserve"> information interoperability strategy.</w:t>
      </w:r>
    </w:p>
    <w:p w14:paraId="47D8300B" w14:textId="77777777" w:rsidR="00A00F2F" w:rsidRPr="007604B4" w:rsidRDefault="00527676" w:rsidP="007604B4">
      <w:pPr>
        <w:pStyle w:val="Heading1"/>
        <w:rPr>
          <w:rFonts w:ascii="Verdana" w:hAnsi="Verdana"/>
          <w:b w:val="0"/>
          <w:sz w:val="28"/>
          <w:szCs w:val="28"/>
        </w:rPr>
      </w:pPr>
      <w:bookmarkStart w:id="98" w:name="_Toc381258618"/>
      <w:r w:rsidRPr="007604B4">
        <w:rPr>
          <w:rFonts w:ascii="Verdana" w:hAnsi="Verdana"/>
          <w:b w:val="0"/>
          <w:sz w:val="28"/>
          <w:szCs w:val="28"/>
        </w:rPr>
        <w:br w:type="page"/>
      </w:r>
      <w:bookmarkStart w:id="99" w:name="_Toc419199996"/>
      <w:r w:rsidR="007604B4" w:rsidRPr="007604B4">
        <w:rPr>
          <w:rFonts w:ascii="Verdana" w:hAnsi="Verdana"/>
          <w:color w:val="000000"/>
          <w:sz w:val="28"/>
        </w:rPr>
        <w:t xml:space="preserve">6   </w:t>
      </w:r>
      <w:r w:rsidR="00CC42EC" w:rsidRPr="007604B4">
        <w:rPr>
          <w:rFonts w:ascii="Verdana" w:hAnsi="Verdana"/>
          <w:color w:val="000000"/>
          <w:sz w:val="28"/>
        </w:rPr>
        <w:t>Integrated Logistics Support (ILS)</w:t>
      </w:r>
      <w:bookmarkEnd w:id="99"/>
      <w:r w:rsidRPr="007604B4" w:rsidDel="00527676">
        <w:rPr>
          <w:rFonts w:ascii="Verdana" w:hAnsi="Verdana"/>
          <w:b w:val="0"/>
          <w:sz w:val="28"/>
          <w:szCs w:val="28"/>
        </w:rPr>
        <w:t xml:space="preserve"> </w:t>
      </w:r>
    </w:p>
    <w:p w14:paraId="4BB7FB26" w14:textId="77777777" w:rsidR="00A00F2F" w:rsidRPr="007604B4" w:rsidRDefault="00A00F2F" w:rsidP="008D3822">
      <w:pPr>
        <w:rPr>
          <w:rFonts w:ascii="Verdana" w:hAnsi="Verdana" w:cs="Arial"/>
          <w:b/>
          <w:sz w:val="28"/>
          <w:szCs w:val="28"/>
        </w:rPr>
      </w:pPr>
    </w:p>
    <w:p w14:paraId="6C2AC2E2" w14:textId="77777777" w:rsidR="00CC42EC" w:rsidRPr="007604B4" w:rsidRDefault="00CC42EC" w:rsidP="008D3822">
      <w:pPr>
        <w:rPr>
          <w:rFonts w:ascii="Verdana" w:hAnsi="Verdana" w:cs="Arial"/>
          <w:b/>
          <w:sz w:val="28"/>
          <w:szCs w:val="28"/>
        </w:rPr>
      </w:pPr>
    </w:p>
    <w:p w14:paraId="3F834F63" w14:textId="77777777" w:rsidR="00CC42EC" w:rsidRPr="007604B4" w:rsidRDefault="00CC42EC" w:rsidP="008D3822">
      <w:pPr>
        <w:ind w:left="720"/>
        <w:rPr>
          <w:rFonts w:ascii="Verdana" w:hAnsi="Verdana" w:cs="Arial"/>
          <w:sz w:val="20"/>
          <w:szCs w:val="20"/>
        </w:rPr>
      </w:pPr>
    </w:p>
    <w:p w14:paraId="2B896966" w14:textId="77777777" w:rsidR="00CC42EC" w:rsidRPr="007604B4" w:rsidRDefault="00CC42EC" w:rsidP="00CC42EC">
      <w:pPr>
        <w:rPr>
          <w:rFonts w:ascii="Verdana" w:hAnsi="Verdana" w:cs="Arial"/>
          <w:i/>
          <w:sz w:val="20"/>
          <w:szCs w:val="20"/>
        </w:rPr>
      </w:pPr>
      <w:r w:rsidRPr="007604B4">
        <w:rPr>
          <w:rFonts w:ascii="Verdana" w:hAnsi="Verdana" w:cs="Arial"/>
          <w:i/>
          <w:sz w:val="20"/>
          <w:szCs w:val="20"/>
        </w:rPr>
        <w:t xml:space="preserve">NAS programs work with the AJW NAS Integrated Support Group to form an integrated logistics support management team that will establish and implement a support strategy to sustain the products of </w:t>
      </w:r>
      <w:r w:rsidR="00B60FCE" w:rsidRPr="007604B4">
        <w:rPr>
          <w:rFonts w:ascii="Verdana" w:hAnsi="Verdana" w:cs="Arial"/>
          <w:i/>
          <w:sz w:val="20"/>
          <w:szCs w:val="20"/>
        </w:rPr>
        <w:t>this</w:t>
      </w:r>
      <w:r w:rsidRPr="007604B4">
        <w:rPr>
          <w:rFonts w:ascii="Verdana" w:hAnsi="Verdana" w:cs="Arial"/>
          <w:i/>
          <w:sz w:val="20"/>
          <w:szCs w:val="20"/>
        </w:rPr>
        <w:t xml:space="preserve"> investment </w:t>
      </w:r>
      <w:r w:rsidR="00B60FCE" w:rsidRPr="007604B4">
        <w:rPr>
          <w:rFonts w:ascii="Verdana" w:hAnsi="Verdana" w:cs="Arial"/>
          <w:i/>
          <w:sz w:val="20"/>
          <w:szCs w:val="20"/>
        </w:rPr>
        <w:t>initiative</w:t>
      </w:r>
      <w:r w:rsidRPr="007604B4">
        <w:rPr>
          <w:rFonts w:ascii="Verdana" w:hAnsi="Verdana" w:cs="Arial"/>
          <w:i/>
          <w:sz w:val="20"/>
          <w:szCs w:val="20"/>
        </w:rPr>
        <w:t xml:space="preserve"> (system, service, facility, equipment) throughout their service life. Refer to AMS Section 4.3 for ILS policy guidance.</w:t>
      </w:r>
    </w:p>
    <w:p w14:paraId="519D3F20" w14:textId="77777777" w:rsidR="00CC42EC" w:rsidRPr="007604B4" w:rsidRDefault="00CC42EC" w:rsidP="00CC42EC">
      <w:pPr>
        <w:rPr>
          <w:rFonts w:ascii="Verdana" w:hAnsi="Verdana" w:cs="Arial"/>
          <w:i/>
          <w:sz w:val="20"/>
          <w:szCs w:val="20"/>
        </w:rPr>
      </w:pPr>
    </w:p>
    <w:p w14:paraId="188B9CFF" w14:textId="77777777" w:rsidR="00CC42EC" w:rsidRPr="007604B4" w:rsidRDefault="00F61AA4" w:rsidP="00CC42EC">
      <w:pPr>
        <w:rPr>
          <w:rFonts w:ascii="Verdana" w:hAnsi="Verdana" w:cs="Arial"/>
          <w:i/>
          <w:sz w:val="20"/>
          <w:szCs w:val="20"/>
        </w:rPr>
      </w:pPr>
      <w:r>
        <w:rPr>
          <w:rFonts w:ascii="Verdana" w:hAnsi="Verdana" w:cs="Arial"/>
          <w:i/>
          <w:sz w:val="20"/>
          <w:szCs w:val="20"/>
        </w:rPr>
        <w:t>Mission Support</w:t>
      </w:r>
      <w:r w:rsidR="00CC42EC" w:rsidRPr="007604B4">
        <w:rPr>
          <w:rFonts w:ascii="Verdana" w:hAnsi="Verdana" w:cs="Arial"/>
          <w:i/>
          <w:sz w:val="20"/>
          <w:szCs w:val="20"/>
        </w:rPr>
        <w:t xml:space="preserve"> investment programs that are IT-centric should </w:t>
      </w:r>
      <w:r w:rsidR="0008254C" w:rsidRPr="007604B4">
        <w:rPr>
          <w:rFonts w:ascii="Verdana" w:hAnsi="Verdana" w:cs="Arial"/>
          <w:i/>
          <w:sz w:val="20"/>
          <w:szCs w:val="20"/>
        </w:rPr>
        <w:t xml:space="preserve">also </w:t>
      </w:r>
      <w:r w:rsidR="00CC42EC" w:rsidRPr="007604B4">
        <w:rPr>
          <w:rFonts w:ascii="Verdana" w:hAnsi="Verdana" w:cs="Arial"/>
          <w:i/>
          <w:sz w:val="20"/>
          <w:szCs w:val="20"/>
        </w:rPr>
        <w:t xml:space="preserve">work with the AIT Solution Delivery Service, Building &amp; Management Group when defining their maintenance and integrated logistics support strategy. Typically, </w:t>
      </w:r>
      <w:r>
        <w:rPr>
          <w:rFonts w:ascii="Verdana" w:hAnsi="Verdana" w:cs="Arial"/>
          <w:i/>
          <w:sz w:val="20"/>
          <w:szCs w:val="20"/>
        </w:rPr>
        <w:t>Mission Support</w:t>
      </w:r>
      <w:r w:rsidR="00CC42EC" w:rsidRPr="007604B4">
        <w:rPr>
          <w:rFonts w:ascii="Verdana" w:hAnsi="Verdana" w:cs="Arial"/>
          <w:i/>
          <w:sz w:val="20"/>
          <w:szCs w:val="20"/>
        </w:rPr>
        <w:t xml:space="preserve"> IT investments do not require a lifecycle support strategy for every logistics element since they often </w:t>
      </w:r>
      <w:r w:rsidR="00B60FCE" w:rsidRPr="007604B4">
        <w:rPr>
          <w:rFonts w:ascii="Verdana" w:hAnsi="Verdana" w:cs="Arial"/>
          <w:i/>
          <w:sz w:val="20"/>
          <w:szCs w:val="20"/>
        </w:rPr>
        <w:t xml:space="preserve">are </w:t>
      </w:r>
      <w:r w:rsidR="00CC42EC" w:rsidRPr="007604B4">
        <w:rPr>
          <w:rFonts w:ascii="Verdana" w:hAnsi="Verdana" w:cs="Arial"/>
          <w:i/>
          <w:sz w:val="20"/>
          <w:szCs w:val="20"/>
        </w:rPr>
        <w:t>deployed at a single site.</w:t>
      </w:r>
    </w:p>
    <w:p w14:paraId="3F12AB78" w14:textId="77777777" w:rsidR="00CC42EC" w:rsidRPr="007604B4" w:rsidRDefault="00CC42EC" w:rsidP="00CC42EC">
      <w:pPr>
        <w:rPr>
          <w:rFonts w:ascii="Verdana" w:hAnsi="Verdana" w:cs="Arial"/>
          <w:i/>
          <w:sz w:val="20"/>
          <w:szCs w:val="20"/>
        </w:rPr>
      </w:pPr>
    </w:p>
    <w:p w14:paraId="4A48E359" w14:textId="77777777" w:rsidR="00CC42EC" w:rsidRPr="007604B4" w:rsidRDefault="00CC42EC" w:rsidP="00CC42EC">
      <w:pPr>
        <w:rPr>
          <w:rFonts w:ascii="Verdana" w:hAnsi="Verdana" w:cs="Arial"/>
          <w:i/>
          <w:sz w:val="20"/>
          <w:szCs w:val="20"/>
        </w:rPr>
      </w:pPr>
      <w:r w:rsidRPr="007604B4">
        <w:rPr>
          <w:rFonts w:ascii="Verdana" w:hAnsi="Verdana" w:cs="Arial"/>
          <w:i/>
          <w:sz w:val="20"/>
          <w:szCs w:val="20"/>
        </w:rPr>
        <w:t>During initial investment analysis, you will develop an initial logistics support strategy for each alternative solution to the service need as a basis for estimating service life support cost for inclusion in the initial business case. The work associated with each ILS element is found in Section 3.6 (for solution implementation) and Section 4.6 (for in-service management) of the FAA Standard Work Breakdown Structure.</w:t>
      </w:r>
    </w:p>
    <w:p w14:paraId="6946B57B" w14:textId="77777777" w:rsidR="00CC42EC" w:rsidRPr="007604B4" w:rsidRDefault="00CC42EC" w:rsidP="00CC42EC">
      <w:pPr>
        <w:rPr>
          <w:rFonts w:ascii="Verdana" w:hAnsi="Verdana" w:cs="Arial"/>
          <w:i/>
          <w:sz w:val="20"/>
          <w:szCs w:val="20"/>
        </w:rPr>
      </w:pPr>
      <w:r w:rsidRPr="007604B4">
        <w:rPr>
          <w:rFonts w:ascii="Verdana" w:hAnsi="Verdana" w:cs="Arial"/>
          <w:i/>
          <w:sz w:val="20"/>
          <w:szCs w:val="20"/>
        </w:rPr>
        <w:t xml:space="preserve">  </w:t>
      </w:r>
    </w:p>
    <w:p w14:paraId="58AD1BF4" w14:textId="77777777" w:rsidR="001B0C4F" w:rsidRPr="007604B4" w:rsidRDefault="00CC42EC" w:rsidP="008D3822">
      <w:pPr>
        <w:rPr>
          <w:rFonts w:ascii="Verdana" w:hAnsi="Verdana" w:cs="Arial"/>
          <w:i/>
          <w:sz w:val="20"/>
          <w:szCs w:val="20"/>
        </w:rPr>
      </w:pPr>
      <w:r w:rsidRPr="007604B4">
        <w:rPr>
          <w:rFonts w:ascii="Verdana" w:hAnsi="Verdana" w:cs="Arial"/>
          <w:i/>
          <w:sz w:val="20"/>
          <w:szCs w:val="20"/>
        </w:rPr>
        <w:t>During final investment analysis, you will develop a final logistics support strategy for the alternative selected for implementation by the Joint Resources Council. Refer to details required in the paragraphs that follow.</w:t>
      </w:r>
    </w:p>
    <w:p w14:paraId="04164B8B" w14:textId="77777777" w:rsidR="001B0C4F" w:rsidRPr="007604B4" w:rsidRDefault="001B0C4F" w:rsidP="001B0C4F">
      <w:pPr>
        <w:rPr>
          <w:rFonts w:ascii="Verdana" w:hAnsi="Verdana" w:cs="Arial"/>
          <w:i/>
          <w:sz w:val="20"/>
          <w:szCs w:val="20"/>
        </w:rPr>
      </w:pPr>
    </w:p>
    <w:p w14:paraId="665CB630" w14:textId="77777777" w:rsidR="00CC42EC" w:rsidRPr="007604B4" w:rsidRDefault="001B0C4F" w:rsidP="007604B4">
      <w:pPr>
        <w:pStyle w:val="Heading2"/>
        <w:rPr>
          <w:sz w:val="20"/>
          <w:szCs w:val="20"/>
        </w:rPr>
      </w:pPr>
      <w:bookmarkStart w:id="100" w:name="_Toc419199997"/>
      <w:r w:rsidRPr="007604B4">
        <w:t>6</w:t>
      </w:r>
      <w:r w:rsidR="00A97CED" w:rsidRPr="007604B4">
        <w:t xml:space="preserve">.1 </w:t>
      </w:r>
      <w:r w:rsidR="00CC42EC" w:rsidRPr="007604B4">
        <w:t>Maintenance Planning</w:t>
      </w:r>
      <w:bookmarkEnd w:id="100"/>
    </w:p>
    <w:p w14:paraId="0DC62D1A" w14:textId="77777777" w:rsidR="00CC42EC" w:rsidRPr="007604B4" w:rsidRDefault="00CC42EC" w:rsidP="00CC42EC">
      <w:pPr>
        <w:ind w:left="1440"/>
        <w:rPr>
          <w:rFonts w:ascii="Verdana" w:hAnsi="Verdana" w:cs="Arial"/>
          <w:sz w:val="20"/>
          <w:szCs w:val="20"/>
        </w:rPr>
      </w:pPr>
    </w:p>
    <w:p w14:paraId="06BCF3DF" w14:textId="77777777" w:rsidR="00CC42EC" w:rsidRPr="007604B4" w:rsidRDefault="00A97CED" w:rsidP="00CC42EC">
      <w:pPr>
        <w:rPr>
          <w:rFonts w:ascii="Verdana" w:hAnsi="Verdana" w:cs="Arial"/>
          <w:i/>
          <w:sz w:val="20"/>
          <w:szCs w:val="20"/>
        </w:rPr>
      </w:pPr>
      <w:r w:rsidRPr="007604B4">
        <w:rPr>
          <w:rFonts w:ascii="Verdana" w:hAnsi="Verdana" w:cs="Arial"/>
          <w:i/>
          <w:sz w:val="20"/>
          <w:szCs w:val="20"/>
        </w:rPr>
        <w:t>Describe</w:t>
      </w:r>
      <w:r w:rsidR="00CC42EC" w:rsidRPr="007604B4">
        <w:rPr>
          <w:rFonts w:ascii="Verdana" w:hAnsi="Verdana" w:cs="Arial"/>
          <w:i/>
          <w:sz w:val="20"/>
          <w:szCs w:val="20"/>
        </w:rPr>
        <w:t xml:space="preserve"> how you will sustain, restore, and maintain the operational capability of your solution (system, service, equipment, or facility) throughout its service life</w:t>
      </w:r>
      <w:r w:rsidR="001F0DA8" w:rsidRPr="007604B4">
        <w:rPr>
          <w:rFonts w:ascii="Verdana" w:hAnsi="Verdana" w:cs="Arial"/>
          <w:i/>
          <w:sz w:val="20"/>
          <w:szCs w:val="20"/>
        </w:rPr>
        <w:t xml:space="preserve"> in compliance with FAA Order 6000.30</w:t>
      </w:r>
      <w:r w:rsidR="00CC42EC" w:rsidRPr="007604B4">
        <w:rPr>
          <w:rFonts w:ascii="Verdana" w:hAnsi="Verdana" w:cs="Arial"/>
          <w:i/>
          <w:sz w:val="20"/>
          <w:szCs w:val="20"/>
        </w:rPr>
        <w:t xml:space="preserve">. </w:t>
      </w:r>
      <w:r w:rsidR="001F0DA8" w:rsidRPr="007604B4">
        <w:rPr>
          <w:rStyle w:val="Emphasis"/>
          <w:rFonts w:ascii="Verdana" w:hAnsi="Verdana" w:cs="Arial"/>
          <w:sz w:val="20"/>
          <w:szCs w:val="20"/>
        </w:rPr>
        <w:t>I</w:t>
      </w:r>
      <w:r w:rsidR="00CC42EC" w:rsidRPr="007604B4">
        <w:rPr>
          <w:rStyle w:val="Emphasis"/>
          <w:rFonts w:ascii="Verdana" w:hAnsi="Verdana" w:cs="Arial"/>
          <w:sz w:val="20"/>
          <w:szCs w:val="20"/>
        </w:rPr>
        <w:t xml:space="preserve">nclude </w:t>
      </w:r>
      <w:r w:rsidR="001F0DA8" w:rsidRPr="007604B4">
        <w:rPr>
          <w:rStyle w:val="Emphasis"/>
          <w:rFonts w:ascii="Verdana" w:hAnsi="Verdana" w:cs="Arial"/>
          <w:sz w:val="20"/>
          <w:szCs w:val="20"/>
        </w:rPr>
        <w:t>your</w:t>
      </w:r>
      <w:r w:rsidR="00CC42EC" w:rsidRPr="007604B4">
        <w:rPr>
          <w:rStyle w:val="Emphasis"/>
          <w:rFonts w:ascii="Verdana" w:hAnsi="Verdana" w:cs="Arial"/>
          <w:sz w:val="20"/>
          <w:szCs w:val="20"/>
        </w:rPr>
        <w:t xml:space="preserve"> strategy for preventive and corrective maintenance, repair, second-level engineering, enterprise monitoring,</w:t>
      </w:r>
      <w:r w:rsidR="00CC42EC" w:rsidRPr="007604B4">
        <w:rPr>
          <w:rStyle w:val="Emphasis"/>
          <w:rFonts w:ascii="Verdana" w:hAnsi="Verdana" w:cs="Arial"/>
          <w:b/>
          <w:sz w:val="20"/>
          <w:szCs w:val="20"/>
        </w:rPr>
        <w:t xml:space="preserve"> </w:t>
      </w:r>
      <w:r w:rsidR="00CC42EC" w:rsidRPr="007604B4">
        <w:rPr>
          <w:rStyle w:val="Emphasis"/>
          <w:rFonts w:ascii="Verdana" w:hAnsi="Verdana" w:cs="Arial"/>
          <w:sz w:val="20"/>
          <w:szCs w:val="20"/>
        </w:rPr>
        <w:t xml:space="preserve">modifications to software and hardware, and resolution of technical problems. </w:t>
      </w:r>
      <w:r w:rsidR="00BD7A46" w:rsidRPr="00F321D2">
        <w:rPr>
          <w:rStyle w:val="Emphasis"/>
          <w:rFonts w:ascii="Verdana" w:hAnsi="Verdana" w:cs="Arial"/>
          <w:sz w:val="20"/>
          <w:szCs w:val="20"/>
        </w:rPr>
        <w:t>Include summation how you will contend with resiliency related infrastructure.</w:t>
      </w:r>
      <w:r w:rsidR="00BD7A46" w:rsidRPr="007604B4">
        <w:rPr>
          <w:rStyle w:val="Emphasis"/>
          <w:rFonts w:ascii="Verdana" w:hAnsi="Verdana" w:cs="Arial"/>
          <w:sz w:val="20"/>
          <w:szCs w:val="20"/>
        </w:rPr>
        <w:t xml:space="preserve"> </w:t>
      </w:r>
      <w:r w:rsidR="00CC42EC" w:rsidRPr="007604B4">
        <w:rPr>
          <w:rStyle w:val="Emphasis"/>
          <w:rFonts w:ascii="Verdana" w:hAnsi="Verdana" w:cs="Arial"/>
          <w:sz w:val="20"/>
          <w:szCs w:val="20"/>
        </w:rPr>
        <w:t xml:space="preserve">Summarize your strategy for </w:t>
      </w:r>
      <w:r w:rsidR="001F0DA8" w:rsidRPr="007604B4">
        <w:rPr>
          <w:rStyle w:val="Emphasis"/>
          <w:rFonts w:ascii="Verdana" w:hAnsi="Verdana" w:cs="Arial"/>
          <w:sz w:val="20"/>
          <w:szCs w:val="20"/>
        </w:rPr>
        <w:t>complying</w:t>
      </w:r>
      <w:r w:rsidR="00CC42EC" w:rsidRPr="007604B4">
        <w:rPr>
          <w:rStyle w:val="Emphasis"/>
          <w:rFonts w:ascii="Verdana" w:hAnsi="Verdana" w:cs="Arial"/>
          <w:sz w:val="20"/>
          <w:szCs w:val="20"/>
        </w:rPr>
        <w:t xml:space="preserve"> with the 6000 series of FAA Orders to include certification, reliability</w:t>
      </w:r>
      <w:r w:rsidR="001F0DA8" w:rsidRPr="007604B4">
        <w:rPr>
          <w:rStyle w:val="Emphasis"/>
          <w:rFonts w:ascii="Verdana" w:hAnsi="Verdana" w:cs="Arial"/>
          <w:sz w:val="20"/>
          <w:szCs w:val="20"/>
        </w:rPr>
        <w:t>-</w:t>
      </w:r>
      <w:r w:rsidR="00CC42EC" w:rsidRPr="007604B4">
        <w:rPr>
          <w:rStyle w:val="Emphasis"/>
          <w:rFonts w:ascii="Verdana" w:hAnsi="Verdana" w:cs="Arial"/>
          <w:sz w:val="20"/>
          <w:szCs w:val="20"/>
        </w:rPr>
        <w:t>centered maintenance</w:t>
      </w:r>
      <w:r w:rsidR="00365936" w:rsidRPr="007604B4">
        <w:rPr>
          <w:rStyle w:val="Emphasis"/>
          <w:rFonts w:ascii="Verdana" w:hAnsi="Verdana" w:cs="Arial"/>
          <w:sz w:val="20"/>
          <w:szCs w:val="20"/>
        </w:rPr>
        <w:t>,</w:t>
      </w:r>
      <w:r w:rsidR="00CC42EC" w:rsidRPr="007604B4">
        <w:rPr>
          <w:rStyle w:val="Emphasis"/>
          <w:rFonts w:ascii="Verdana" w:hAnsi="Verdana" w:cs="Arial"/>
          <w:sz w:val="20"/>
          <w:szCs w:val="20"/>
        </w:rPr>
        <w:t xml:space="preserve"> and remote maintenance logging support.</w:t>
      </w:r>
    </w:p>
    <w:p w14:paraId="19E4790C" w14:textId="77777777" w:rsidR="00CC42EC" w:rsidRPr="007604B4" w:rsidRDefault="00CC42EC" w:rsidP="00CC42EC">
      <w:pPr>
        <w:rPr>
          <w:rFonts w:ascii="Verdana" w:hAnsi="Verdana" w:cs="Arial"/>
          <w:i/>
          <w:iCs/>
          <w:sz w:val="20"/>
          <w:szCs w:val="20"/>
        </w:rPr>
      </w:pPr>
    </w:p>
    <w:p w14:paraId="6D047C53" w14:textId="77777777" w:rsidR="00365936" w:rsidRPr="007604B4" w:rsidRDefault="00CC42EC" w:rsidP="008D3822">
      <w:pPr>
        <w:rPr>
          <w:rFonts w:ascii="Verdana" w:hAnsi="Verdana"/>
          <w:b/>
          <w:i/>
          <w:sz w:val="20"/>
          <w:szCs w:val="20"/>
        </w:rPr>
      </w:pPr>
      <w:r w:rsidRPr="007604B4">
        <w:rPr>
          <w:rFonts w:ascii="Verdana" w:hAnsi="Verdana" w:cs="Arial"/>
          <w:i/>
          <w:iCs/>
          <w:sz w:val="20"/>
          <w:szCs w:val="20"/>
        </w:rPr>
        <w:t xml:space="preserve">Define </w:t>
      </w:r>
      <w:r w:rsidRPr="007604B4">
        <w:rPr>
          <w:rFonts w:ascii="Verdana" w:hAnsi="Verdana" w:cs="Arial"/>
          <w:i/>
          <w:sz w:val="20"/>
          <w:szCs w:val="20"/>
        </w:rPr>
        <w:t>FAA's role in certification, coordination of interruptions, event management, and overall operational oversight of the solution, service, and service providers.</w:t>
      </w:r>
      <w:r w:rsidRPr="007604B4">
        <w:rPr>
          <w:rStyle w:val="Emphasis"/>
          <w:rFonts w:ascii="Verdana" w:hAnsi="Verdana" w:cs="Arial"/>
          <w:sz w:val="20"/>
          <w:szCs w:val="20"/>
        </w:rPr>
        <w:t xml:space="preserve"> Also explain your strategy for periodically modernizing key elements of the product or service to sustain or improve service delivery.</w:t>
      </w:r>
    </w:p>
    <w:p w14:paraId="60227A7B" w14:textId="77777777" w:rsidR="00365936" w:rsidRPr="007604B4" w:rsidRDefault="00365936" w:rsidP="00365936">
      <w:pPr>
        <w:rPr>
          <w:rFonts w:ascii="Verdana" w:hAnsi="Verdana"/>
          <w:b/>
          <w:i/>
        </w:rPr>
      </w:pPr>
    </w:p>
    <w:p w14:paraId="25C1A41E" w14:textId="77777777" w:rsidR="001B0C4F" w:rsidRPr="007604B4" w:rsidRDefault="001B0C4F" w:rsidP="007604B4">
      <w:pPr>
        <w:pStyle w:val="Heading2"/>
      </w:pPr>
      <w:bookmarkStart w:id="101" w:name="_Toc419199998"/>
      <w:r w:rsidRPr="007604B4">
        <w:t>6</w:t>
      </w:r>
      <w:r w:rsidR="00DA7784" w:rsidRPr="007604B4">
        <w:t xml:space="preserve">.2 </w:t>
      </w:r>
      <w:r w:rsidR="00CC42EC" w:rsidRPr="007604B4">
        <w:t>Supply Support</w:t>
      </w:r>
      <w:bookmarkEnd w:id="101"/>
    </w:p>
    <w:p w14:paraId="10C1C7CD" w14:textId="77777777" w:rsidR="001B0C4F" w:rsidRPr="007604B4" w:rsidRDefault="001B0C4F" w:rsidP="001B0C4F">
      <w:pPr>
        <w:rPr>
          <w:rFonts w:ascii="Verdana" w:hAnsi="Verdana" w:cs="Arial"/>
          <w:iCs/>
          <w:sz w:val="20"/>
          <w:szCs w:val="20"/>
        </w:rPr>
      </w:pPr>
    </w:p>
    <w:p w14:paraId="751AC016" w14:textId="77777777" w:rsidR="001B0C4F" w:rsidRPr="007604B4" w:rsidRDefault="00CC42EC" w:rsidP="001B0C4F">
      <w:pPr>
        <w:rPr>
          <w:rStyle w:val="Emphasis"/>
          <w:rFonts w:ascii="Verdana" w:hAnsi="Verdana" w:cs="Arial"/>
          <w:i w:val="0"/>
          <w:sz w:val="20"/>
          <w:szCs w:val="20"/>
        </w:rPr>
      </w:pPr>
      <w:r w:rsidRPr="007604B4">
        <w:rPr>
          <w:rFonts w:ascii="Verdana" w:hAnsi="Verdana" w:cs="Arial"/>
          <w:i/>
          <w:sz w:val="20"/>
          <w:szCs w:val="20"/>
        </w:rPr>
        <w:t>Summarize your strategy for planning and acquiring supply support for newly fielded systems and equipment. This includes initial spares and repair parts to support field and depot repair, maintenance of training classrooms and labs, test and measurement equipment, support equipment, and second-level engineering labs and equipment.</w:t>
      </w:r>
    </w:p>
    <w:p w14:paraId="1E480A2C" w14:textId="77777777" w:rsidR="001B0C4F" w:rsidRPr="007604B4" w:rsidRDefault="001B0C4F" w:rsidP="001B0C4F">
      <w:pPr>
        <w:rPr>
          <w:rStyle w:val="Emphasis"/>
          <w:rFonts w:ascii="Verdana" w:hAnsi="Verdana" w:cs="Arial"/>
          <w:i w:val="0"/>
          <w:color w:val="FF0000"/>
          <w:sz w:val="20"/>
        </w:rPr>
      </w:pPr>
    </w:p>
    <w:p w14:paraId="4CBB0F54" w14:textId="77777777" w:rsidR="00CC42EC" w:rsidRPr="007604B4" w:rsidRDefault="001B0C4F" w:rsidP="007604B4">
      <w:pPr>
        <w:pStyle w:val="Heading2"/>
        <w:rPr>
          <w:color w:val="FF0000"/>
          <w:sz w:val="20"/>
        </w:rPr>
      </w:pPr>
      <w:bookmarkStart w:id="102" w:name="_Toc419199999"/>
      <w:r w:rsidRPr="007604B4">
        <w:t>6</w:t>
      </w:r>
      <w:r w:rsidR="00DA7784" w:rsidRPr="007604B4">
        <w:t xml:space="preserve">.3 </w:t>
      </w:r>
      <w:r w:rsidR="00CC42EC" w:rsidRPr="007604B4">
        <w:t>Packaging, Handling, Storage, and Transportation</w:t>
      </w:r>
      <w:bookmarkEnd w:id="102"/>
    </w:p>
    <w:p w14:paraId="3F47DF16" w14:textId="77777777" w:rsidR="00CC42EC" w:rsidRPr="007604B4" w:rsidRDefault="00CC42EC" w:rsidP="00CC42EC">
      <w:pPr>
        <w:rPr>
          <w:rFonts w:ascii="Verdana" w:hAnsi="Verdana" w:cs="Arial"/>
          <w:b/>
          <w:sz w:val="20"/>
          <w:szCs w:val="20"/>
        </w:rPr>
      </w:pPr>
    </w:p>
    <w:p w14:paraId="4346131A" w14:textId="77777777" w:rsidR="00CC42EC" w:rsidRPr="007604B4" w:rsidRDefault="00CC42EC" w:rsidP="00CC42EC">
      <w:pPr>
        <w:rPr>
          <w:rFonts w:ascii="Verdana" w:hAnsi="Verdana" w:cs="Arial"/>
          <w:i/>
          <w:sz w:val="20"/>
          <w:szCs w:val="20"/>
        </w:rPr>
      </w:pPr>
      <w:r w:rsidRPr="007604B4">
        <w:rPr>
          <w:rFonts w:ascii="Verdana" w:hAnsi="Verdana" w:cs="Arial"/>
          <w:i/>
          <w:sz w:val="20"/>
          <w:szCs w:val="20"/>
        </w:rPr>
        <w:t xml:space="preserve">Summarize your strategy for planning and establishing a packaging, handling, storage, and transportation capability for prime mission product components, assemblies, and subassemblies. This includes packaging, handling, storage, and transportation of initial spares and repair parts to support and maintain newly fielded systems or subsystems during initial service at all levels of maintenance and support. </w:t>
      </w:r>
    </w:p>
    <w:p w14:paraId="7257AA8D" w14:textId="77777777" w:rsidR="00CC42EC" w:rsidRPr="007604B4" w:rsidRDefault="00CC42EC" w:rsidP="00CC42EC">
      <w:pPr>
        <w:ind w:firstLine="720"/>
        <w:rPr>
          <w:rFonts w:ascii="Verdana" w:hAnsi="Verdana" w:cs="Arial"/>
          <w:b/>
          <w:sz w:val="20"/>
          <w:szCs w:val="20"/>
        </w:rPr>
      </w:pPr>
    </w:p>
    <w:p w14:paraId="2836E8D2" w14:textId="77777777" w:rsidR="00CC42EC" w:rsidRPr="007604B4" w:rsidRDefault="001B0C4F" w:rsidP="007604B4">
      <w:pPr>
        <w:pStyle w:val="Heading2"/>
      </w:pPr>
      <w:bookmarkStart w:id="103" w:name="_Toc419200000"/>
      <w:r w:rsidRPr="007604B4">
        <w:t>6</w:t>
      </w:r>
      <w:r w:rsidR="00CC42EC" w:rsidRPr="007604B4">
        <w:t>.4 Support Equipment</w:t>
      </w:r>
      <w:bookmarkEnd w:id="103"/>
    </w:p>
    <w:p w14:paraId="5D8E9508" w14:textId="77777777" w:rsidR="00CC42EC" w:rsidRPr="007604B4" w:rsidRDefault="00CC42EC" w:rsidP="00CC42EC">
      <w:pPr>
        <w:rPr>
          <w:rFonts w:ascii="Verdana" w:hAnsi="Verdana" w:cs="Arial"/>
          <w:sz w:val="20"/>
          <w:szCs w:val="20"/>
        </w:rPr>
      </w:pPr>
    </w:p>
    <w:p w14:paraId="41F83E74" w14:textId="77777777" w:rsidR="00CC42EC" w:rsidRPr="007604B4" w:rsidRDefault="00CC42EC" w:rsidP="00CC42EC">
      <w:pPr>
        <w:rPr>
          <w:rFonts w:ascii="Verdana" w:hAnsi="Verdana" w:cs="Arial"/>
          <w:i/>
          <w:sz w:val="20"/>
          <w:szCs w:val="20"/>
        </w:rPr>
      </w:pPr>
      <w:r w:rsidRPr="007604B4">
        <w:rPr>
          <w:rFonts w:ascii="Verdana" w:hAnsi="Verdana" w:cs="Arial"/>
          <w:i/>
          <w:sz w:val="20"/>
          <w:szCs w:val="20"/>
        </w:rPr>
        <w:t>Summarize your strategy for identifying, acquiring, and delivering test and measurement equipment, common support equipment, and peculiar support equipment.</w:t>
      </w:r>
    </w:p>
    <w:p w14:paraId="6B80CD37" w14:textId="77777777" w:rsidR="00CC42EC" w:rsidRPr="007604B4" w:rsidRDefault="00CC42EC" w:rsidP="00CC42EC">
      <w:pPr>
        <w:ind w:firstLine="720"/>
        <w:rPr>
          <w:rFonts w:ascii="Verdana" w:hAnsi="Verdana" w:cs="Arial"/>
          <w:b/>
          <w:sz w:val="20"/>
          <w:szCs w:val="20"/>
        </w:rPr>
      </w:pPr>
    </w:p>
    <w:p w14:paraId="474DB875" w14:textId="77777777" w:rsidR="00CC42EC" w:rsidRPr="007604B4" w:rsidRDefault="001B0C4F" w:rsidP="007604B4">
      <w:pPr>
        <w:pStyle w:val="Heading2"/>
      </w:pPr>
      <w:bookmarkStart w:id="104" w:name="_Toc419200001"/>
      <w:r w:rsidRPr="007604B4">
        <w:t>6</w:t>
      </w:r>
      <w:r w:rsidR="00CC42EC" w:rsidRPr="007604B4">
        <w:t>.5 Maintenance Support Facilities</w:t>
      </w:r>
      <w:bookmarkEnd w:id="104"/>
    </w:p>
    <w:p w14:paraId="0BAA358D" w14:textId="77777777" w:rsidR="00CC42EC" w:rsidRPr="007604B4" w:rsidRDefault="00CC42EC" w:rsidP="008D3822">
      <w:pPr>
        <w:pStyle w:val="NormalWeb"/>
        <w:rPr>
          <w:rFonts w:ascii="Verdana" w:hAnsi="Verdana" w:cs="Arial"/>
          <w:i/>
          <w:sz w:val="20"/>
          <w:szCs w:val="20"/>
        </w:rPr>
      </w:pPr>
      <w:r w:rsidRPr="007604B4">
        <w:rPr>
          <w:rFonts w:ascii="Verdana" w:hAnsi="Verdana" w:cs="Arial"/>
          <w:i/>
          <w:sz w:val="20"/>
          <w:szCs w:val="20"/>
        </w:rPr>
        <w:t xml:space="preserve">Summarize your strategy for planning and establishing space in a site or facility for first-level maintenance, technical data repository, depot repair, second-level engineering, training classrooms and labs, supply support, and other facilities as required for you investment program. </w:t>
      </w:r>
    </w:p>
    <w:p w14:paraId="1BD51BEC" w14:textId="77777777" w:rsidR="00CC42EC" w:rsidRPr="007604B4" w:rsidRDefault="001B0C4F" w:rsidP="007604B4">
      <w:pPr>
        <w:pStyle w:val="Heading2"/>
      </w:pPr>
      <w:bookmarkStart w:id="105" w:name="_Toc419200002"/>
      <w:r w:rsidRPr="007604B4">
        <w:t>6</w:t>
      </w:r>
      <w:r w:rsidR="00CC42EC" w:rsidRPr="007604B4">
        <w:t>.6 Direct-Work Maintenance Staffing</w:t>
      </w:r>
      <w:bookmarkEnd w:id="105"/>
    </w:p>
    <w:p w14:paraId="599CDAF7" w14:textId="77777777" w:rsidR="00CC42EC" w:rsidRPr="007604B4" w:rsidRDefault="00CC42EC" w:rsidP="008D3822">
      <w:pPr>
        <w:rPr>
          <w:rFonts w:ascii="Verdana" w:hAnsi="Verdana" w:cs="Arial"/>
          <w:b/>
          <w:i/>
          <w:sz w:val="20"/>
          <w:szCs w:val="20"/>
        </w:rPr>
      </w:pPr>
      <w:r w:rsidRPr="007604B4">
        <w:rPr>
          <w:rFonts w:ascii="Verdana" w:hAnsi="Verdana" w:cs="Arial"/>
          <w:i/>
          <w:sz w:val="20"/>
          <w:szCs w:val="20"/>
        </w:rPr>
        <w:t xml:space="preserve">Summarize your strategy for defining qualitative FAA first-level touch labor requirements, their supervision, and support functions required to maintain NAS systems and equipment that your investment </w:t>
      </w:r>
      <w:r w:rsidR="009135CC" w:rsidRPr="007604B4">
        <w:rPr>
          <w:rFonts w:ascii="Verdana" w:hAnsi="Verdana" w:cs="Arial"/>
          <w:i/>
          <w:sz w:val="20"/>
          <w:szCs w:val="20"/>
        </w:rPr>
        <w:t>initiative</w:t>
      </w:r>
      <w:r w:rsidRPr="007604B4">
        <w:rPr>
          <w:rFonts w:ascii="Verdana" w:hAnsi="Verdana" w:cs="Arial"/>
          <w:i/>
          <w:sz w:val="20"/>
          <w:szCs w:val="20"/>
        </w:rPr>
        <w:t xml:space="preserve"> will deploy</w:t>
      </w:r>
      <w:r w:rsidR="00365936" w:rsidRPr="007604B4">
        <w:rPr>
          <w:rFonts w:ascii="Verdana" w:hAnsi="Verdana" w:cs="Arial"/>
          <w:i/>
          <w:sz w:val="20"/>
          <w:szCs w:val="20"/>
        </w:rPr>
        <w:t xml:space="preserve">. </w:t>
      </w:r>
      <w:r w:rsidRPr="007604B4">
        <w:rPr>
          <w:rFonts w:ascii="Verdana" w:hAnsi="Verdana" w:cs="Arial"/>
          <w:i/>
          <w:sz w:val="20"/>
          <w:szCs w:val="20"/>
        </w:rPr>
        <w:t>For leased services, address</w:t>
      </w:r>
      <w:r w:rsidRPr="007604B4">
        <w:rPr>
          <w:rFonts w:ascii="Verdana" w:hAnsi="Verdana" w:cs="Arial"/>
          <w:i/>
          <w:iCs/>
          <w:color w:val="FF0000"/>
          <w:sz w:val="20"/>
          <w:szCs w:val="20"/>
        </w:rPr>
        <w:t xml:space="preserve"> </w:t>
      </w:r>
      <w:r w:rsidRPr="007604B4">
        <w:rPr>
          <w:rFonts w:ascii="Verdana" w:hAnsi="Verdana" w:cs="Arial"/>
          <w:i/>
          <w:sz w:val="20"/>
          <w:szCs w:val="20"/>
        </w:rPr>
        <w:t xml:space="preserve">staffing impacts of coordination, certification, event management, and operational oversight of service providers. </w:t>
      </w:r>
    </w:p>
    <w:p w14:paraId="71891257" w14:textId="77777777" w:rsidR="00CC42EC" w:rsidRPr="007604B4" w:rsidRDefault="00CC42EC" w:rsidP="00CC42EC">
      <w:pPr>
        <w:ind w:firstLine="720"/>
        <w:rPr>
          <w:rFonts w:ascii="Verdana" w:hAnsi="Verdana" w:cs="Arial"/>
          <w:b/>
          <w:sz w:val="20"/>
          <w:szCs w:val="20"/>
        </w:rPr>
      </w:pPr>
    </w:p>
    <w:p w14:paraId="329180ED" w14:textId="77777777" w:rsidR="00CC42EC" w:rsidRPr="007604B4" w:rsidRDefault="001B0C4F" w:rsidP="007604B4">
      <w:pPr>
        <w:pStyle w:val="Heading2"/>
      </w:pPr>
      <w:bookmarkStart w:id="106" w:name="_Toc419200003"/>
      <w:r w:rsidRPr="007604B4">
        <w:t>6</w:t>
      </w:r>
      <w:r w:rsidR="00CC42EC" w:rsidRPr="007604B4">
        <w:t>.7 Training, Training Support, and Personnel Skills</w:t>
      </w:r>
      <w:bookmarkEnd w:id="106"/>
    </w:p>
    <w:p w14:paraId="130BDE8A" w14:textId="77777777" w:rsidR="00CC42EC" w:rsidRPr="007604B4" w:rsidRDefault="00CC42EC" w:rsidP="00CC42EC">
      <w:pPr>
        <w:rPr>
          <w:rFonts w:ascii="Verdana" w:hAnsi="Verdana" w:cs="Arial"/>
          <w:sz w:val="20"/>
          <w:szCs w:val="20"/>
        </w:rPr>
      </w:pPr>
    </w:p>
    <w:p w14:paraId="496510D3" w14:textId="77777777" w:rsidR="00CC42EC" w:rsidRPr="007604B4" w:rsidRDefault="00CC42EC" w:rsidP="00CC42EC">
      <w:pPr>
        <w:rPr>
          <w:rFonts w:ascii="Verdana" w:hAnsi="Verdana" w:cs="Arial"/>
          <w:i/>
          <w:sz w:val="20"/>
          <w:szCs w:val="20"/>
        </w:rPr>
      </w:pPr>
      <w:r w:rsidRPr="007604B4">
        <w:rPr>
          <w:rFonts w:ascii="Verdana" w:hAnsi="Verdana" w:cs="Arial"/>
          <w:i/>
          <w:sz w:val="20"/>
          <w:szCs w:val="20"/>
        </w:rPr>
        <w:t>Summarize your strategy for establishing training for operators and maintainers and enterprise operations personnel</w:t>
      </w:r>
      <w:r w:rsidR="00365936" w:rsidRPr="007604B4">
        <w:rPr>
          <w:rFonts w:ascii="Verdana" w:hAnsi="Verdana" w:cs="Arial"/>
          <w:i/>
          <w:sz w:val="20"/>
          <w:szCs w:val="20"/>
        </w:rPr>
        <w:t xml:space="preserve">; </w:t>
      </w:r>
      <w:r w:rsidRPr="007604B4">
        <w:rPr>
          <w:rFonts w:ascii="Verdana" w:hAnsi="Verdana" w:cs="Arial"/>
          <w:i/>
          <w:sz w:val="20"/>
          <w:szCs w:val="20"/>
        </w:rPr>
        <w:t xml:space="preserve">deport repair technicians; maintenance of common and peculiar support equipment and test and measurement equipment; second-level engineering support; computer resources support; and packaging, handling, storage, and transportation of systems and equipment. </w:t>
      </w:r>
    </w:p>
    <w:p w14:paraId="45434D70" w14:textId="77777777" w:rsidR="00CC42EC" w:rsidRPr="007604B4" w:rsidRDefault="00CC42EC" w:rsidP="00CC42EC">
      <w:pPr>
        <w:rPr>
          <w:rFonts w:ascii="Verdana" w:hAnsi="Verdana" w:cs="Arial"/>
          <w:sz w:val="20"/>
          <w:szCs w:val="20"/>
        </w:rPr>
      </w:pPr>
    </w:p>
    <w:p w14:paraId="41FE92E9" w14:textId="77777777" w:rsidR="00CC42EC" w:rsidRPr="007604B4" w:rsidRDefault="001B0C4F" w:rsidP="007604B4">
      <w:pPr>
        <w:pStyle w:val="Heading2"/>
      </w:pPr>
      <w:bookmarkStart w:id="107" w:name="_Toc419200004"/>
      <w:r w:rsidRPr="007604B4">
        <w:t>6</w:t>
      </w:r>
      <w:r w:rsidR="00CC42EC" w:rsidRPr="007604B4">
        <w:t>.8 Technical Data</w:t>
      </w:r>
      <w:bookmarkEnd w:id="107"/>
    </w:p>
    <w:p w14:paraId="5E56CA96" w14:textId="77777777" w:rsidR="00CC42EC" w:rsidRPr="007604B4" w:rsidRDefault="00CC42EC" w:rsidP="00CC42EC">
      <w:pPr>
        <w:pStyle w:val="NormalWeb"/>
        <w:rPr>
          <w:rFonts w:ascii="Verdana" w:hAnsi="Verdana" w:cs="Arial"/>
          <w:i/>
          <w:sz w:val="20"/>
          <w:szCs w:val="20"/>
        </w:rPr>
      </w:pPr>
      <w:r w:rsidRPr="007604B4">
        <w:rPr>
          <w:rFonts w:ascii="Verdana" w:hAnsi="Verdana" w:cs="Arial"/>
          <w:i/>
          <w:sz w:val="20"/>
          <w:szCs w:val="20"/>
        </w:rPr>
        <w:t>Summarize your strategy for obtaining</w:t>
      </w:r>
      <w:r w:rsidR="001B0C4F" w:rsidRPr="007604B4">
        <w:rPr>
          <w:rFonts w:ascii="Verdana" w:hAnsi="Verdana" w:cs="Arial"/>
          <w:i/>
          <w:sz w:val="20"/>
          <w:szCs w:val="20"/>
        </w:rPr>
        <w:t>,</w:t>
      </w:r>
      <w:r w:rsidRPr="007604B4">
        <w:rPr>
          <w:rFonts w:ascii="Verdana" w:hAnsi="Verdana" w:cs="Arial"/>
          <w:i/>
          <w:sz w:val="20"/>
          <w:szCs w:val="20"/>
        </w:rPr>
        <w:t xml:space="preserve"> reviewing</w:t>
      </w:r>
      <w:r w:rsidR="001B0C4F" w:rsidRPr="007604B4">
        <w:rPr>
          <w:rFonts w:ascii="Verdana" w:hAnsi="Verdana" w:cs="Arial"/>
          <w:i/>
          <w:sz w:val="20"/>
          <w:szCs w:val="20"/>
        </w:rPr>
        <w:t>, and storing</w:t>
      </w:r>
      <w:r w:rsidRPr="007604B4">
        <w:rPr>
          <w:rFonts w:ascii="Verdana" w:hAnsi="Verdana" w:cs="Arial"/>
          <w:i/>
          <w:sz w:val="20"/>
          <w:szCs w:val="20"/>
        </w:rPr>
        <w:t xml:space="preserve"> program and contractor technical data. Technical data includes items such as engineering drawings, notebooks, maintenance handbooks, operator manuals, maintenance manuals, installation drawings, configuration management plans and all contract data deliverables. This includes delivery and maintenance of documentation in place by contractors with government access, as well as activity related to treatment of intellectual property rights and third-party retention of data and documentation. </w:t>
      </w:r>
    </w:p>
    <w:p w14:paraId="42A6C372" w14:textId="77777777" w:rsidR="00CC42EC" w:rsidRPr="007604B4" w:rsidRDefault="001B0C4F" w:rsidP="007604B4">
      <w:pPr>
        <w:pStyle w:val="Heading2"/>
      </w:pPr>
      <w:bookmarkStart w:id="108" w:name="_Toc419200005"/>
      <w:r w:rsidRPr="007604B4">
        <w:t>6</w:t>
      </w:r>
      <w:r w:rsidR="00CC42EC" w:rsidRPr="007604B4">
        <w:t>.9 Computer Resources Support</w:t>
      </w:r>
      <w:bookmarkEnd w:id="108"/>
    </w:p>
    <w:p w14:paraId="12A4B5EC" w14:textId="77777777" w:rsidR="00CC42EC" w:rsidRPr="007604B4" w:rsidRDefault="00CC42EC" w:rsidP="00CC42EC">
      <w:pPr>
        <w:rPr>
          <w:rFonts w:ascii="Verdana" w:hAnsi="Verdana" w:cs="Arial"/>
          <w:b/>
          <w:sz w:val="20"/>
          <w:szCs w:val="20"/>
        </w:rPr>
      </w:pPr>
    </w:p>
    <w:p w14:paraId="53E3D97A" w14:textId="77777777" w:rsidR="00CC42EC" w:rsidRPr="007604B4" w:rsidRDefault="00CC42EC" w:rsidP="00CC42EC">
      <w:pPr>
        <w:rPr>
          <w:rFonts w:ascii="Verdana" w:hAnsi="Verdana" w:cs="Arial"/>
          <w:i/>
          <w:sz w:val="20"/>
          <w:szCs w:val="20"/>
        </w:rPr>
      </w:pPr>
      <w:r w:rsidRPr="007604B4">
        <w:rPr>
          <w:rFonts w:ascii="Verdana" w:hAnsi="Verdana" w:cs="Arial"/>
          <w:i/>
          <w:sz w:val="20"/>
          <w:szCs w:val="20"/>
        </w:rPr>
        <w:t>Summarize your strategy for planning and establishing second-level engineering support for computer resources associated with deployed systems, services and equipment.</w:t>
      </w:r>
    </w:p>
    <w:bookmarkEnd w:id="98"/>
    <w:p w14:paraId="671B06BE" w14:textId="77777777" w:rsidR="00044947" w:rsidRPr="007604B4" w:rsidRDefault="00B8489E" w:rsidP="005B6629">
      <w:pPr>
        <w:pStyle w:val="Heading1"/>
        <w:rPr>
          <w:rFonts w:ascii="Verdana" w:hAnsi="Verdana"/>
          <w:color w:val="000000"/>
          <w:sz w:val="28"/>
          <w:szCs w:val="28"/>
        </w:rPr>
      </w:pPr>
      <w:r w:rsidRPr="007604B4">
        <w:rPr>
          <w:rFonts w:ascii="Verdana" w:hAnsi="Verdana"/>
          <w:color w:val="000000"/>
        </w:rPr>
        <w:br w:type="page"/>
      </w:r>
      <w:bookmarkStart w:id="109" w:name="_Toc381258623"/>
      <w:bookmarkStart w:id="110" w:name="_Toc419200006"/>
      <w:r w:rsidR="001B0C4F" w:rsidRPr="007604B4">
        <w:rPr>
          <w:rFonts w:ascii="Verdana" w:hAnsi="Verdana"/>
          <w:color w:val="000000"/>
          <w:sz w:val="28"/>
          <w:szCs w:val="28"/>
        </w:rPr>
        <w:t>7</w:t>
      </w:r>
      <w:r w:rsidR="00DA7784" w:rsidRPr="007604B4">
        <w:rPr>
          <w:rFonts w:ascii="Verdana" w:hAnsi="Verdana"/>
          <w:color w:val="000000"/>
          <w:sz w:val="28"/>
          <w:szCs w:val="28"/>
        </w:rPr>
        <w:t xml:space="preserve"> </w:t>
      </w:r>
      <w:r w:rsidR="00011A59" w:rsidRPr="007604B4">
        <w:rPr>
          <w:rFonts w:ascii="Verdana" w:hAnsi="Verdana"/>
          <w:color w:val="000000"/>
          <w:sz w:val="28"/>
          <w:szCs w:val="28"/>
        </w:rPr>
        <w:t xml:space="preserve">SAFETY </w:t>
      </w:r>
      <w:r w:rsidR="00AF3CD0" w:rsidRPr="007604B4">
        <w:rPr>
          <w:rFonts w:ascii="Verdana" w:hAnsi="Verdana"/>
          <w:color w:val="000000"/>
          <w:sz w:val="28"/>
          <w:szCs w:val="28"/>
        </w:rPr>
        <w:t xml:space="preserve">&amp; </w:t>
      </w:r>
      <w:r w:rsidR="00011A59" w:rsidRPr="007604B4">
        <w:rPr>
          <w:rFonts w:ascii="Verdana" w:hAnsi="Verdana"/>
          <w:color w:val="000000"/>
          <w:sz w:val="28"/>
          <w:szCs w:val="28"/>
        </w:rPr>
        <w:t>HEALTH</w:t>
      </w:r>
      <w:bookmarkEnd w:id="109"/>
      <w:bookmarkEnd w:id="110"/>
    </w:p>
    <w:p w14:paraId="12DE96AB" w14:textId="77777777" w:rsidR="00011A59" w:rsidRPr="007604B4" w:rsidRDefault="001B0C4F" w:rsidP="0006638F">
      <w:pPr>
        <w:pStyle w:val="Heading2"/>
      </w:pPr>
      <w:bookmarkStart w:id="111" w:name="_Toc381258624"/>
      <w:bookmarkStart w:id="112" w:name="_Toc419200007"/>
      <w:r w:rsidRPr="007604B4">
        <w:t>7</w:t>
      </w:r>
      <w:r w:rsidR="00011A59" w:rsidRPr="007604B4">
        <w:t>.1 System Safety Management</w:t>
      </w:r>
      <w:bookmarkEnd w:id="111"/>
      <w:bookmarkEnd w:id="112"/>
      <w:r w:rsidR="00011A59" w:rsidRPr="007604B4">
        <w:t xml:space="preserve"> </w:t>
      </w:r>
    </w:p>
    <w:p w14:paraId="0046EA54" w14:textId="77777777" w:rsidR="0017317B" w:rsidRPr="007604B4" w:rsidRDefault="0017317B" w:rsidP="0017317B">
      <w:pPr>
        <w:pStyle w:val="NormalWeb"/>
        <w:rPr>
          <w:rStyle w:val="Emphasis"/>
          <w:rFonts w:ascii="Verdana" w:hAnsi="Verdana" w:cs="Arial"/>
          <w:sz w:val="20"/>
          <w:szCs w:val="20"/>
        </w:rPr>
      </w:pPr>
      <w:r w:rsidRPr="007604B4">
        <w:rPr>
          <w:rStyle w:val="Emphasis"/>
          <w:rFonts w:ascii="Verdana" w:hAnsi="Verdana" w:cs="Arial"/>
          <w:sz w:val="20"/>
          <w:szCs w:val="20"/>
        </w:rPr>
        <w:t xml:space="preserve">Describe your strategy for conducting safety management as required by FAA Order 8040.4A Safety Risk Management (non-ATO acquisitions only), ATO JO 1000.37A Air Traffic Organization Safety Management System, ATO SMS Manual, and the Safety Risk Management Guidance for System Acquisitions (SRMGSA) including safety strategy meetings with the Safety and Technical Training, Safety Management Group, as necessary. </w:t>
      </w:r>
    </w:p>
    <w:p w14:paraId="3B984194" w14:textId="77777777" w:rsidR="0017317B" w:rsidRPr="007604B4" w:rsidRDefault="0017317B" w:rsidP="0017317B">
      <w:pPr>
        <w:pStyle w:val="NormalWeb"/>
        <w:rPr>
          <w:rStyle w:val="Emphasis"/>
          <w:rFonts w:ascii="Verdana" w:hAnsi="Verdana" w:cs="Arial"/>
          <w:sz w:val="20"/>
          <w:szCs w:val="20"/>
        </w:rPr>
      </w:pPr>
      <w:r w:rsidRPr="007604B4">
        <w:rPr>
          <w:rStyle w:val="Emphasis"/>
          <w:rFonts w:ascii="Verdana" w:hAnsi="Verdana" w:cs="Arial"/>
          <w:sz w:val="20"/>
          <w:szCs w:val="20"/>
        </w:rPr>
        <w:t xml:space="preserve">System safety management may not apply to </w:t>
      </w:r>
      <w:r w:rsidR="00F61AA4">
        <w:rPr>
          <w:rStyle w:val="Emphasis"/>
          <w:rFonts w:ascii="Verdana" w:hAnsi="Verdana" w:cs="Arial"/>
          <w:sz w:val="20"/>
          <w:szCs w:val="20"/>
        </w:rPr>
        <w:t>Mission Support</w:t>
      </w:r>
      <w:r w:rsidRPr="007604B4">
        <w:rPr>
          <w:rStyle w:val="Emphasis"/>
          <w:rFonts w:ascii="Verdana" w:hAnsi="Verdana" w:cs="Arial"/>
          <w:sz w:val="20"/>
          <w:szCs w:val="20"/>
        </w:rPr>
        <w:t xml:space="preserve"> investment initiatives; you must coordinate with Safety and Technical Training to determine required actions.</w:t>
      </w:r>
    </w:p>
    <w:p w14:paraId="5B1892EC" w14:textId="77777777" w:rsidR="0017317B" w:rsidRPr="007604B4" w:rsidRDefault="0017317B" w:rsidP="00130D9B">
      <w:pPr>
        <w:pStyle w:val="NormalWeb"/>
        <w:rPr>
          <w:rStyle w:val="Emphasis"/>
          <w:rFonts w:ascii="Verdana" w:hAnsi="Verdana" w:cs="Arial"/>
          <w:sz w:val="20"/>
          <w:szCs w:val="20"/>
        </w:rPr>
      </w:pPr>
      <w:r w:rsidRPr="007604B4">
        <w:rPr>
          <w:rStyle w:val="Emphasis"/>
          <w:rFonts w:ascii="Verdana" w:hAnsi="Verdana" w:cs="Arial"/>
          <w:sz w:val="20"/>
          <w:szCs w:val="20"/>
        </w:rPr>
        <w:t>For the initial investment decisio</w:t>
      </w:r>
      <w:r w:rsidR="000600EB" w:rsidRPr="007604B4">
        <w:rPr>
          <w:rStyle w:val="Emphasis"/>
          <w:rFonts w:ascii="Verdana" w:hAnsi="Verdana" w:cs="Arial"/>
          <w:sz w:val="20"/>
          <w:szCs w:val="20"/>
        </w:rPr>
        <w:t xml:space="preserve">n, explain </w:t>
      </w:r>
      <w:r w:rsidRPr="007604B4">
        <w:rPr>
          <w:rStyle w:val="Emphasis"/>
          <w:rFonts w:ascii="Verdana" w:hAnsi="Verdana" w:cs="Arial"/>
          <w:sz w:val="20"/>
          <w:szCs w:val="20"/>
        </w:rPr>
        <w:t>your strategy for:</w:t>
      </w:r>
    </w:p>
    <w:p w14:paraId="58C94CE3" w14:textId="77777777" w:rsidR="0017317B" w:rsidRPr="007604B4" w:rsidRDefault="0017317B" w:rsidP="008D3822">
      <w:pPr>
        <w:pStyle w:val="NormalWeb"/>
        <w:numPr>
          <w:ilvl w:val="0"/>
          <w:numId w:val="13"/>
        </w:numPr>
        <w:rPr>
          <w:rStyle w:val="Emphasis"/>
          <w:rFonts w:ascii="Verdana" w:hAnsi="Verdana" w:cs="Arial"/>
          <w:sz w:val="20"/>
          <w:szCs w:val="20"/>
        </w:rPr>
      </w:pPr>
      <w:r w:rsidRPr="007604B4">
        <w:rPr>
          <w:rStyle w:val="Emphasis"/>
          <w:rFonts w:ascii="Verdana" w:hAnsi="Verdana" w:cs="Arial"/>
          <w:sz w:val="20"/>
          <w:szCs w:val="20"/>
        </w:rPr>
        <w:t>Developing a preliminary program safety plan that identifies significant safety concerns and is not solution specifi</w:t>
      </w:r>
      <w:r w:rsidR="000600EB" w:rsidRPr="007604B4">
        <w:rPr>
          <w:rStyle w:val="Emphasis"/>
          <w:rFonts w:ascii="Verdana" w:hAnsi="Verdana" w:cs="Arial"/>
          <w:sz w:val="20"/>
          <w:szCs w:val="20"/>
        </w:rPr>
        <w:t>c;</w:t>
      </w:r>
      <w:r w:rsidRPr="007604B4">
        <w:rPr>
          <w:rStyle w:val="Emphasis"/>
          <w:rFonts w:ascii="Verdana" w:hAnsi="Verdana" w:cs="Arial"/>
          <w:sz w:val="20"/>
          <w:szCs w:val="20"/>
        </w:rPr>
        <w:t xml:space="preserve"> </w:t>
      </w:r>
      <w:r w:rsidR="000600EB" w:rsidRPr="007604B4">
        <w:rPr>
          <w:rStyle w:val="Emphasis"/>
          <w:rFonts w:ascii="Verdana" w:hAnsi="Verdana" w:cs="Arial"/>
          <w:sz w:val="20"/>
          <w:szCs w:val="20"/>
        </w:rPr>
        <w:t>and</w:t>
      </w:r>
    </w:p>
    <w:p w14:paraId="3D97828C" w14:textId="77777777" w:rsidR="0017317B" w:rsidRPr="007604B4" w:rsidRDefault="0017317B" w:rsidP="008D3822">
      <w:pPr>
        <w:pStyle w:val="NormalWeb"/>
        <w:numPr>
          <w:ilvl w:val="0"/>
          <w:numId w:val="13"/>
        </w:numPr>
        <w:rPr>
          <w:rStyle w:val="Emphasis"/>
          <w:rFonts w:ascii="Verdana" w:hAnsi="Verdana" w:cs="Arial"/>
          <w:sz w:val="20"/>
          <w:szCs w:val="20"/>
        </w:rPr>
      </w:pPr>
      <w:r w:rsidRPr="007604B4">
        <w:rPr>
          <w:rStyle w:val="Emphasis"/>
          <w:rFonts w:ascii="Verdana" w:hAnsi="Verdana" w:cs="Arial"/>
          <w:sz w:val="20"/>
          <w:szCs w:val="20"/>
        </w:rPr>
        <w:t xml:space="preserve">Conducting a comparative safety assessment to determine the safety risk ratings of each alternative. Include any critical safety issues identified from this or other safety assessments. </w:t>
      </w:r>
    </w:p>
    <w:p w14:paraId="787805C7" w14:textId="77777777" w:rsidR="0017317B" w:rsidRPr="007604B4" w:rsidRDefault="0017317B" w:rsidP="00130D9B">
      <w:pPr>
        <w:pStyle w:val="NormalWeb"/>
        <w:rPr>
          <w:rStyle w:val="Emphasis"/>
          <w:rFonts w:ascii="Verdana" w:hAnsi="Verdana" w:cs="Arial"/>
          <w:sz w:val="20"/>
          <w:szCs w:val="20"/>
        </w:rPr>
      </w:pPr>
      <w:r w:rsidRPr="007604B4">
        <w:rPr>
          <w:rStyle w:val="Emphasis"/>
          <w:rFonts w:ascii="Verdana" w:hAnsi="Verdana" w:cs="Arial"/>
          <w:sz w:val="20"/>
          <w:szCs w:val="20"/>
        </w:rPr>
        <w:t>Include:</w:t>
      </w:r>
    </w:p>
    <w:p w14:paraId="2F82AA17" w14:textId="77777777" w:rsidR="0017317B" w:rsidRPr="007604B4" w:rsidRDefault="0017317B" w:rsidP="008D3822">
      <w:pPr>
        <w:pStyle w:val="NormalWeb"/>
        <w:numPr>
          <w:ilvl w:val="0"/>
          <w:numId w:val="14"/>
        </w:numPr>
        <w:ind w:left="720"/>
        <w:rPr>
          <w:rStyle w:val="Emphasis"/>
          <w:rFonts w:ascii="Verdana" w:hAnsi="Verdana" w:cs="Arial"/>
          <w:sz w:val="20"/>
          <w:szCs w:val="20"/>
        </w:rPr>
      </w:pPr>
      <w:r w:rsidRPr="007604B4">
        <w:rPr>
          <w:rStyle w:val="Emphasis"/>
          <w:rFonts w:ascii="Verdana" w:hAnsi="Verdana" w:cs="Arial"/>
          <w:sz w:val="20"/>
          <w:szCs w:val="20"/>
        </w:rPr>
        <w:t>Safety risk differences among the investment alternatives and the development assurance level for each</w:t>
      </w:r>
      <w:r w:rsidR="000600EB" w:rsidRPr="007604B4">
        <w:rPr>
          <w:rStyle w:val="Emphasis"/>
          <w:rFonts w:ascii="Verdana" w:hAnsi="Verdana" w:cs="Arial"/>
          <w:sz w:val="20"/>
          <w:szCs w:val="20"/>
        </w:rPr>
        <w:t>;</w:t>
      </w:r>
      <w:r w:rsidRPr="007604B4">
        <w:rPr>
          <w:rStyle w:val="Emphasis"/>
          <w:rFonts w:ascii="Verdana" w:hAnsi="Verdana" w:cs="Arial"/>
          <w:sz w:val="20"/>
          <w:szCs w:val="20"/>
        </w:rPr>
        <w:t xml:space="preserve"> </w:t>
      </w:r>
      <w:r w:rsidR="000600EB" w:rsidRPr="007604B4">
        <w:rPr>
          <w:rStyle w:val="Emphasis"/>
          <w:rFonts w:ascii="Verdana" w:hAnsi="Verdana" w:cs="Arial"/>
          <w:sz w:val="20"/>
          <w:szCs w:val="20"/>
        </w:rPr>
        <w:t>and</w:t>
      </w:r>
    </w:p>
    <w:p w14:paraId="42C40581" w14:textId="77777777" w:rsidR="0017317B" w:rsidRPr="007604B4" w:rsidRDefault="0017317B" w:rsidP="008D3822">
      <w:pPr>
        <w:pStyle w:val="NormalWeb"/>
        <w:numPr>
          <w:ilvl w:val="0"/>
          <w:numId w:val="14"/>
        </w:numPr>
        <w:ind w:left="720"/>
        <w:rPr>
          <w:rStyle w:val="Emphasis"/>
          <w:rFonts w:ascii="Verdana" w:hAnsi="Verdana" w:cs="Arial"/>
          <w:sz w:val="20"/>
          <w:szCs w:val="20"/>
        </w:rPr>
      </w:pPr>
      <w:r w:rsidRPr="007604B4">
        <w:rPr>
          <w:rStyle w:val="Emphasis"/>
          <w:rFonts w:ascii="Verdana" w:hAnsi="Verdana" w:cs="Arial"/>
          <w:sz w:val="20"/>
          <w:szCs w:val="20"/>
        </w:rPr>
        <w:t>How you will track safety hazards in the ATO safety management tracking system.</w:t>
      </w:r>
    </w:p>
    <w:p w14:paraId="7513F4D6" w14:textId="77777777" w:rsidR="0017317B" w:rsidRPr="007604B4" w:rsidRDefault="0017317B" w:rsidP="0017317B">
      <w:pPr>
        <w:pStyle w:val="NormalWeb"/>
        <w:rPr>
          <w:rStyle w:val="Emphasis"/>
          <w:rFonts w:ascii="Verdana" w:hAnsi="Verdana" w:cs="Arial"/>
          <w:sz w:val="20"/>
          <w:szCs w:val="20"/>
        </w:rPr>
      </w:pPr>
      <w:r w:rsidRPr="007604B4">
        <w:rPr>
          <w:rStyle w:val="Emphasis"/>
          <w:rFonts w:ascii="Verdana" w:hAnsi="Verdana" w:cs="Arial"/>
          <w:sz w:val="20"/>
          <w:szCs w:val="20"/>
        </w:rPr>
        <w:t xml:space="preserve">For the final investment decision, </w:t>
      </w:r>
      <w:r w:rsidR="000600EB" w:rsidRPr="007604B4">
        <w:rPr>
          <w:rStyle w:val="Emphasis"/>
          <w:rFonts w:ascii="Verdana" w:hAnsi="Verdana" w:cs="Arial"/>
          <w:sz w:val="20"/>
          <w:szCs w:val="20"/>
        </w:rPr>
        <w:t>e</w:t>
      </w:r>
      <w:r w:rsidRPr="007604B4">
        <w:rPr>
          <w:rStyle w:val="Emphasis"/>
          <w:rFonts w:ascii="Verdana" w:hAnsi="Verdana" w:cs="Arial"/>
          <w:sz w:val="20"/>
          <w:szCs w:val="20"/>
        </w:rPr>
        <w:t>xplain your strategy for:</w:t>
      </w:r>
    </w:p>
    <w:p w14:paraId="19A4A0D1" w14:textId="77777777" w:rsidR="0017317B" w:rsidRPr="007604B4" w:rsidRDefault="0017317B" w:rsidP="008D3822">
      <w:pPr>
        <w:pStyle w:val="NormalWeb"/>
        <w:numPr>
          <w:ilvl w:val="0"/>
          <w:numId w:val="15"/>
        </w:numPr>
        <w:rPr>
          <w:rStyle w:val="Emphasis"/>
          <w:rFonts w:ascii="Verdana" w:hAnsi="Verdana" w:cs="Arial"/>
          <w:sz w:val="20"/>
          <w:szCs w:val="20"/>
        </w:rPr>
      </w:pPr>
      <w:r w:rsidRPr="007604B4">
        <w:rPr>
          <w:rStyle w:val="Emphasis"/>
          <w:rFonts w:ascii="Verdana" w:hAnsi="Verdana" w:cs="Arial"/>
          <w:sz w:val="20"/>
          <w:szCs w:val="20"/>
        </w:rPr>
        <w:t>Developing or updating the program safety plan</w:t>
      </w:r>
      <w:r w:rsidR="000600EB" w:rsidRPr="007604B4">
        <w:rPr>
          <w:rStyle w:val="Emphasis"/>
          <w:rFonts w:ascii="Verdana" w:hAnsi="Verdana" w:cs="Arial"/>
          <w:sz w:val="20"/>
          <w:szCs w:val="20"/>
        </w:rPr>
        <w:t>;</w:t>
      </w:r>
    </w:p>
    <w:p w14:paraId="5BBA3B21" w14:textId="77777777" w:rsidR="0017317B" w:rsidRPr="007604B4" w:rsidRDefault="0017317B" w:rsidP="008D3822">
      <w:pPr>
        <w:pStyle w:val="NormalWeb"/>
        <w:numPr>
          <w:ilvl w:val="0"/>
          <w:numId w:val="15"/>
        </w:numPr>
        <w:rPr>
          <w:rStyle w:val="Emphasis"/>
          <w:rFonts w:ascii="Verdana" w:hAnsi="Verdana" w:cs="Arial"/>
          <w:sz w:val="20"/>
          <w:szCs w:val="20"/>
        </w:rPr>
      </w:pPr>
      <w:r w:rsidRPr="007604B4">
        <w:rPr>
          <w:rStyle w:val="Emphasis"/>
          <w:rFonts w:ascii="Verdana" w:hAnsi="Verdana" w:cs="Arial"/>
          <w:sz w:val="20"/>
          <w:szCs w:val="20"/>
        </w:rPr>
        <w:t>Conducting a preliminary hazard analysis for the selected alternative</w:t>
      </w:r>
      <w:r w:rsidR="000600EB" w:rsidRPr="007604B4">
        <w:rPr>
          <w:rStyle w:val="Emphasis"/>
          <w:rFonts w:ascii="Verdana" w:hAnsi="Verdana" w:cs="Arial"/>
          <w:sz w:val="20"/>
          <w:szCs w:val="20"/>
        </w:rPr>
        <w:t>;</w:t>
      </w:r>
      <w:r w:rsidRPr="007604B4">
        <w:rPr>
          <w:rStyle w:val="Emphasis"/>
          <w:rFonts w:ascii="Verdana" w:hAnsi="Verdana" w:cs="Arial"/>
          <w:sz w:val="20"/>
          <w:szCs w:val="20"/>
        </w:rPr>
        <w:t xml:space="preserve"> </w:t>
      </w:r>
    </w:p>
    <w:p w14:paraId="127B4C97" w14:textId="77777777" w:rsidR="0017317B" w:rsidRPr="007604B4" w:rsidRDefault="0017317B" w:rsidP="008D3822">
      <w:pPr>
        <w:pStyle w:val="NormalWeb"/>
        <w:numPr>
          <w:ilvl w:val="0"/>
          <w:numId w:val="15"/>
        </w:numPr>
        <w:rPr>
          <w:rStyle w:val="Emphasis"/>
          <w:rFonts w:ascii="Verdana" w:hAnsi="Verdana" w:cs="Arial"/>
          <w:sz w:val="20"/>
          <w:szCs w:val="20"/>
        </w:rPr>
      </w:pPr>
      <w:r w:rsidRPr="007604B4">
        <w:rPr>
          <w:rStyle w:val="Emphasis"/>
          <w:rFonts w:ascii="Verdana" w:hAnsi="Verdana" w:cs="Arial"/>
          <w:sz w:val="20"/>
          <w:szCs w:val="20"/>
        </w:rPr>
        <w:t>Conducting additional safety assessments during solution implementation as determined in safety strategy meetings, e.g., system hazard analysis, sub-system hazard analysis, operational and support hazard analysis and system safety assessment report</w:t>
      </w:r>
      <w:r w:rsidR="000600EB" w:rsidRPr="007604B4">
        <w:rPr>
          <w:rStyle w:val="Emphasis"/>
          <w:rFonts w:ascii="Verdana" w:hAnsi="Verdana" w:cs="Arial"/>
          <w:sz w:val="20"/>
          <w:szCs w:val="20"/>
        </w:rPr>
        <w:t>; and</w:t>
      </w:r>
    </w:p>
    <w:p w14:paraId="1F35EA0A" w14:textId="77777777" w:rsidR="0017317B" w:rsidRPr="007604B4" w:rsidRDefault="0017317B" w:rsidP="008D3822">
      <w:pPr>
        <w:pStyle w:val="NormalWeb"/>
        <w:numPr>
          <w:ilvl w:val="0"/>
          <w:numId w:val="15"/>
        </w:numPr>
        <w:rPr>
          <w:rStyle w:val="Emphasis"/>
          <w:rFonts w:ascii="Verdana" w:hAnsi="Verdana" w:cs="Arial"/>
          <w:sz w:val="20"/>
          <w:szCs w:val="20"/>
        </w:rPr>
      </w:pPr>
      <w:r w:rsidRPr="007604B4">
        <w:rPr>
          <w:rStyle w:val="Emphasis"/>
          <w:rFonts w:ascii="Verdana" w:hAnsi="Verdana" w:cs="Arial"/>
          <w:sz w:val="20"/>
          <w:szCs w:val="20"/>
        </w:rPr>
        <w:t>Ensuring solution contractors develop appropriate system safety plans to support the program safety plan.</w:t>
      </w:r>
    </w:p>
    <w:p w14:paraId="72604969" w14:textId="77777777" w:rsidR="0017317B" w:rsidRPr="007604B4" w:rsidRDefault="0017317B" w:rsidP="0017317B">
      <w:pPr>
        <w:pStyle w:val="NormalWeb"/>
        <w:rPr>
          <w:rStyle w:val="Emphasis"/>
          <w:rFonts w:ascii="Verdana" w:hAnsi="Verdana" w:cs="Arial"/>
          <w:sz w:val="20"/>
          <w:szCs w:val="20"/>
        </w:rPr>
      </w:pPr>
      <w:r w:rsidRPr="007604B4">
        <w:rPr>
          <w:rStyle w:val="Emphasis"/>
          <w:rFonts w:ascii="Verdana" w:hAnsi="Verdana" w:cs="Arial"/>
          <w:sz w:val="20"/>
          <w:szCs w:val="20"/>
        </w:rPr>
        <w:t>Include:</w:t>
      </w:r>
    </w:p>
    <w:p w14:paraId="72ED41CB" w14:textId="77777777" w:rsidR="0017317B" w:rsidRPr="007604B4" w:rsidRDefault="0017317B" w:rsidP="008D3822">
      <w:pPr>
        <w:pStyle w:val="NormalWeb"/>
        <w:numPr>
          <w:ilvl w:val="0"/>
          <w:numId w:val="16"/>
        </w:numPr>
        <w:rPr>
          <w:rStyle w:val="Emphasis"/>
          <w:rFonts w:ascii="Verdana" w:hAnsi="Verdana" w:cs="Arial"/>
          <w:sz w:val="20"/>
          <w:szCs w:val="20"/>
        </w:rPr>
      </w:pPr>
      <w:r w:rsidRPr="007604B4">
        <w:rPr>
          <w:rStyle w:val="Emphasis"/>
          <w:rFonts w:ascii="Verdana" w:hAnsi="Verdana" w:cs="Arial"/>
          <w:sz w:val="20"/>
          <w:szCs w:val="20"/>
        </w:rPr>
        <w:t>The development assurance level for the selected alternative</w:t>
      </w:r>
      <w:r w:rsidR="000600EB" w:rsidRPr="007604B4">
        <w:rPr>
          <w:rStyle w:val="Emphasis"/>
          <w:rFonts w:ascii="Verdana" w:hAnsi="Verdana" w:cs="Arial"/>
          <w:sz w:val="20"/>
          <w:szCs w:val="20"/>
        </w:rPr>
        <w:t>; and</w:t>
      </w:r>
    </w:p>
    <w:p w14:paraId="1302044E" w14:textId="77777777" w:rsidR="0017317B" w:rsidRPr="007604B4" w:rsidRDefault="0017317B" w:rsidP="008D3822">
      <w:pPr>
        <w:pStyle w:val="NormalWeb"/>
        <w:numPr>
          <w:ilvl w:val="0"/>
          <w:numId w:val="16"/>
        </w:numPr>
        <w:rPr>
          <w:rStyle w:val="Emphasis"/>
          <w:rFonts w:ascii="Verdana" w:hAnsi="Verdana" w:cs="Arial"/>
          <w:sz w:val="20"/>
          <w:szCs w:val="20"/>
        </w:rPr>
      </w:pPr>
      <w:r w:rsidRPr="007604B4">
        <w:rPr>
          <w:rStyle w:val="Emphasis"/>
          <w:rFonts w:ascii="Verdana" w:hAnsi="Verdana" w:cs="Arial"/>
          <w:sz w:val="20"/>
          <w:szCs w:val="20"/>
        </w:rPr>
        <w:t>How you will track safety hazards in the safety management tracking system.</w:t>
      </w:r>
    </w:p>
    <w:p w14:paraId="4F6BEC0B" w14:textId="77777777" w:rsidR="0017317B" w:rsidRPr="007604B4" w:rsidRDefault="0017317B" w:rsidP="0017317B">
      <w:pPr>
        <w:pStyle w:val="NormalWeb"/>
        <w:rPr>
          <w:rStyle w:val="Emphasis"/>
          <w:rFonts w:ascii="Verdana" w:hAnsi="Verdana" w:cs="Arial"/>
          <w:sz w:val="20"/>
          <w:szCs w:val="20"/>
        </w:rPr>
      </w:pPr>
      <w:r w:rsidRPr="007604B4">
        <w:rPr>
          <w:rStyle w:val="Emphasis"/>
          <w:rFonts w:ascii="Verdana" w:hAnsi="Verdana" w:cs="Arial"/>
          <w:sz w:val="20"/>
          <w:szCs w:val="20"/>
        </w:rPr>
        <w:t>Refer to system safety management program guidance in FAST, the Safety Management System Manual, and the SRMGSA to find detailed requirements.</w:t>
      </w:r>
    </w:p>
    <w:p w14:paraId="7A4B3550" w14:textId="77777777" w:rsidR="00011A59" w:rsidRPr="0006638F" w:rsidRDefault="001B0C4F" w:rsidP="0006638F">
      <w:pPr>
        <w:pStyle w:val="Heading2"/>
      </w:pPr>
      <w:bookmarkStart w:id="113" w:name="_Toc381258625"/>
      <w:bookmarkStart w:id="114" w:name="_Toc419200008"/>
      <w:r w:rsidRPr="0006638F">
        <w:t>7</w:t>
      </w:r>
      <w:r w:rsidR="00011A59" w:rsidRPr="0006638F">
        <w:t xml:space="preserve">.2 Employee Health </w:t>
      </w:r>
      <w:r w:rsidR="00AF3CD0" w:rsidRPr="0006638F">
        <w:t xml:space="preserve">&amp; </w:t>
      </w:r>
      <w:r w:rsidR="00011A59" w:rsidRPr="0006638F">
        <w:t>Safety</w:t>
      </w:r>
      <w:bookmarkEnd w:id="113"/>
      <w:bookmarkEnd w:id="114"/>
      <w:r w:rsidR="00011A59" w:rsidRPr="0006638F">
        <w:t xml:space="preserve">  </w:t>
      </w:r>
    </w:p>
    <w:p w14:paraId="32493DAB" w14:textId="77777777" w:rsidR="00011A59" w:rsidRPr="007604B4" w:rsidRDefault="00011A59" w:rsidP="00011A59">
      <w:pPr>
        <w:rPr>
          <w:rFonts w:ascii="Verdana" w:hAnsi="Verdana" w:cs="Arial"/>
          <w:color w:val="000000"/>
        </w:rPr>
      </w:pPr>
    </w:p>
    <w:p w14:paraId="3ECF897C" w14:textId="77777777" w:rsidR="00AD2E72" w:rsidRPr="007604B4" w:rsidRDefault="00011A59" w:rsidP="00011A59">
      <w:pPr>
        <w:rPr>
          <w:rFonts w:ascii="Verdana" w:hAnsi="Verdana" w:cs="Arial"/>
          <w:i/>
          <w:color w:val="000000"/>
          <w:sz w:val="20"/>
          <w:szCs w:val="20"/>
        </w:rPr>
      </w:pPr>
      <w:r w:rsidRPr="007604B4">
        <w:rPr>
          <w:rFonts w:ascii="Verdana" w:hAnsi="Verdana" w:cs="Arial"/>
          <w:i/>
          <w:color w:val="000000"/>
          <w:sz w:val="20"/>
          <w:szCs w:val="20"/>
        </w:rPr>
        <w:t>Define the strategy for satisfying requirements related to Occupational Safety and Health Administration, the National Fire Protection Association, and other safety and health regulations, as well as for avoiding condit</w:t>
      </w:r>
      <w:r w:rsidR="00B865F7" w:rsidRPr="007604B4">
        <w:rPr>
          <w:rFonts w:ascii="Verdana" w:hAnsi="Verdana" w:cs="Arial"/>
          <w:i/>
          <w:color w:val="000000"/>
          <w:sz w:val="20"/>
          <w:szCs w:val="20"/>
        </w:rPr>
        <w:t xml:space="preserve">ions that degrade performance. </w:t>
      </w:r>
      <w:r w:rsidRPr="007604B4">
        <w:rPr>
          <w:rFonts w:ascii="Verdana" w:hAnsi="Verdana" w:cs="Arial"/>
          <w:i/>
          <w:color w:val="000000"/>
          <w:sz w:val="20"/>
          <w:szCs w:val="20"/>
        </w:rPr>
        <w:t>Define the strategy for achieving operating environment requirements associated with such factors a light, temperature, fire p</w:t>
      </w:r>
      <w:r w:rsidR="00B865F7" w:rsidRPr="007604B4">
        <w:rPr>
          <w:rFonts w:ascii="Verdana" w:hAnsi="Verdana" w:cs="Arial"/>
          <w:i/>
          <w:color w:val="000000"/>
          <w:sz w:val="20"/>
          <w:szCs w:val="20"/>
        </w:rPr>
        <w:t xml:space="preserve">rotection, stairs and ladders. </w:t>
      </w:r>
      <w:r w:rsidRPr="007604B4">
        <w:rPr>
          <w:rFonts w:ascii="Verdana" w:hAnsi="Verdana" w:cs="Arial"/>
          <w:i/>
          <w:color w:val="000000"/>
          <w:sz w:val="20"/>
          <w:szCs w:val="20"/>
        </w:rPr>
        <w:t xml:space="preserve">Specify how you will update the Occupant Emergency Plan when implementation </w:t>
      </w:r>
      <w:proofErr w:type="gramStart"/>
      <w:r w:rsidRPr="007604B4">
        <w:rPr>
          <w:rFonts w:ascii="Verdana" w:hAnsi="Verdana" w:cs="Arial"/>
          <w:i/>
          <w:color w:val="000000"/>
          <w:sz w:val="20"/>
          <w:szCs w:val="20"/>
        </w:rPr>
        <w:t>will affect</w:t>
      </w:r>
      <w:proofErr w:type="gramEnd"/>
      <w:r w:rsidRPr="007604B4">
        <w:rPr>
          <w:rFonts w:ascii="Verdana" w:hAnsi="Verdana" w:cs="Arial"/>
          <w:i/>
          <w:color w:val="000000"/>
          <w:sz w:val="20"/>
          <w:szCs w:val="20"/>
        </w:rPr>
        <w:t xml:space="preserve"> facility egress routes or fire safety.</w:t>
      </w:r>
      <w:r w:rsidR="00AD2E72" w:rsidRPr="007604B4">
        <w:rPr>
          <w:rFonts w:ascii="Verdana" w:hAnsi="Verdana" w:cs="Arial"/>
          <w:i/>
          <w:color w:val="000000"/>
          <w:sz w:val="20"/>
          <w:szCs w:val="20"/>
        </w:rPr>
        <w:t xml:space="preserve"> </w:t>
      </w:r>
    </w:p>
    <w:p w14:paraId="3ADA3503" w14:textId="77777777" w:rsidR="00EF369F" w:rsidRPr="007604B4" w:rsidRDefault="00EF369F" w:rsidP="00011A59">
      <w:pPr>
        <w:rPr>
          <w:rFonts w:ascii="Verdana" w:hAnsi="Verdana" w:cs="Arial"/>
          <w:i/>
          <w:color w:val="000000"/>
          <w:sz w:val="20"/>
          <w:szCs w:val="20"/>
        </w:rPr>
      </w:pPr>
    </w:p>
    <w:p w14:paraId="60307B32" w14:textId="77777777" w:rsidR="00EF369F" w:rsidRPr="007604B4" w:rsidRDefault="001B0C4F" w:rsidP="0006638F">
      <w:pPr>
        <w:pStyle w:val="Heading2"/>
      </w:pPr>
      <w:bookmarkStart w:id="115" w:name="_Toc419200009"/>
      <w:r w:rsidRPr="007604B4">
        <w:t>7</w:t>
      </w:r>
      <w:r w:rsidR="00EF369F" w:rsidRPr="007604B4">
        <w:t>.3 Hazardous Materials</w:t>
      </w:r>
      <w:bookmarkEnd w:id="115"/>
    </w:p>
    <w:p w14:paraId="3EF31577" w14:textId="77777777" w:rsidR="0006638F" w:rsidRDefault="0006638F" w:rsidP="00EF369F">
      <w:pPr>
        <w:rPr>
          <w:rFonts w:ascii="Verdana" w:hAnsi="Verdana" w:cs="Arial"/>
          <w:b/>
          <w:bCs/>
          <w:i/>
          <w:iCs/>
          <w:color w:val="000000"/>
        </w:rPr>
      </w:pPr>
    </w:p>
    <w:p w14:paraId="0E8B4A14" w14:textId="77777777" w:rsidR="00EF369F" w:rsidRPr="007604B4" w:rsidRDefault="00EF369F" w:rsidP="00EF369F">
      <w:pPr>
        <w:rPr>
          <w:rFonts w:ascii="Verdana" w:hAnsi="Verdana" w:cs="Arial"/>
          <w:i/>
          <w:color w:val="000000"/>
          <w:sz w:val="20"/>
          <w:szCs w:val="20"/>
        </w:rPr>
      </w:pPr>
      <w:r w:rsidRPr="007604B4">
        <w:rPr>
          <w:rFonts w:ascii="Verdana" w:hAnsi="Verdana" w:cs="Arial"/>
          <w:i/>
          <w:iCs/>
          <w:color w:val="000000"/>
          <w:sz w:val="20"/>
          <w:szCs w:val="20"/>
        </w:rPr>
        <w:t>Define the strategy for achieving requirements associated with hazardous materials both for end-state operations and during transition to the new capability. Be sure to consider disposal of replaced assets that contain silicon or other hazardous material.</w:t>
      </w:r>
    </w:p>
    <w:p w14:paraId="10A59E8F" w14:textId="77777777" w:rsidR="00EF369F" w:rsidRPr="007604B4" w:rsidRDefault="00EF369F" w:rsidP="00011A59">
      <w:pPr>
        <w:rPr>
          <w:rFonts w:ascii="Verdana" w:hAnsi="Verdana" w:cs="Arial"/>
          <w:i/>
          <w:color w:val="000000"/>
          <w:sz w:val="20"/>
          <w:szCs w:val="20"/>
        </w:rPr>
      </w:pPr>
    </w:p>
    <w:p w14:paraId="3CC09DC1" w14:textId="77777777" w:rsidR="00FB40F7" w:rsidRPr="0006638F" w:rsidRDefault="00B7771A" w:rsidP="0006638F">
      <w:pPr>
        <w:pStyle w:val="Heading1"/>
        <w:rPr>
          <w:rFonts w:ascii="Verdana" w:hAnsi="Verdana"/>
        </w:rPr>
      </w:pPr>
      <w:bookmarkStart w:id="116" w:name="_Toc215978753"/>
      <w:r w:rsidRPr="007604B4">
        <w:br w:type="page"/>
      </w:r>
      <w:bookmarkStart w:id="117" w:name="_Toc381258626"/>
      <w:bookmarkStart w:id="118" w:name="_Toc419200010"/>
      <w:r w:rsidR="001B0C4F" w:rsidRPr="0006638F">
        <w:rPr>
          <w:rFonts w:ascii="Verdana" w:hAnsi="Verdana"/>
          <w:color w:val="000000"/>
          <w:sz w:val="28"/>
          <w:szCs w:val="28"/>
        </w:rPr>
        <w:t>8</w:t>
      </w:r>
      <w:r w:rsidR="00DA7784" w:rsidRPr="0006638F">
        <w:rPr>
          <w:rFonts w:ascii="Verdana" w:hAnsi="Verdana"/>
          <w:color w:val="000000"/>
          <w:sz w:val="28"/>
          <w:szCs w:val="28"/>
        </w:rPr>
        <w:t xml:space="preserve"> </w:t>
      </w:r>
      <w:r w:rsidR="00FB40F7" w:rsidRPr="0006638F">
        <w:rPr>
          <w:rFonts w:ascii="Verdana" w:hAnsi="Verdana"/>
          <w:color w:val="000000"/>
          <w:sz w:val="28"/>
          <w:szCs w:val="28"/>
        </w:rPr>
        <w:t xml:space="preserve">SECURITY </w:t>
      </w:r>
      <w:r w:rsidR="00AF3CD0" w:rsidRPr="0006638F">
        <w:rPr>
          <w:rFonts w:ascii="Verdana" w:hAnsi="Verdana"/>
          <w:color w:val="000000"/>
          <w:sz w:val="28"/>
          <w:szCs w:val="28"/>
        </w:rPr>
        <w:t xml:space="preserve">&amp; </w:t>
      </w:r>
      <w:r w:rsidR="00FB40F7" w:rsidRPr="0006638F">
        <w:rPr>
          <w:rFonts w:ascii="Verdana" w:hAnsi="Verdana"/>
          <w:color w:val="000000"/>
          <w:sz w:val="28"/>
          <w:szCs w:val="28"/>
        </w:rPr>
        <w:t>PRIVACY</w:t>
      </w:r>
      <w:bookmarkEnd w:id="116"/>
      <w:bookmarkEnd w:id="117"/>
      <w:bookmarkEnd w:id="118"/>
      <w:r w:rsidR="00FB40F7" w:rsidRPr="0006638F">
        <w:rPr>
          <w:rFonts w:ascii="Verdana" w:hAnsi="Verdana"/>
        </w:rPr>
        <w:t xml:space="preserve">  </w:t>
      </w:r>
    </w:p>
    <w:p w14:paraId="4470CBBB" w14:textId="77777777" w:rsidR="00FB40F7" w:rsidRPr="0006638F" w:rsidRDefault="001B0C4F" w:rsidP="0006638F">
      <w:pPr>
        <w:pStyle w:val="Heading2"/>
      </w:pPr>
      <w:bookmarkStart w:id="119" w:name="FAA_3539"/>
      <w:bookmarkStart w:id="120" w:name="_Toc215978754"/>
      <w:bookmarkStart w:id="121" w:name="_Toc381258627"/>
      <w:bookmarkStart w:id="122" w:name="_Toc419200011"/>
      <w:bookmarkEnd w:id="119"/>
      <w:r w:rsidRPr="0006638F">
        <w:t>8</w:t>
      </w:r>
      <w:r w:rsidR="00FB40F7" w:rsidRPr="0006638F">
        <w:t>.1 Physical Security</w:t>
      </w:r>
      <w:bookmarkEnd w:id="120"/>
      <w:bookmarkEnd w:id="121"/>
      <w:bookmarkEnd w:id="122"/>
      <w:r w:rsidR="00FB40F7" w:rsidRPr="0006638F">
        <w:t xml:space="preserve"> </w:t>
      </w:r>
    </w:p>
    <w:p w14:paraId="36449DE0" w14:textId="77777777" w:rsidR="00FB40F7" w:rsidRPr="007604B4" w:rsidRDefault="00FB40F7">
      <w:pPr>
        <w:pStyle w:val="NormalWeb"/>
        <w:rPr>
          <w:rFonts w:ascii="Verdana" w:hAnsi="Verdana" w:cs="Arial"/>
          <w:color w:val="000000"/>
          <w:sz w:val="20"/>
          <w:szCs w:val="20"/>
        </w:rPr>
      </w:pPr>
      <w:r w:rsidRPr="007604B4">
        <w:rPr>
          <w:rFonts w:ascii="Verdana" w:hAnsi="Verdana" w:cs="Arial"/>
          <w:i/>
          <w:iCs/>
          <w:color w:val="000000"/>
          <w:sz w:val="20"/>
          <w:szCs w:val="20"/>
        </w:rPr>
        <w:t>Explain how</w:t>
      </w:r>
      <w:r w:rsidR="00B865F7" w:rsidRPr="007604B4">
        <w:rPr>
          <w:rFonts w:ascii="Verdana" w:hAnsi="Verdana" w:cs="Arial"/>
          <w:i/>
          <w:iCs/>
          <w:color w:val="000000"/>
          <w:sz w:val="20"/>
          <w:szCs w:val="20"/>
        </w:rPr>
        <w:t xml:space="preserve"> you will satisfy</w:t>
      </w:r>
      <w:r w:rsidRPr="007604B4">
        <w:rPr>
          <w:rFonts w:ascii="Verdana" w:hAnsi="Verdana" w:cs="Arial"/>
          <w:i/>
          <w:iCs/>
          <w:color w:val="000000"/>
          <w:sz w:val="20"/>
          <w:szCs w:val="20"/>
        </w:rPr>
        <w:t xml:space="preserve"> requirements related to security of the physical plant both for end-state operations and during transition to the new capability.</w:t>
      </w:r>
    </w:p>
    <w:p w14:paraId="01696528" w14:textId="77777777" w:rsidR="00FB40F7" w:rsidRPr="0006638F" w:rsidRDefault="001B0C4F" w:rsidP="0006638F">
      <w:pPr>
        <w:pStyle w:val="Heading2"/>
      </w:pPr>
      <w:bookmarkStart w:id="123" w:name="FAA_3540"/>
      <w:bookmarkStart w:id="124" w:name="_Toc215978755"/>
      <w:bookmarkStart w:id="125" w:name="_Toc381258628"/>
      <w:bookmarkStart w:id="126" w:name="_Toc419200012"/>
      <w:bookmarkEnd w:id="123"/>
      <w:r w:rsidRPr="0006638F">
        <w:t>8</w:t>
      </w:r>
      <w:r w:rsidR="00FB40F7" w:rsidRPr="0006638F">
        <w:t>.2 Information Security</w:t>
      </w:r>
      <w:bookmarkEnd w:id="124"/>
      <w:bookmarkEnd w:id="125"/>
      <w:bookmarkEnd w:id="126"/>
      <w:r w:rsidR="00FB40F7" w:rsidRPr="0006638F">
        <w:t xml:space="preserve">  </w:t>
      </w:r>
    </w:p>
    <w:p w14:paraId="435A6DA6" w14:textId="77777777" w:rsidR="00994286" w:rsidRPr="007604B4" w:rsidRDefault="00B7771A">
      <w:pPr>
        <w:pStyle w:val="NormalWeb"/>
        <w:rPr>
          <w:rFonts w:ascii="Verdana" w:hAnsi="Verdana" w:cs="Arial"/>
          <w:i/>
          <w:iCs/>
          <w:color w:val="000000"/>
          <w:sz w:val="20"/>
          <w:szCs w:val="20"/>
        </w:rPr>
      </w:pPr>
      <w:r w:rsidRPr="007604B4">
        <w:rPr>
          <w:rFonts w:ascii="Verdana" w:hAnsi="Verdana" w:cs="Arial"/>
          <w:i/>
          <w:iCs/>
          <w:color w:val="000000"/>
          <w:sz w:val="20"/>
          <w:szCs w:val="20"/>
        </w:rPr>
        <w:t>D</w:t>
      </w:r>
      <w:r w:rsidR="00FB40F7" w:rsidRPr="007604B4">
        <w:rPr>
          <w:rFonts w:ascii="Verdana" w:hAnsi="Verdana" w:cs="Arial"/>
          <w:i/>
          <w:iCs/>
          <w:color w:val="000000"/>
          <w:sz w:val="20"/>
          <w:szCs w:val="20"/>
        </w:rPr>
        <w:t xml:space="preserve">efine your strategy for </w:t>
      </w:r>
      <w:r w:rsidR="00994286" w:rsidRPr="007604B4">
        <w:rPr>
          <w:rFonts w:ascii="Verdana" w:hAnsi="Verdana" w:cs="Arial"/>
          <w:i/>
          <w:iCs/>
          <w:color w:val="000000"/>
          <w:sz w:val="20"/>
          <w:szCs w:val="20"/>
        </w:rPr>
        <w:t xml:space="preserve">ensuring </w:t>
      </w:r>
      <w:r w:rsidR="00FB40F7" w:rsidRPr="007604B4">
        <w:rPr>
          <w:rFonts w:ascii="Verdana" w:hAnsi="Verdana" w:cs="Arial"/>
          <w:i/>
          <w:iCs/>
          <w:color w:val="000000"/>
          <w:sz w:val="20"/>
          <w:szCs w:val="20"/>
        </w:rPr>
        <w:t xml:space="preserve">information security </w:t>
      </w:r>
      <w:r w:rsidR="00B32CC1" w:rsidRPr="007604B4">
        <w:rPr>
          <w:rFonts w:ascii="Verdana" w:hAnsi="Verdana" w:cs="Arial"/>
          <w:i/>
          <w:iCs/>
          <w:color w:val="000000"/>
          <w:sz w:val="20"/>
          <w:szCs w:val="20"/>
        </w:rPr>
        <w:t xml:space="preserve">(including security related to system integration into the NAS) </w:t>
      </w:r>
      <w:r w:rsidR="00FB40F7" w:rsidRPr="007604B4">
        <w:rPr>
          <w:rFonts w:ascii="Verdana" w:hAnsi="Verdana" w:cs="Arial"/>
          <w:i/>
          <w:iCs/>
          <w:color w:val="000000"/>
          <w:sz w:val="20"/>
          <w:szCs w:val="20"/>
        </w:rPr>
        <w:t xml:space="preserve">throughout the lifecycle of this </w:t>
      </w:r>
      <w:r w:rsidR="00EC688A" w:rsidRPr="007604B4">
        <w:rPr>
          <w:rFonts w:ascii="Verdana" w:hAnsi="Verdana" w:cs="Arial"/>
          <w:i/>
          <w:iCs/>
          <w:color w:val="000000"/>
          <w:sz w:val="20"/>
          <w:szCs w:val="20"/>
        </w:rPr>
        <w:t xml:space="preserve">initiative </w:t>
      </w:r>
      <w:r w:rsidRPr="007604B4">
        <w:rPr>
          <w:rFonts w:ascii="Verdana" w:hAnsi="Verdana" w:cs="Arial"/>
          <w:i/>
          <w:iCs/>
          <w:color w:val="000000"/>
          <w:sz w:val="20"/>
          <w:szCs w:val="20"/>
        </w:rPr>
        <w:t xml:space="preserve">and identify key </w:t>
      </w:r>
      <w:r w:rsidR="00B865F7" w:rsidRPr="007604B4">
        <w:rPr>
          <w:rFonts w:ascii="Verdana" w:hAnsi="Verdana" w:cs="Arial"/>
          <w:i/>
          <w:iCs/>
          <w:color w:val="000000"/>
          <w:sz w:val="20"/>
          <w:szCs w:val="20"/>
        </w:rPr>
        <w:t>risks</w:t>
      </w:r>
      <w:r w:rsidRPr="007604B4">
        <w:rPr>
          <w:rFonts w:ascii="Verdana" w:hAnsi="Verdana" w:cs="Arial"/>
          <w:i/>
          <w:iCs/>
          <w:color w:val="000000"/>
          <w:sz w:val="20"/>
          <w:szCs w:val="20"/>
        </w:rPr>
        <w:t>.</w:t>
      </w:r>
      <w:r w:rsidR="00AD2E72" w:rsidRPr="007604B4">
        <w:rPr>
          <w:rFonts w:ascii="Verdana" w:hAnsi="Verdana" w:cs="Arial"/>
          <w:i/>
          <w:iCs/>
          <w:color w:val="000000"/>
          <w:sz w:val="20"/>
          <w:szCs w:val="20"/>
        </w:rPr>
        <w:t xml:space="preserve"> </w:t>
      </w:r>
    </w:p>
    <w:p w14:paraId="7F2D4308" w14:textId="77777777" w:rsidR="00FB40F7" w:rsidRPr="007604B4" w:rsidRDefault="00F61AA4">
      <w:pPr>
        <w:pStyle w:val="NormalWeb"/>
        <w:rPr>
          <w:rFonts w:ascii="Verdana" w:hAnsi="Verdana" w:cs="Arial"/>
          <w:sz w:val="20"/>
          <w:szCs w:val="20"/>
        </w:rPr>
      </w:pPr>
      <w:r>
        <w:rPr>
          <w:rFonts w:ascii="Verdana" w:hAnsi="Verdana" w:cs="Arial"/>
          <w:i/>
          <w:iCs/>
          <w:sz w:val="20"/>
          <w:szCs w:val="20"/>
        </w:rPr>
        <w:t>Mission Support</w:t>
      </w:r>
      <w:r w:rsidR="00AD2E72" w:rsidRPr="007604B4">
        <w:rPr>
          <w:rFonts w:ascii="Verdana" w:hAnsi="Verdana" w:cs="Arial"/>
          <w:i/>
          <w:iCs/>
          <w:sz w:val="20"/>
          <w:szCs w:val="20"/>
        </w:rPr>
        <w:t xml:space="preserve"> IT-centric </w:t>
      </w:r>
      <w:r w:rsidR="009135CC" w:rsidRPr="007604B4">
        <w:rPr>
          <w:rFonts w:ascii="Verdana" w:hAnsi="Verdana" w:cs="Arial"/>
          <w:i/>
          <w:iCs/>
          <w:sz w:val="20"/>
          <w:szCs w:val="20"/>
        </w:rPr>
        <w:t xml:space="preserve">initiatives </w:t>
      </w:r>
      <w:r w:rsidR="00AD2E72" w:rsidRPr="007604B4">
        <w:rPr>
          <w:rFonts w:ascii="Verdana" w:hAnsi="Verdana" w:cs="Arial"/>
          <w:i/>
          <w:iCs/>
          <w:sz w:val="20"/>
          <w:szCs w:val="20"/>
        </w:rPr>
        <w:t>should work with the AIT Information Security &amp; Privacy Service when developing the information security and privacy strategy.</w:t>
      </w:r>
    </w:p>
    <w:p w14:paraId="06718B63" w14:textId="77777777" w:rsidR="00FB40F7" w:rsidRPr="0006638F" w:rsidRDefault="001B0C4F" w:rsidP="0006638F">
      <w:pPr>
        <w:pStyle w:val="Heading2"/>
      </w:pPr>
      <w:bookmarkStart w:id="127" w:name="FAA_3541"/>
      <w:bookmarkStart w:id="128" w:name="_Toc215978756"/>
      <w:bookmarkStart w:id="129" w:name="_Toc381258629"/>
      <w:bookmarkStart w:id="130" w:name="_Toc419200013"/>
      <w:bookmarkEnd w:id="127"/>
      <w:r w:rsidRPr="0006638F">
        <w:t>8</w:t>
      </w:r>
      <w:r w:rsidR="00FB40F7" w:rsidRPr="0006638F">
        <w:t>.3 Personnel Security</w:t>
      </w:r>
      <w:bookmarkEnd w:id="128"/>
      <w:bookmarkEnd w:id="129"/>
      <w:bookmarkEnd w:id="130"/>
      <w:r w:rsidR="0006638F" w:rsidRPr="0006638F">
        <w:t xml:space="preserve"> </w:t>
      </w:r>
      <w:r w:rsidR="00FB40F7" w:rsidRPr="0006638F">
        <w:t xml:space="preserve"> </w:t>
      </w:r>
    </w:p>
    <w:p w14:paraId="4CFD03A5" w14:textId="77777777" w:rsidR="00FB40F7" w:rsidRPr="007604B4" w:rsidRDefault="00B7771A">
      <w:pPr>
        <w:pStyle w:val="NormalWeb"/>
        <w:rPr>
          <w:rFonts w:ascii="Verdana" w:hAnsi="Verdana" w:cs="Arial"/>
          <w:color w:val="000000"/>
          <w:sz w:val="20"/>
          <w:szCs w:val="20"/>
        </w:rPr>
      </w:pPr>
      <w:r w:rsidRPr="007604B4">
        <w:rPr>
          <w:rFonts w:ascii="Verdana" w:hAnsi="Verdana" w:cs="Arial"/>
          <w:i/>
          <w:iCs/>
          <w:color w:val="000000"/>
          <w:sz w:val="20"/>
          <w:szCs w:val="20"/>
        </w:rPr>
        <w:t>If applicable, e</w:t>
      </w:r>
      <w:r w:rsidR="00FB40F7" w:rsidRPr="007604B4">
        <w:rPr>
          <w:rFonts w:ascii="Verdana" w:hAnsi="Verdana" w:cs="Arial"/>
          <w:i/>
          <w:iCs/>
          <w:color w:val="000000"/>
          <w:sz w:val="20"/>
          <w:szCs w:val="20"/>
        </w:rPr>
        <w:t xml:space="preserve">xplain how </w:t>
      </w:r>
      <w:r w:rsidR="00B865F7" w:rsidRPr="007604B4">
        <w:rPr>
          <w:rFonts w:ascii="Verdana" w:hAnsi="Verdana" w:cs="Arial"/>
          <w:i/>
          <w:iCs/>
          <w:color w:val="000000"/>
          <w:sz w:val="20"/>
          <w:szCs w:val="20"/>
        </w:rPr>
        <w:t xml:space="preserve">you will satisfy </w:t>
      </w:r>
      <w:r w:rsidR="00FB40F7" w:rsidRPr="007604B4">
        <w:rPr>
          <w:rFonts w:ascii="Verdana" w:hAnsi="Verdana" w:cs="Arial"/>
          <w:i/>
          <w:iCs/>
          <w:color w:val="000000"/>
          <w:sz w:val="20"/>
          <w:szCs w:val="20"/>
        </w:rPr>
        <w:t>requirements related to personnel, security clearances, security training, and access control.</w:t>
      </w:r>
    </w:p>
    <w:p w14:paraId="2181B100" w14:textId="77777777" w:rsidR="00FB40F7" w:rsidRPr="0006638F" w:rsidRDefault="001B0C4F" w:rsidP="0006638F">
      <w:pPr>
        <w:pStyle w:val="Heading2"/>
      </w:pPr>
      <w:bookmarkStart w:id="131" w:name="FAA_3542"/>
      <w:bookmarkStart w:id="132" w:name="_Toc215978757"/>
      <w:bookmarkStart w:id="133" w:name="_Toc381258630"/>
      <w:bookmarkStart w:id="134" w:name="_Toc419200014"/>
      <w:bookmarkEnd w:id="131"/>
      <w:r w:rsidRPr="0006638F">
        <w:t>8</w:t>
      </w:r>
      <w:r w:rsidR="00FB40F7" w:rsidRPr="0006638F">
        <w:t>.4 Privacy</w:t>
      </w:r>
      <w:bookmarkEnd w:id="132"/>
      <w:bookmarkEnd w:id="133"/>
      <w:bookmarkEnd w:id="134"/>
      <w:r w:rsidR="0006638F" w:rsidRPr="0006638F">
        <w:t xml:space="preserve"> </w:t>
      </w:r>
      <w:r w:rsidR="00FB40F7" w:rsidRPr="0006638F">
        <w:t xml:space="preserve"> </w:t>
      </w:r>
    </w:p>
    <w:p w14:paraId="07702199" w14:textId="77777777" w:rsidR="00FB40F7" w:rsidRPr="007604B4" w:rsidRDefault="00FB40F7">
      <w:pPr>
        <w:pStyle w:val="NormalWeb"/>
        <w:rPr>
          <w:rFonts w:ascii="Verdana" w:hAnsi="Verdana" w:cs="Arial"/>
          <w:color w:val="000000"/>
          <w:sz w:val="20"/>
          <w:szCs w:val="20"/>
        </w:rPr>
      </w:pPr>
      <w:r w:rsidRPr="007604B4">
        <w:rPr>
          <w:rStyle w:val="Emphasis"/>
          <w:rFonts w:ascii="Verdana" w:hAnsi="Verdana" w:cs="Arial"/>
          <w:color w:val="000000"/>
          <w:sz w:val="20"/>
          <w:szCs w:val="20"/>
        </w:rPr>
        <w:t xml:space="preserve">If applicable, </w:t>
      </w:r>
      <w:r w:rsidR="00B865F7" w:rsidRPr="007604B4">
        <w:rPr>
          <w:rStyle w:val="Emphasis"/>
          <w:rFonts w:ascii="Verdana" w:hAnsi="Verdana" w:cs="Arial"/>
          <w:color w:val="000000"/>
          <w:sz w:val="20"/>
          <w:szCs w:val="20"/>
        </w:rPr>
        <w:t xml:space="preserve">describe how you will secure personally identifiable information used by or stored in any product of this </w:t>
      </w:r>
      <w:r w:rsidR="009135CC" w:rsidRPr="007604B4">
        <w:rPr>
          <w:rStyle w:val="Emphasis"/>
          <w:rFonts w:ascii="Verdana" w:hAnsi="Verdana" w:cs="Arial"/>
          <w:color w:val="000000"/>
          <w:sz w:val="20"/>
          <w:szCs w:val="20"/>
        </w:rPr>
        <w:t>initiative</w:t>
      </w:r>
      <w:r w:rsidRPr="007604B4">
        <w:rPr>
          <w:rStyle w:val="Emphasis"/>
          <w:rFonts w:ascii="Verdana" w:hAnsi="Verdana" w:cs="Arial"/>
          <w:color w:val="000000"/>
          <w:sz w:val="20"/>
          <w:szCs w:val="20"/>
        </w:rPr>
        <w:t>.</w:t>
      </w:r>
    </w:p>
    <w:p w14:paraId="73C5A0D4" w14:textId="77777777" w:rsidR="00FB40F7" w:rsidRPr="007604B4" w:rsidRDefault="00FB40F7">
      <w:pPr>
        <w:rPr>
          <w:rStyle w:val="Strong"/>
          <w:rFonts w:ascii="Verdana" w:hAnsi="Verdana" w:cs="Arial"/>
          <w:color w:val="000000"/>
        </w:rPr>
      </w:pPr>
      <w:bookmarkStart w:id="135" w:name="FAA_3543"/>
      <w:bookmarkEnd w:id="135"/>
    </w:p>
    <w:p w14:paraId="7FB7D255" w14:textId="77777777" w:rsidR="00FB40F7" w:rsidRPr="007604B4" w:rsidRDefault="008872F2">
      <w:pPr>
        <w:rPr>
          <w:rStyle w:val="Strong"/>
          <w:rFonts w:ascii="Verdana" w:hAnsi="Verdana" w:cs="Arial"/>
          <w:color w:val="000000"/>
        </w:rPr>
      </w:pPr>
      <w:bookmarkStart w:id="136" w:name="FAA_3544"/>
      <w:bookmarkEnd w:id="136"/>
      <w:r w:rsidRPr="007604B4">
        <w:rPr>
          <w:rStyle w:val="Strong"/>
          <w:rFonts w:ascii="Verdana" w:hAnsi="Verdana" w:cs="Arial"/>
          <w:color w:val="000000"/>
        </w:rPr>
        <w:br w:type="page"/>
      </w:r>
    </w:p>
    <w:p w14:paraId="4A0D07AE" w14:textId="77777777" w:rsidR="00FB40F7" w:rsidRPr="007604B4" w:rsidRDefault="00AD6344" w:rsidP="008872F2">
      <w:pPr>
        <w:pStyle w:val="Heading1"/>
        <w:rPr>
          <w:rFonts w:ascii="Verdana" w:hAnsi="Verdana"/>
          <w:color w:val="000000"/>
          <w:sz w:val="28"/>
          <w:szCs w:val="28"/>
        </w:rPr>
      </w:pPr>
      <w:bookmarkStart w:id="137" w:name="_Toc215978758"/>
      <w:bookmarkStart w:id="138" w:name="_Toc381258631"/>
      <w:bookmarkStart w:id="139" w:name="_Toc419200015"/>
      <w:r w:rsidRPr="007604B4">
        <w:rPr>
          <w:rFonts w:ascii="Verdana" w:hAnsi="Verdana"/>
          <w:color w:val="000000"/>
          <w:sz w:val="28"/>
          <w:szCs w:val="28"/>
        </w:rPr>
        <w:t>9</w:t>
      </w:r>
      <w:r w:rsidR="00DA7784" w:rsidRPr="007604B4">
        <w:rPr>
          <w:rFonts w:ascii="Verdana" w:hAnsi="Verdana"/>
          <w:color w:val="000000"/>
          <w:sz w:val="28"/>
          <w:szCs w:val="28"/>
        </w:rPr>
        <w:t xml:space="preserve"> </w:t>
      </w:r>
      <w:r w:rsidR="00FB40F7" w:rsidRPr="007604B4">
        <w:rPr>
          <w:rFonts w:ascii="Verdana" w:hAnsi="Verdana"/>
          <w:color w:val="000000"/>
          <w:sz w:val="28"/>
          <w:szCs w:val="28"/>
        </w:rPr>
        <w:t xml:space="preserve">TEST </w:t>
      </w:r>
      <w:r w:rsidR="00AF3CD0" w:rsidRPr="007604B4">
        <w:rPr>
          <w:rFonts w:ascii="Verdana" w:hAnsi="Verdana"/>
          <w:color w:val="000000"/>
          <w:sz w:val="28"/>
          <w:szCs w:val="28"/>
        </w:rPr>
        <w:t xml:space="preserve">&amp; </w:t>
      </w:r>
      <w:r w:rsidR="00FB40F7" w:rsidRPr="007604B4">
        <w:rPr>
          <w:rFonts w:ascii="Verdana" w:hAnsi="Verdana"/>
          <w:color w:val="000000"/>
          <w:sz w:val="28"/>
          <w:szCs w:val="28"/>
        </w:rPr>
        <w:t>EVALUATION</w:t>
      </w:r>
      <w:bookmarkEnd w:id="137"/>
      <w:bookmarkEnd w:id="138"/>
      <w:bookmarkEnd w:id="139"/>
      <w:r w:rsidR="00FB40F7" w:rsidRPr="007604B4">
        <w:rPr>
          <w:rFonts w:ascii="Verdana" w:hAnsi="Verdana"/>
          <w:color w:val="000000"/>
          <w:sz w:val="28"/>
          <w:szCs w:val="28"/>
        </w:rPr>
        <w:t xml:space="preserve">  </w:t>
      </w:r>
    </w:p>
    <w:p w14:paraId="70EC8157" w14:textId="77777777" w:rsidR="00FB40F7" w:rsidRPr="0006638F" w:rsidRDefault="00AD6344" w:rsidP="0006638F">
      <w:pPr>
        <w:pStyle w:val="Heading2"/>
      </w:pPr>
      <w:bookmarkStart w:id="140" w:name="FAA_3545"/>
      <w:bookmarkStart w:id="141" w:name="_Toc215978759"/>
      <w:bookmarkStart w:id="142" w:name="_Toc381258632"/>
      <w:bookmarkStart w:id="143" w:name="_Toc419200016"/>
      <w:bookmarkEnd w:id="140"/>
      <w:r w:rsidRPr="0006638F">
        <w:t>9</w:t>
      </w:r>
      <w:r w:rsidR="00FB40F7" w:rsidRPr="0006638F">
        <w:t>.1 Test Strategy Overview</w:t>
      </w:r>
      <w:bookmarkEnd w:id="141"/>
      <w:bookmarkEnd w:id="142"/>
      <w:bookmarkEnd w:id="143"/>
      <w:r w:rsidR="00FB40F7" w:rsidRPr="0006638F">
        <w:t xml:space="preserve">  </w:t>
      </w:r>
    </w:p>
    <w:p w14:paraId="3C2ACC5C" w14:textId="77777777" w:rsidR="00D470D1" w:rsidRPr="00C31907" w:rsidRDefault="00FB40F7" w:rsidP="00C31907">
      <w:pPr>
        <w:pStyle w:val="Heading2"/>
        <w:rPr>
          <w:b w:val="0"/>
          <w:bCs w:val="0"/>
          <w:i/>
          <w:color w:val="000000"/>
          <w:sz w:val="20"/>
          <w:szCs w:val="20"/>
        </w:rPr>
      </w:pPr>
      <w:r w:rsidRPr="00C31907">
        <w:rPr>
          <w:b w:val="0"/>
          <w:bCs w:val="0"/>
          <w:i/>
          <w:color w:val="000000"/>
          <w:sz w:val="20"/>
          <w:szCs w:val="20"/>
        </w:rPr>
        <w:t xml:space="preserve">Define the test strategy for </w:t>
      </w:r>
      <w:r w:rsidR="004F5D40">
        <w:rPr>
          <w:b w:val="0"/>
          <w:bCs w:val="0"/>
          <w:i/>
          <w:color w:val="000000"/>
          <w:sz w:val="20"/>
          <w:szCs w:val="20"/>
        </w:rPr>
        <w:t>the investment program</w:t>
      </w:r>
      <w:r w:rsidR="00C4040A">
        <w:rPr>
          <w:b w:val="0"/>
          <w:bCs w:val="0"/>
          <w:i/>
          <w:color w:val="000000"/>
          <w:sz w:val="20"/>
          <w:szCs w:val="20"/>
        </w:rPr>
        <w:t xml:space="preserve"> </w:t>
      </w:r>
      <w:r w:rsidR="000D2219">
        <w:rPr>
          <w:b w:val="0"/>
          <w:bCs w:val="0"/>
          <w:i/>
          <w:color w:val="000000"/>
          <w:sz w:val="20"/>
          <w:szCs w:val="20"/>
        </w:rPr>
        <w:t>that addresses the Program Requirements Document</w:t>
      </w:r>
      <w:r w:rsidR="00AE696F">
        <w:rPr>
          <w:b w:val="0"/>
          <w:bCs w:val="0"/>
          <w:i/>
          <w:color w:val="000000"/>
          <w:sz w:val="20"/>
          <w:szCs w:val="20"/>
        </w:rPr>
        <w:t xml:space="preserve"> for NAS and Mission Support Investments</w:t>
      </w:r>
      <w:r w:rsidR="004F5D40">
        <w:rPr>
          <w:b w:val="0"/>
          <w:bCs w:val="0"/>
          <w:i/>
          <w:color w:val="000000"/>
          <w:sz w:val="20"/>
          <w:szCs w:val="20"/>
        </w:rPr>
        <w:t>.</w:t>
      </w:r>
      <w:r w:rsidR="00E907A4">
        <w:rPr>
          <w:b w:val="0"/>
          <w:bCs w:val="0"/>
          <w:i/>
          <w:color w:val="000000"/>
          <w:sz w:val="20"/>
          <w:szCs w:val="20"/>
        </w:rPr>
        <w:t xml:space="preserve"> </w:t>
      </w:r>
      <w:r w:rsidR="002B5B2E" w:rsidRPr="00C31907">
        <w:rPr>
          <w:b w:val="0"/>
          <w:bCs w:val="0"/>
          <w:i/>
          <w:color w:val="000000"/>
          <w:sz w:val="20"/>
          <w:szCs w:val="20"/>
        </w:rPr>
        <w:t xml:space="preserve">Explain how </w:t>
      </w:r>
      <w:r w:rsidR="00994C25">
        <w:rPr>
          <w:b w:val="0"/>
          <w:bCs w:val="0"/>
          <w:i/>
          <w:color w:val="000000"/>
          <w:sz w:val="20"/>
          <w:szCs w:val="20"/>
        </w:rPr>
        <w:t xml:space="preserve">the </w:t>
      </w:r>
      <w:r w:rsidR="002B5B2E" w:rsidRPr="00C31907">
        <w:rPr>
          <w:b w:val="0"/>
          <w:bCs w:val="0"/>
          <w:i/>
          <w:color w:val="000000"/>
          <w:sz w:val="20"/>
          <w:szCs w:val="20"/>
        </w:rPr>
        <w:t xml:space="preserve">test </w:t>
      </w:r>
      <w:r w:rsidR="00994C25">
        <w:rPr>
          <w:b w:val="0"/>
          <w:bCs w:val="0"/>
          <w:i/>
          <w:color w:val="000000"/>
          <w:sz w:val="20"/>
          <w:szCs w:val="20"/>
        </w:rPr>
        <w:t xml:space="preserve">strategy </w:t>
      </w:r>
      <w:r w:rsidR="00E877B9" w:rsidRPr="00C31907">
        <w:rPr>
          <w:b w:val="0"/>
          <w:bCs w:val="0"/>
          <w:i/>
          <w:color w:val="000000"/>
          <w:sz w:val="20"/>
          <w:szCs w:val="20"/>
        </w:rPr>
        <w:t xml:space="preserve">will provide information </w:t>
      </w:r>
      <w:r w:rsidR="00A008B6" w:rsidRPr="00C31907">
        <w:rPr>
          <w:b w:val="0"/>
          <w:i/>
          <w:sz w:val="20"/>
          <w:szCs w:val="20"/>
        </w:rPr>
        <w:t>to those responsible for key decisions (such as Initial Investment Decision, Final Investment Decision, and In-Service Decision) for the investment program described in this</w:t>
      </w:r>
      <w:r w:rsidR="00A008B6" w:rsidRPr="00670E50">
        <w:rPr>
          <w:i/>
          <w:sz w:val="20"/>
          <w:szCs w:val="20"/>
        </w:rPr>
        <w:t xml:space="preserve"> </w:t>
      </w:r>
      <w:r w:rsidR="00A008B6" w:rsidRPr="00C31907">
        <w:rPr>
          <w:b w:val="0"/>
          <w:bCs w:val="0"/>
          <w:i/>
          <w:color w:val="000000"/>
          <w:sz w:val="20"/>
          <w:szCs w:val="20"/>
        </w:rPr>
        <w:t>document.</w:t>
      </w:r>
      <w:r w:rsidR="00C4040A">
        <w:rPr>
          <w:b w:val="0"/>
          <w:bCs w:val="0"/>
          <w:i/>
          <w:color w:val="000000"/>
          <w:sz w:val="20"/>
          <w:szCs w:val="20"/>
        </w:rPr>
        <w:t xml:space="preserve"> </w:t>
      </w:r>
      <w:r w:rsidR="000D2219">
        <w:rPr>
          <w:b w:val="0"/>
          <w:bCs w:val="0"/>
          <w:i/>
          <w:color w:val="000000"/>
          <w:sz w:val="20"/>
          <w:szCs w:val="20"/>
        </w:rPr>
        <w:t>The scope of the test strategy in this section will be tailored to be consistent with the size and complexity of the acquisition</w:t>
      </w:r>
      <w:r w:rsidR="00994C25" w:rsidRPr="00C31907">
        <w:rPr>
          <w:b w:val="0"/>
          <w:i/>
          <w:sz w:val="20"/>
          <w:szCs w:val="20"/>
        </w:rPr>
        <w:t>.</w:t>
      </w:r>
    </w:p>
    <w:p w14:paraId="50EEB2AC" w14:textId="77777777" w:rsidR="003F2FDF" w:rsidRDefault="00D92728" w:rsidP="00C31907">
      <w:pPr>
        <w:pStyle w:val="Heading2"/>
      </w:pPr>
      <w:r>
        <w:t>9.</w:t>
      </w:r>
      <w:r w:rsidR="00CD343A">
        <w:t>1.</w:t>
      </w:r>
      <w:r w:rsidR="00395C44">
        <w:t>1</w:t>
      </w:r>
      <w:r>
        <w:t xml:space="preserve"> </w:t>
      </w:r>
      <w:r w:rsidR="003F2FDF">
        <w:t xml:space="preserve">Test </w:t>
      </w:r>
      <w:r w:rsidR="00967D27">
        <w:t xml:space="preserve">Program </w:t>
      </w:r>
    </w:p>
    <w:p w14:paraId="704954BC" w14:textId="77777777" w:rsidR="00DE4AD8" w:rsidRPr="000A3E82" w:rsidRDefault="00DE4AD8" w:rsidP="00C31907"/>
    <w:p w14:paraId="4844B1D9" w14:textId="77777777" w:rsidR="00D92728" w:rsidRPr="00C31907" w:rsidRDefault="00D92728" w:rsidP="00C31907">
      <w:pPr>
        <w:rPr>
          <w:rFonts w:ascii="Verdana" w:hAnsi="Verdana" w:cs="Arial"/>
          <w:i/>
          <w:iCs/>
          <w:color w:val="000000"/>
          <w:sz w:val="20"/>
          <w:szCs w:val="20"/>
        </w:rPr>
      </w:pPr>
      <w:r>
        <w:rPr>
          <w:rFonts w:ascii="Verdana" w:hAnsi="Verdana" w:cs="Arial"/>
          <w:i/>
          <w:iCs/>
          <w:color w:val="000000"/>
          <w:sz w:val="20"/>
          <w:szCs w:val="20"/>
        </w:rPr>
        <w:t>Describe the following elements of your program test planning</w:t>
      </w:r>
      <w:r w:rsidR="00057260">
        <w:rPr>
          <w:rFonts w:ascii="Verdana" w:hAnsi="Verdana" w:cs="Arial"/>
          <w:i/>
          <w:iCs/>
          <w:color w:val="000000"/>
          <w:sz w:val="20"/>
          <w:szCs w:val="20"/>
        </w:rPr>
        <w:t xml:space="preserve"> </w:t>
      </w:r>
      <w:r w:rsidR="00967D27">
        <w:rPr>
          <w:rFonts w:ascii="Verdana" w:hAnsi="Verdana" w:cs="Arial"/>
          <w:i/>
          <w:iCs/>
          <w:color w:val="000000"/>
          <w:sz w:val="20"/>
          <w:szCs w:val="20"/>
        </w:rPr>
        <w:t>and how they</w:t>
      </w:r>
      <w:r w:rsidR="00057260">
        <w:rPr>
          <w:rFonts w:ascii="Verdana" w:hAnsi="Verdana" w:cs="Arial"/>
          <w:i/>
          <w:iCs/>
          <w:color w:val="000000"/>
          <w:sz w:val="20"/>
          <w:szCs w:val="20"/>
        </w:rPr>
        <w:t xml:space="preserve"> will be expanded and implemented </w:t>
      </w:r>
      <w:r w:rsidR="000F4B10">
        <w:rPr>
          <w:rFonts w:ascii="Verdana" w:hAnsi="Verdana" w:cs="Arial"/>
          <w:i/>
          <w:iCs/>
          <w:color w:val="000000"/>
          <w:sz w:val="20"/>
          <w:szCs w:val="20"/>
        </w:rPr>
        <w:t>via</w:t>
      </w:r>
      <w:r w:rsidR="00967D27">
        <w:rPr>
          <w:rFonts w:ascii="Verdana" w:hAnsi="Verdana" w:cs="Arial"/>
          <w:i/>
          <w:iCs/>
          <w:color w:val="000000"/>
          <w:sz w:val="20"/>
          <w:szCs w:val="20"/>
        </w:rPr>
        <w:t xml:space="preserve"> the </w:t>
      </w:r>
      <w:r w:rsidR="000F4B10">
        <w:rPr>
          <w:rFonts w:ascii="Verdana" w:hAnsi="Verdana" w:cs="Arial"/>
          <w:i/>
          <w:iCs/>
          <w:color w:val="000000"/>
          <w:sz w:val="20"/>
          <w:szCs w:val="20"/>
        </w:rPr>
        <w:t>Test and Evaluation Master Plan (</w:t>
      </w:r>
      <w:r w:rsidR="00057260">
        <w:rPr>
          <w:rFonts w:ascii="Verdana" w:hAnsi="Verdana" w:cs="Arial"/>
          <w:i/>
          <w:iCs/>
          <w:color w:val="000000"/>
          <w:sz w:val="20"/>
          <w:szCs w:val="20"/>
        </w:rPr>
        <w:t>TEMP</w:t>
      </w:r>
      <w:r w:rsidR="000F4B10">
        <w:rPr>
          <w:rFonts w:ascii="Verdana" w:hAnsi="Verdana" w:cs="Arial"/>
          <w:i/>
          <w:iCs/>
          <w:color w:val="000000"/>
          <w:sz w:val="20"/>
          <w:szCs w:val="20"/>
        </w:rPr>
        <w:t>)</w:t>
      </w:r>
      <w:r w:rsidR="00994C25">
        <w:rPr>
          <w:rFonts w:ascii="Verdana" w:hAnsi="Verdana" w:cs="Arial"/>
          <w:i/>
          <w:iCs/>
          <w:color w:val="000000"/>
          <w:sz w:val="20"/>
          <w:szCs w:val="20"/>
        </w:rPr>
        <w:t xml:space="preserve"> and test plans for each major test phase</w:t>
      </w:r>
      <w:r>
        <w:rPr>
          <w:rFonts w:ascii="Verdana" w:hAnsi="Verdana" w:cs="Arial"/>
          <w:i/>
          <w:iCs/>
          <w:color w:val="000000"/>
          <w:sz w:val="20"/>
          <w:szCs w:val="20"/>
        </w:rPr>
        <w:t>:</w:t>
      </w:r>
    </w:p>
    <w:p w14:paraId="0E67ADEC" w14:textId="77777777" w:rsidR="00994C25" w:rsidRDefault="00994C25" w:rsidP="00C31907">
      <w:pPr>
        <w:numPr>
          <w:ilvl w:val="0"/>
          <w:numId w:val="18"/>
        </w:numPr>
        <w:spacing w:before="120" w:after="120"/>
        <w:rPr>
          <w:rFonts w:ascii="Verdana" w:hAnsi="Verdana" w:cs="Arial"/>
          <w:i/>
          <w:iCs/>
          <w:color w:val="000000"/>
          <w:sz w:val="20"/>
          <w:szCs w:val="20"/>
        </w:rPr>
      </w:pPr>
      <w:r w:rsidRPr="00367EF3">
        <w:rPr>
          <w:rFonts w:ascii="Verdana" w:hAnsi="Verdana" w:cs="Arial"/>
          <w:i/>
          <w:iCs/>
          <w:color w:val="000000"/>
          <w:sz w:val="20"/>
          <w:szCs w:val="20"/>
        </w:rPr>
        <w:t>Early evaluations such as prototype testing, Operational Capability Demonstrations, and Operational Capability Tests.</w:t>
      </w:r>
    </w:p>
    <w:p w14:paraId="3A87F347" w14:textId="77777777" w:rsidR="000F4B10" w:rsidRDefault="000F4B10" w:rsidP="00C31907">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 xml:space="preserve">Each of the </w:t>
      </w:r>
      <w:r w:rsidR="003D42B0">
        <w:rPr>
          <w:rFonts w:ascii="Verdana" w:hAnsi="Verdana" w:cs="Arial"/>
          <w:i/>
          <w:iCs/>
          <w:color w:val="000000"/>
          <w:sz w:val="20"/>
          <w:szCs w:val="20"/>
        </w:rPr>
        <w:t>test phases</w:t>
      </w:r>
      <w:r>
        <w:rPr>
          <w:rFonts w:ascii="Verdana" w:hAnsi="Verdana" w:cs="Arial"/>
          <w:i/>
          <w:iCs/>
          <w:color w:val="000000"/>
          <w:sz w:val="20"/>
          <w:szCs w:val="20"/>
        </w:rPr>
        <w:t xml:space="preserve"> (e.g.</w:t>
      </w:r>
      <w:r w:rsidR="007B3742">
        <w:rPr>
          <w:rFonts w:ascii="Verdana" w:hAnsi="Verdana" w:cs="Arial"/>
          <w:i/>
          <w:iCs/>
          <w:color w:val="000000"/>
          <w:sz w:val="20"/>
          <w:szCs w:val="20"/>
        </w:rPr>
        <w:t>,</w:t>
      </w:r>
      <w:r>
        <w:rPr>
          <w:rFonts w:ascii="Verdana" w:hAnsi="Verdana" w:cs="Arial"/>
          <w:i/>
          <w:iCs/>
          <w:color w:val="000000"/>
          <w:sz w:val="20"/>
          <w:szCs w:val="20"/>
        </w:rPr>
        <w:t xml:space="preserve"> </w:t>
      </w:r>
      <w:r w:rsidR="00A008B6">
        <w:rPr>
          <w:rFonts w:ascii="Verdana" w:hAnsi="Verdana" w:cs="Arial"/>
          <w:i/>
          <w:iCs/>
          <w:color w:val="000000"/>
          <w:sz w:val="20"/>
          <w:szCs w:val="20"/>
        </w:rPr>
        <w:t>Development Test</w:t>
      </w:r>
      <w:r w:rsidR="00E829CC">
        <w:rPr>
          <w:rFonts w:ascii="Verdana" w:hAnsi="Verdana" w:cs="Arial"/>
          <w:i/>
          <w:iCs/>
          <w:color w:val="000000"/>
          <w:sz w:val="20"/>
          <w:szCs w:val="20"/>
        </w:rPr>
        <w:t xml:space="preserve"> (DT)</w:t>
      </w:r>
      <w:r>
        <w:rPr>
          <w:rFonts w:ascii="Verdana" w:hAnsi="Verdana" w:cs="Arial"/>
          <w:i/>
          <w:iCs/>
          <w:color w:val="000000"/>
          <w:sz w:val="20"/>
          <w:szCs w:val="20"/>
        </w:rPr>
        <w:t xml:space="preserve"> and Operational Test</w:t>
      </w:r>
      <w:r w:rsidR="00E829CC">
        <w:rPr>
          <w:rFonts w:ascii="Verdana" w:hAnsi="Verdana" w:cs="Arial"/>
          <w:i/>
          <w:iCs/>
          <w:color w:val="000000"/>
          <w:sz w:val="20"/>
          <w:szCs w:val="20"/>
        </w:rPr>
        <w:t xml:space="preserve"> (OT)</w:t>
      </w:r>
      <w:r w:rsidR="00E0237A">
        <w:rPr>
          <w:rFonts w:ascii="Verdana" w:hAnsi="Verdana" w:cs="Arial"/>
          <w:i/>
          <w:iCs/>
          <w:color w:val="000000"/>
          <w:sz w:val="20"/>
          <w:szCs w:val="20"/>
        </w:rPr>
        <w:t>)</w:t>
      </w:r>
      <w:r>
        <w:rPr>
          <w:rFonts w:ascii="Verdana" w:hAnsi="Verdana" w:cs="Arial"/>
          <w:i/>
          <w:iCs/>
          <w:color w:val="000000"/>
          <w:sz w:val="20"/>
          <w:szCs w:val="20"/>
        </w:rPr>
        <w:t xml:space="preserve"> that will be implemented as part of the test program</w:t>
      </w:r>
      <w:r w:rsidR="00E907A4">
        <w:rPr>
          <w:rFonts w:ascii="Verdana" w:hAnsi="Verdana" w:cs="Arial"/>
          <w:i/>
          <w:iCs/>
          <w:color w:val="000000"/>
          <w:sz w:val="20"/>
          <w:szCs w:val="20"/>
        </w:rPr>
        <w:t xml:space="preserve">, </w:t>
      </w:r>
      <w:r w:rsidR="00E829CC">
        <w:rPr>
          <w:rFonts w:ascii="Verdana" w:hAnsi="Verdana" w:cs="Arial"/>
          <w:i/>
          <w:iCs/>
          <w:color w:val="000000"/>
          <w:sz w:val="20"/>
          <w:szCs w:val="20"/>
        </w:rPr>
        <w:t>the programmatic milestones they support</w:t>
      </w:r>
      <w:r w:rsidR="00E907A4">
        <w:rPr>
          <w:rFonts w:ascii="Verdana" w:hAnsi="Verdana" w:cs="Arial"/>
          <w:i/>
          <w:iCs/>
          <w:color w:val="000000"/>
          <w:sz w:val="20"/>
          <w:szCs w:val="20"/>
        </w:rPr>
        <w:t>, and the responsible organization</w:t>
      </w:r>
      <w:r w:rsidR="00AE696F">
        <w:rPr>
          <w:rFonts w:ascii="Verdana" w:hAnsi="Verdana" w:cs="Arial"/>
          <w:i/>
          <w:iCs/>
          <w:color w:val="000000"/>
          <w:sz w:val="20"/>
          <w:szCs w:val="20"/>
        </w:rPr>
        <w:t>(s)</w:t>
      </w:r>
      <w:r w:rsidR="00E907A4">
        <w:rPr>
          <w:rFonts w:ascii="Verdana" w:hAnsi="Verdana" w:cs="Arial"/>
          <w:i/>
          <w:iCs/>
          <w:color w:val="000000"/>
          <w:sz w:val="20"/>
          <w:szCs w:val="20"/>
        </w:rPr>
        <w:t xml:space="preserve"> (e.g. Prime Contractor, Government)</w:t>
      </w:r>
      <w:r>
        <w:rPr>
          <w:rFonts w:ascii="Verdana" w:hAnsi="Verdana" w:cs="Arial"/>
          <w:i/>
          <w:iCs/>
          <w:color w:val="000000"/>
          <w:sz w:val="20"/>
          <w:szCs w:val="20"/>
        </w:rPr>
        <w:t>.</w:t>
      </w:r>
    </w:p>
    <w:p w14:paraId="0C8CBBA5" w14:textId="77777777" w:rsidR="00BB4E7A" w:rsidRDefault="00BB4E7A" w:rsidP="00C31907">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 xml:space="preserve">The </w:t>
      </w:r>
      <w:r w:rsidR="00994C25">
        <w:rPr>
          <w:rFonts w:ascii="Verdana" w:hAnsi="Verdana" w:cs="Arial"/>
          <w:i/>
          <w:iCs/>
          <w:color w:val="000000"/>
          <w:sz w:val="20"/>
          <w:szCs w:val="20"/>
        </w:rPr>
        <w:t xml:space="preserve">basis </w:t>
      </w:r>
      <w:r w:rsidR="003D42B0">
        <w:rPr>
          <w:rFonts w:ascii="Verdana" w:hAnsi="Verdana" w:cs="Arial"/>
          <w:i/>
          <w:iCs/>
          <w:color w:val="000000"/>
          <w:sz w:val="20"/>
          <w:szCs w:val="20"/>
        </w:rPr>
        <w:t xml:space="preserve">of evaluation </w:t>
      </w:r>
      <w:r w:rsidR="00994C25">
        <w:rPr>
          <w:rFonts w:ascii="Verdana" w:hAnsi="Verdana" w:cs="Arial"/>
          <w:i/>
          <w:iCs/>
          <w:color w:val="000000"/>
          <w:sz w:val="20"/>
          <w:szCs w:val="20"/>
        </w:rPr>
        <w:t xml:space="preserve">for each major test phase such as: Program Requirements, </w:t>
      </w:r>
      <w:r>
        <w:rPr>
          <w:rFonts w:ascii="Verdana" w:hAnsi="Verdana" w:cs="Arial"/>
          <w:i/>
          <w:iCs/>
          <w:color w:val="000000"/>
          <w:sz w:val="20"/>
          <w:szCs w:val="20"/>
        </w:rPr>
        <w:t>Critical Performance Requirements</w:t>
      </w:r>
      <w:r w:rsidR="00994C25">
        <w:rPr>
          <w:rFonts w:ascii="Verdana" w:hAnsi="Verdana" w:cs="Arial"/>
          <w:i/>
          <w:iCs/>
          <w:color w:val="000000"/>
          <w:sz w:val="20"/>
          <w:szCs w:val="20"/>
        </w:rPr>
        <w:t>,</w:t>
      </w:r>
      <w:r w:rsidR="006A59B0">
        <w:rPr>
          <w:rFonts w:ascii="Verdana" w:hAnsi="Verdana" w:cs="Arial"/>
          <w:i/>
          <w:iCs/>
          <w:color w:val="000000"/>
          <w:sz w:val="20"/>
          <w:szCs w:val="20"/>
        </w:rPr>
        <w:t xml:space="preserve"> </w:t>
      </w:r>
      <w:r>
        <w:rPr>
          <w:rFonts w:ascii="Verdana" w:hAnsi="Verdana" w:cs="Arial"/>
          <w:i/>
          <w:iCs/>
          <w:color w:val="000000"/>
          <w:sz w:val="20"/>
          <w:szCs w:val="20"/>
        </w:rPr>
        <w:t>Critical Operational Issues</w:t>
      </w:r>
      <w:r w:rsidR="006A59B0">
        <w:rPr>
          <w:rFonts w:ascii="Verdana" w:hAnsi="Verdana" w:cs="Arial"/>
          <w:i/>
          <w:iCs/>
          <w:color w:val="000000"/>
          <w:sz w:val="20"/>
          <w:szCs w:val="20"/>
        </w:rPr>
        <w:t xml:space="preserve"> </w:t>
      </w:r>
      <w:r w:rsidR="00994C25">
        <w:rPr>
          <w:rFonts w:ascii="Verdana" w:hAnsi="Verdana" w:cs="Arial"/>
          <w:i/>
          <w:iCs/>
          <w:color w:val="000000"/>
          <w:sz w:val="20"/>
          <w:szCs w:val="20"/>
        </w:rPr>
        <w:t xml:space="preserve">and system requirements </w:t>
      </w:r>
      <w:r w:rsidR="006A59B0">
        <w:rPr>
          <w:rFonts w:ascii="Verdana" w:hAnsi="Verdana" w:cs="Arial"/>
          <w:i/>
          <w:iCs/>
          <w:color w:val="000000"/>
          <w:sz w:val="20"/>
          <w:szCs w:val="20"/>
        </w:rPr>
        <w:t xml:space="preserve">as defined in the </w:t>
      </w:r>
      <w:r w:rsidR="00994C25">
        <w:rPr>
          <w:rFonts w:ascii="Verdana" w:hAnsi="Verdana" w:cs="Arial"/>
          <w:i/>
          <w:iCs/>
          <w:color w:val="000000"/>
          <w:sz w:val="20"/>
          <w:szCs w:val="20"/>
        </w:rPr>
        <w:t>P</w:t>
      </w:r>
      <w:r w:rsidR="006A59B0">
        <w:rPr>
          <w:rFonts w:ascii="Verdana" w:hAnsi="Verdana" w:cs="Arial"/>
          <w:i/>
          <w:iCs/>
          <w:color w:val="000000"/>
          <w:sz w:val="20"/>
          <w:szCs w:val="20"/>
        </w:rPr>
        <w:t xml:space="preserve">rogram </w:t>
      </w:r>
      <w:r w:rsidR="00994C25">
        <w:rPr>
          <w:rFonts w:ascii="Verdana" w:hAnsi="Verdana" w:cs="Arial"/>
          <w:i/>
          <w:iCs/>
          <w:color w:val="000000"/>
          <w:sz w:val="20"/>
          <w:szCs w:val="20"/>
        </w:rPr>
        <w:t>R</w:t>
      </w:r>
      <w:r w:rsidR="006A59B0">
        <w:rPr>
          <w:rFonts w:ascii="Verdana" w:hAnsi="Verdana" w:cs="Arial"/>
          <w:i/>
          <w:iCs/>
          <w:color w:val="000000"/>
          <w:sz w:val="20"/>
          <w:szCs w:val="20"/>
        </w:rPr>
        <w:t xml:space="preserve">equirements </w:t>
      </w:r>
      <w:r w:rsidR="00994C25">
        <w:rPr>
          <w:rFonts w:ascii="Verdana" w:hAnsi="Verdana" w:cs="Arial"/>
          <w:i/>
          <w:iCs/>
          <w:color w:val="000000"/>
          <w:sz w:val="20"/>
          <w:szCs w:val="20"/>
        </w:rPr>
        <w:t>D</w:t>
      </w:r>
      <w:r w:rsidR="006A59B0">
        <w:rPr>
          <w:rFonts w:ascii="Verdana" w:hAnsi="Verdana" w:cs="Arial"/>
          <w:i/>
          <w:iCs/>
          <w:color w:val="000000"/>
          <w:sz w:val="20"/>
          <w:szCs w:val="20"/>
        </w:rPr>
        <w:t>ocument</w:t>
      </w:r>
      <w:r>
        <w:rPr>
          <w:rFonts w:ascii="Verdana" w:hAnsi="Verdana" w:cs="Arial"/>
          <w:i/>
          <w:iCs/>
          <w:color w:val="000000"/>
          <w:sz w:val="20"/>
          <w:szCs w:val="20"/>
        </w:rPr>
        <w:t xml:space="preserve"> and System Specification </w:t>
      </w:r>
      <w:r w:rsidR="00994C25">
        <w:rPr>
          <w:rFonts w:ascii="Verdana" w:hAnsi="Verdana" w:cs="Arial"/>
          <w:i/>
          <w:iCs/>
          <w:color w:val="000000"/>
          <w:sz w:val="20"/>
          <w:szCs w:val="20"/>
        </w:rPr>
        <w:t xml:space="preserve">Document (A-Level Specification). Include the strategy to trace and status </w:t>
      </w:r>
      <w:r w:rsidR="007C3B15">
        <w:rPr>
          <w:rFonts w:ascii="Verdana" w:hAnsi="Verdana" w:cs="Arial"/>
          <w:i/>
          <w:iCs/>
          <w:color w:val="000000"/>
          <w:sz w:val="20"/>
          <w:szCs w:val="20"/>
        </w:rPr>
        <w:t xml:space="preserve">program </w:t>
      </w:r>
      <w:r w:rsidR="00994C25">
        <w:rPr>
          <w:rFonts w:ascii="Verdana" w:hAnsi="Verdana" w:cs="Arial"/>
          <w:i/>
          <w:iCs/>
          <w:color w:val="000000"/>
          <w:sz w:val="20"/>
          <w:szCs w:val="20"/>
        </w:rPr>
        <w:t>requirements</w:t>
      </w:r>
      <w:r w:rsidR="00AE696F">
        <w:rPr>
          <w:rFonts w:ascii="Verdana" w:hAnsi="Verdana" w:cs="Arial"/>
          <w:i/>
          <w:iCs/>
          <w:color w:val="000000"/>
          <w:sz w:val="20"/>
          <w:szCs w:val="20"/>
        </w:rPr>
        <w:t>,</w:t>
      </w:r>
      <w:r w:rsidR="00F62A1C">
        <w:rPr>
          <w:rFonts w:ascii="Verdana" w:hAnsi="Verdana" w:cs="Arial"/>
          <w:i/>
          <w:iCs/>
          <w:color w:val="000000"/>
          <w:sz w:val="20"/>
          <w:szCs w:val="20"/>
        </w:rPr>
        <w:t xml:space="preserve"> CPRs, and COIs. </w:t>
      </w:r>
      <w:r w:rsidR="00AE696F">
        <w:rPr>
          <w:rFonts w:ascii="Verdana" w:hAnsi="Verdana" w:cs="Arial"/>
          <w:i/>
          <w:iCs/>
          <w:color w:val="000000"/>
          <w:sz w:val="20"/>
          <w:szCs w:val="20"/>
        </w:rPr>
        <w:t xml:space="preserve"> </w:t>
      </w:r>
    </w:p>
    <w:p w14:paraId="0E075C0C" w14:textId="77777777" w:rsidR="00D92728" w:rsidRPr="00C31907" w:rsidRDefault="00DE4AD8" w:rsidP="00C31907">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The</w:t>
      </w:r>
      <w:r w:rsidR="00D92728" w:rsidRPr="00C31907">
        <w:rPr>
          <w:rFonts w:ascii="Verdana" w:hAnsi="Verdana" w:cs="Arial"/>
          <w:i/>
          <w:iCs/>
          <w:color w:val="000000"/>
          <w:sz w:val="20"/>
          <w:szCs w:val="20"/>
        </w:rPr>
        <w:t xml:space="preserve"> test tools, simulations, test environments, and facilities required for each phase of testing</w:t>
      </w:r>
      <w:r w:rsidR="00C15DDE">
        <w:rPr>
          <w:rFonts w:ascii="Verdana" w:hAnsi="Verdana" w:cs="Arial"/>
          <w:i/>
          <w:iCs/>
          <w:color w:val="000000"/>
          <w:sz w:val="20"/>
          <w:szCs w:val="20"/>
        </w:rPr>
        <w:t xml:space="preserve"> and associated </w:t>
      </w:r>
      <w:r w:rsidR="007B3742">
        <w:rPr>
          <w:rFonts w:ascii="Verdana" w:hAnsi="Verdana" w:cs="Arial"/>
          <w:i/>
          <w:iCs/>
          <w:color w:val="000000"/>
          <w:sz w:val="20"/>
          <w:szCs w:val="20"/>
        </w:rPr>
        <w:t>accreditation</w:t>
      </w:r>
      <w:r w:rsidR="00D92728" w:rsidRPr="00C31907">
        <w:rPr>
          <w:rFonts w:ascii="Verdana" w:hAnsi="Verdana" w:cs="Arial"/>
          <w:i/>
          <w:iCs/>
          <w:color w:val="000000"/>
          <w:sz w:val="20"/>
          <w:szCs w:val="20"/>
        </w:rPr>
        <w:t>.</w:t>
      </w:r>
    </w:p>
    <w:p w14:paraId="4B62E730" w14:textId="77777777" w:rsidR="00D92728" w:rsidRDefault="00994C25" w:rsidP="00C31907">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 xml:space="preserve">Identify the stakeholders and organizations necessary and involved with each test phase. </w:t>
      </w:r>
      <w:bookmarkStart w:id="144" w:name="_Toc492389526"/>
      <w:bookmarkStart w:id="145" w:name="_Toc492389568"/>
      <w:bookmarkEnd w:id="144"/>
      <w:bookmarkEnd w:id="145"/>
    </w:p>
    <w:p w14:paraId="2C4C0A6F" w14:textId="77777777" w:rsidR="00B87C1A" w:rsidRPr="00C31907" w:rsidRDefault="00994C25" w:rsidP="00C31907">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 xml:space="preserve">Identify test strategy </w:t>
      </w:r>
      <w:r w:rsidR="00B87C1A">
        <w:rPr>
          <w:rFonts w:ascii="Verdana" w:hAnsi="Verdana" w:cs="Arial"/>
          <w:i/>
          <w:iCs/>
          <w:color w:val="000000"/>
          <w:sz w:val="20"/>
          <w:szCs w:val="20"/>
        </w:rPr>
        <w:t xml:space="preserve">to mitigate potential </w:t>
      </w:r>
      <w:r>
        <w:rPr>
          <w:rFonts w:ascii="Verdana" w:hAnsi="Verdana" w:cs="Arial"/>
          <w:i/>
          <w:iCs/>
          <w:color w:val="000000"/>
          <w:sz w:val="20"/>
          <w:szCs w:val="20"/>
        </w:rPr>
        <w:t xml:space="preserve">program </w:t>
      </w:r>
      <w:r w:rsidR="00B87C1A">
        <w:rPr>
          <w:rFonts w:ascii="Verdana" w:hAnsi="Verdana" w:cs="Arial"/>
          <w:i/>
          <w:iCs/>
          <w:color w:val="000000"/>
          <w:sz w:val="20"/>
          <w:szCs w:val="20"/>
        </w:rPr>
        <w:t>issues</w:t>
      </w:r>
      <w:r w:rsidR="004E390D">
        <w:rPr>
          <w:rFonts w:ascii="Verdana" w:hAnsi="Verdana" w:cs="Arial"/>
          <w:i/>
          <w:iCs/>
          <w:color w:val="000000"/>
          <w:sz w:val="20"/>
          <w:szCs w:val="20"/>
        </w:rPr>
        <w:t xml:space="preserve"> or risks</w:t>
      </w:r>
      <w:r w:rsidR="00B87C1A">
        <w:rPr>
          <w:rFonts w:ascii="Verdana" w:hAnsi="Verdana" w:cs="Arial"/>
          <w:i/>
          <w:iCs/>
          <w:color w:val="000000"/>
          <w:sz w:val="20"/>
          <w:szCs w:val="20"/>
        </w:rPr>
        <w:t>.</w:t>
      </w:r>
    </w:p>
    <w:p w14:paraId="7C3910AC" w14:textId="77777777" w:rsidR="003F2FDF" w:rsidRDefault="003F2FDF" w:rsidP="00C31907">
      <w:pPr>
        <w:pStyle w:val="Heading2"/>
      </w:pPr>
      <w:r w:rsidRPr="00C31907">
        <w:t>9.</w:t>
      </w:r>
      <w:r w:rsidR="00CD343A">
        <w:t>1.</w:t>
      </w:r>
      <w:r w:rsidR="00395C44">
        <w:t>2</w:t>
      </w:r>
      <w:r>
        <w:t xml:space="preserve"> Test Conduct</w:t>
      </w:r>
    </w:p>
    <w:p w14:paraId="34419A36" w14:textId="77777777" w:rsidR="00001C52" w:rsidRDefault="003F2FDF" w:rsidP="000A3E82">
      <w:pPr>
        <w:pStyle w:val="Heading2"/>
        <w:rPr>
          <w:b w:val="0"/>
          <w:bCs w:val="0"/>
          <w:i/>
          <w:color w:val="000000"/>
          <w:sz w:val="20"/>
          <w:szCs w:val="20"/>
        </w:rPr>
      </w:pPr>
      <w:r>
        <w:rPr>
          <w:b w:val="0"/>
          <w:bCs w:val="0"/>
          <w:i/>
          <w:color w:val="000000"/>
          <w:sz w:val="20"/>
          <w:szCs w:val="20"/>
        </w:rPr>
        <w:t xml:space="preserve">Describe </w:t>
      </w:r>
      <w:r w:rsidR="00B761D1">
        <w:rPr>
          <w:b w:val="0"/>
          <w:bCs w:val="0"/>
          <w:i/>
          <w:color w:val="000000"/>
          <w:sz w:val="20"/>
          <w:szCs w:val="20"/>
        </w:rPr>
        <w:t>the test</w:t>
      </w:r>
      <w:r w:rsidR="00096181">
        <w:rPr>
          <w:b w:val="0"/>
          <w:bCs w:val="0"/>
          <w:i/>
          <w:color w:val="000000"/>
          <w:sz w:val="20"/>
          <w:szCs w:val="20"/>
        </w:rPr>
        <w:t xml:space="preserve"> activitie</w:t>
      </w:r>
      <w:r w:rsidR="00E829CC">
        <w:rPr>
          <w:b w:val="0"/>
          <w:bCs w:val="0"/>
          <w:i/>
          <w:color w:val="000000"/>
          <w:sz w:val="20"/>
          <w:szCs w:val="20"/>
        </w:rPr>
        <w:t>s</w:t>
      </w:r>
      <w:r w:rsidR="00B761D1">
        <w:rPr>
          <w:b w:val="0"/>
          <w:bCs w:val="0"/>
          <w:i/>
          <w:color w:val="000000"/>
          <w:sz w:val="20"/>
          <w:szCs w:val="20"/>
        </w:rPr>
        <w:t xml:space="preserve"> </w:t>
      </w:r>
      <w:r w:rsidR="00994C25">
        <w:rPr>
          <w:b w:val="0"/>
          <w:bCs w:val="0"/>
          <w:i/>
          <w:color w:val="000000"/>
          <w:sz w:val="20"/>
          <w:szCs w:val="20"/>
        </w:rPr>
        <w:t xml:space="preserve">for each </w:t>
      </w:r>
      <w:r w:rsidR="003D42B0">
        <w:rPr>
          <w:b w:val="0"/>
          <w:bCs w:val="0"/>
          <w:i/>
          <w:color w:val="000000"/>
          <w:sz w:val="20"/>
          <w:szCs w:val="20"/>
        </w:rPr>
        <w:t>test</w:t>
      </w:r>
      <w:r w:rsidR="000D2219">
        <w:rPr>
          <w:b w:val="0"/>
          <w:bCs w:val="0"/>
          <w:i/>
          <w:color w:val="000000"/>
          <w:sz w:val="20"/>
          <w:szCs w:val="20"/>
        </w:rPr>
        <w:t xml:space="preserve"> </w:t>
      </w:r>
      <w:r w:rsidR="00994C25">
        <w:rPr>
          <w:b w:val="0"/>
          <w:bCs w:val="0"/>
          <w:i/>
          <w:color w:val="000000"/>
          <w:sz w:val="20"/>
          <w:szCs w:val="20"/>
        </w:rPr>
        <w:t xml:space="preserve">phase </w:t>
      </w:r>
      <w:r w:rsidR="00B761D1">
        <w:rPr>
          <w:b w:val="0"/>
          <w:bCs w:val="0"/>
          <w:i/>
          <w:color w:val="000000"/>
          <w:sz w:val="20"/>
          <w:szCs w:val="20"/>
        </w:rPr>
        <w:t xml:space="preserve">that </w:t>
      </w:r>
      <w:r w:rsidR="00E829CC">
        <w:rPr>
          <w:b w:val="0"/>
          <w:bCs w:val="0"/>
          <w:i/>
          <w:color w:val="000000"/>
          <w:sz w:val="20"/>
          <w:szCs w:val="20"/>
        </w:rPr>
        <w:t xml:space="preserve">will </w:t>
      </w:r>
      <w:r w:rsidR="00C15DDE">
        <w:rPr>
          <w:b w:val="0"/>
          <w:bCs w:val="0"/>
          <w:i/>
          <w:color w:val="000000"/>
          <w:sz w:val="20"/>
          <w:szCs w:val="20"/>
        </w:rPr>
        <w:t xml:space="preserve">be conducted by </w:t>
      </w:r>
      <w:r w:rsidR="00096181">
        <w:rPr>
          <w:b w:val="0"/>
          <w:bCs w:val="0"/>
          <w:i/>
          <w:color w:val="000000"/>
          <w:sz w:val="20"/>
          <w:szCs w:val="20"/>
        </w:rPr>
        <w:t>both the prime contractor and government. This should include the following</w:t>
      </w:r>
      <w:r w:rsidR="00FA2A5D">
        <w:rPr>
          <w:b w:val="0"/>
          <w:bCs w:val="0"/>
          <w:i/>
          <w:color w:val="000000"/>
          <w:sz w:val="20"/>
          <w:szCs w:val="20"/>
        </w:rPr>
        <w:t xml:space="preserve"> test </w:t>
      </w:r>
      <w:r w:rsidR="003D42B0">
        <w:rPr>
          <w:b w:val="0"/>
          <w:bCs w:val="0"/>
          <w:i/>
          <w:color w:val="000000"/>
          <w:sz w:val="20"/>
          <w:szCs w:val="20"/>
        </w:rPr>
        <w:t>phase</w:t>
      </w:r>
      <w:r w:rsidR="00FA2A5D">
        <w:rPr>
          <w:b w:val="0"/>
          <w:bCs w:val="0"/>
          <w:i/>
          <w:color w:val="000000"/>
          <w:sz w:val="20"/>
          <w:szCs w:val="20"/>
        </w:rPr>
        <w:t>s</w:t>
      </w:r>
      <w:r w:rsidR="00096181">
        <w:rPr>
          <w:b w:val="0"/>
          <w:bCs w:val="0"/>
          <w:i/>
          <w:color w:val="000000"/>
          <w:sz w:val="20"/>
          <w:szCs w:val="20"/>
        </w:rPr>
        <w:t>:</w:t>
      </w:r>
    </w:p>
    <w:p w14:paraId="53C5C9AE" w14:textId="77777777" w:rsidR="00E0237A" w:rsidRPr="00C31907" w:rsidRDefault="00E0237A" w:rsidP="00C31907"/>
    <w:p w14:paraId="65D6FDA9" w14:textId="77777777" w:rsidR="001B1EE6" w:rsidRPr="00C31907" w:rsidRDefault="001B1EE6" w:rsidP="00C31907">
      <w:pPr>
        <w:pStyle w:val="CommentText"/>
        <w:numPr>
          <w:ilvl w:val="0"/>
          <w:numId w:val="21"/>
        </w:numPr>
      </w:pPr>
      <w:r>
        <w:rPr>
          <w:rFonts w:ascii="Verdana" w:hAnsi="Verdana" w:cs="Arial"/>
          <w:i/>
          <w:iCs/>
          <w:color w:val="000000"/>
        </w:rPr>
        <w:t>Early Evaluations such as Operational Capability Tests and Operational Capability Demonstrations that support candidate selection prior to the Final Investment Decision and during Solution Implementation</w:t>
      </w:r>
      <w:r w:rsidR="00E0237A">
        <w:rPr>
          <w:rFonts w:ascii="Verdana" w:hAnsi="Verdana" w:cs="Arial"/>
          <w:i/>
          <w:iCs/>
          <w:color w:val="000000"/>
        </w:rPr>
        <w:t xml:space="preserve"> to evaluate changes prior to full implementation.</w:t>
      </w:r>
    </w:p>
    <w:p w14:paraId="03CE3A5A" w14:textId="77777777" w:rsidR="00E829CC" w:rsidRDefault="007F2565" w:rsidP="00C31907">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 xml:space="preserve">DT </w:t>
      </w:r>
      <w:proofErr w:type="gramStart"/>
      <w:r>
        <w:rPr>
          <w:rFonts w:ascii="Verdana" w:hAnsi="Verdana" w:cs="Arial"/>
          <w:i/>
          <w:iCs/>
          <w:color w:val="000000"/>
          <w:sz w:val="20"/>
          <w:szCs w:val="20"/>
        </w:rPr>
        <w:t>including</w:t>
      </w:r>
      <w:r w:rsidR="007C3B15">
        <w:rPr>
          <w:rFonts w:ascii="Verdana" w:hAnsi="Verdana" w:cs="Arial"/>
          <w:i/>
          <w:iCs/>
          <w:color w:val="000000"/>
          <w:sz w:val="20"/>
          <w:szCs w:val="20"/>
        </w:rPr>
        <w:t>:</w:t>
      </w:r>
      <w:proofErr w:type="gramEnd"/>
      <w:r>
        <w:rPr>
          <w:rFonts w:ascii="Verdana" w:hAnsi="Verdana" w:cs="Arial"/>
          <w:i/>
          <w:iCs/>
          <w:color w:val="000000"/>
          <w:sz w:val="20"/>
          <w:szCs w:val="20"/>
        </w:rPr>
        <w:t xml:space="preserve"> </w:t>
      </w:r>
      <w:r w:rsidR="00E829CC">
        <w:rPr>
          <w:rFonts w:ascii="Verdana" w:hAnsi="Verdana" w:cs="Arial"/>
          <w:i/>
          <w:iCs/>
          <w:color w:val="000000"/>
          <w:sz w:val="20"/>
          <w:szCs w:val="20"/>
        </w:rPr>
        <w:t>Software Testing, Hardware Testing, Factory Acceptance Testing, Functional Qualification Testing, Installation and Integration Testing, System Testing, Production Acceptance Testing, Site Acceptance Testing, and Regression Testing.</w:t>
      </w:r>
    </w:p>
    <w:p w14:paraId="19A14F23" w14:textId="77777777" w:rsidR="00FA2A5D" w:rsidRDefault="00C15DDE" w:rsidP="000A3E82">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 xml:space="preserve">OT </w:t>
      </w:r>
      <w:proofErr w:type="gramStart"/>
      <w:r w:rsidR="00FA2A5D">
        <w:rPr>
          <w:rFonts w:ascii="Verdana" w:hAnsi="Verdana" w:cs="Arial"/>
          <w:i/>
          <w:iCs/>
          <w:color w:val="000000"/>
          <w:sz w:val="20"/>
          <w:szCs w:val="20"/>
        </w:rPr>
        <w:t>including</w:t>
      </w:r>
      <w:r w:rsidR="007C3B15">
        <w:rPr>
          <w:rFonts w:ascii="Verdana" w:hAnsi="Verdana" w:cs="Arial"/>
          <w:i/>
          <w:iCs/>
          <w:color w:val="000000"/>
          <w:sz w:val="20"/>
          <w:szCs w:val="20"/>
        </w:rPr>
        <w:t>:</w:t>
      </w:r>
      <w:proofErr w:type="gramEnd"/>
      <w:r w:rsidR="00FA2A5D">
        <w:rPr>
          <w:rFonts w:ascii="Verdana" w:hAnsi="Verdana" w:cs="Arial"/>
          <w:i/>
          <w:iCs/>
          <w:color w:val="000000"/>
          <w:sz w:val="20"/>
          <w:szCs w:val="20"/>
        </w:rPr>
        <w:t xml:space="preserve"> </w:t>
      </w:r>
      <w:r w:rsidR="00994C25">
        <w:rPr>
          <w:rFonts w:ascii="Verdana" w:hAnsi="Verdana" w:cs="Arial"/>
          <w:i/>
          <w:iCs/>
          <w:color w:val="000000"/>
          <w:sz w:val="20"/>
          <w:szCs w:val="20"/>
        </w:rPr>
        <w:t>I</w:t>
      </w:r>
      <w:r w:rsidR="00FA2A5D">
        <w:rPr>
          <w:rFonts w:ascii="Verdana" w:hAnsi="Verdana" w:cs="Arial"/>
          <w:i/>
          <w:iCs/>
          <w:color w:val="000000"/>
          <w:sz w:val="20"/>
          <w:szCs w:val="20"/>
        </w:rPr>
        <w:t xml:space="preserve">ntegration </w:t>
      </w:r>
      <w:r w:rsidR="00994C25">
        <w:rPr>
          <w:rFonts w:ascii="Verdana" w:hAnsi="Verdana" w:cs="Arial"/>
          <w:i/>
          <w:iCs/>
          <w:color w:val="000000"/>
          <w:sz w:val="20"/>
          <w:szCs w:val="20"/>
        </w:rPr>
        <w:t>T</w:t>
      </w:r>
      <w:r w:rsidR="00FA2A5D">
        <w:rPr>
          <w:rFonts w:ascii="Verdana" w:hAnsi="Verdana" w:cs="Arial"/>
          <w:i/>
          <w:iCs/>
          <w:color w:val="000000"/>
          <w:sz w:val="20"/>
          <w:szCs w:val="20"/>
        </w:rPr>
        <w:t xml:space="preserve">esting </w:t>
      </w:r>
      <w:r w:rsidR="00994C25">
        <w:rPr>
          <w:rFonts w:ascii="Verdana" w:hAnsi="Verdana" w:cs="Arial"/>
          <w:i/>
          <w:iCs/>
          <w:color w:val="000000"/>
          <w:sz w:val="20"/>
          <w:szCs w:val="20"/>
        </w:rPr>
        <w:t>(e.g., stability, operational load, and interoperability</w:t>
      </w:r>
      <w:r w:rsidR="00B3311B">
        <w:rPr>
          <w:rFonts w:ascii="Verdana" w:hAnsi="Verdana" w:cs="Arial"/>
          <w:i/>
          <w:iCs/>
          <w:color w:val="000000"/>
          <w:sz w:val="20"/>
          <w:szCs w:val="20"/>
        </w:rPr>
        <w:t xml:space="preserve"> </w:t>
      </w:r>
      <w:r w:rsidR="00994C25">
        <w:rPr>
          <w:rFonts w:ascii="Verdana" w:hAnsi="Verdana" w:cs="Arial"/>
          <w:i/>
          <w:iCs/>
          <w:color w:val="000000"/>
          <w:sz w:val="20"/>
          <w:szCs w:val="20"/>
        </w:rPr>
        <w:t xml:space="preserve">and interface) </w:t>
      </w:r>
      <w:r w:rsidR="00FA2A5D">
        <w:rPr>
          <w:rFonts w:ascii="Verdana" w:hAnsi="Verdana" w:cs="Arial"/>
          <w:i/>
          <w:iCs/>
          <w:color w:val="000000"/>
          <w:sz w:val="20"/>
          <w:szCs w:val="20"/>
        </w:rPr>
        <w:t xml:space="preserve">and </w:t>
      </w:r>
      <w:r w:rsidR="00994C25">
        <w:rPr>
          <w:rFonts w:ascii="Verdana" w:hAnsi="Verdana" w:cs="Arial"/>
          <w:i/>
          <w:iCs/>
          <w:color w:val="000000"/>
          <w:sz w:val="20"/>
          <w:szCs w:val="20"/>
        </w:rPr>
        <w:t>O</w:t>
      </w:r>
      <w:r w:rsidR="00FA2A5D">
        <w:rPr>
          <w:rFonts w:ascii="Verdana" w:hAnsi="Verdana" w:cs="Arial"/>
          <w:i/>
          <w:iCs/>
          <w:color w:val="000000"/>
          <w:sz w:val="20"/>
          <w:szCs w:val="20"/>
        </w:rPr>
        <w:t xml:space="preserve">perational </w:t>
      </w:r>
      <w:r w:rsidR="00994C25">
        <w:rPr>
          <w:rFonts w:ascii="Verdana" w:hAnsi="Verdana" w:cs="Arial"/>
          <w:i/>
          <w:iCs/>
          <w:color w:val="000000"/>
          <w:sz w:val="20"/>
          <w:szCs w:val="20"/>
        </w:rPr>
        <w:t>E</w:t>
      </w:r>
      <w:r w:rsidR="00FA2A5D">
        <w:rPr>
          <w:rFonts w:ascii="Verdana" w:hAnsi="Verdana" w:cs="Arial"/>
          <w:i/>
          <w:iCs/>
          <w:color w:val="000000"/>
          <w:sz w:val="20"/>
          <w:szCs w:val="20"/>
        </w:rPr>
        <w:t xml:space="preserve">ffectiveness and </w:t>
      </w:r>
      <w:r w:rsidR="00994C25">
        <w:rPr>
          <w:rFonts w:ascii="Verdana" w:hAnsi="Verdana" w:cs="Arial"/>
          <w:i/>
          <w:iCs/>
          <w:color w:val="000000"/>
          <w:sz w:val="20"/>
          <w:szCs w:val="20"/>
        </w:rPr>
        <w:t>S</w:t>
      </w:r>
      <w:r w:rsidR="00FA2A5D">
        <w:rPr>
          <w:rFonts w:ascii="Verdana" w:hAnsi="Verdana" w:cs="Arial"/>
          <w:i/>
          <w:iCs/>
          <w:color w:val="000000"/>
          <w:sz w:val="20"/>
          <w:szCs w:val="20"/>
        </w:rPr>
        <w:t xml:space="preserve">uitability </w:t>
      </w:r>
      <w:r w:rsidR="00994C25">
        <w:rPr>
          <w:rFonts w:ascii="Verdana" w:hAnsi="Verdana" w:cs="Arial"/>
          <w:i/>
          <w:iCs/>
          <w:color w:val="000000"/>
          <w:sz w:val="20"/>
          <w:szCs w:val="20"/>
        </w:rPr>
        <w:t>T</w:t>
      </w:r>
      <w:r w:rsidR="00FA2A5D">
        <w:rPr>
          <w:rFonts w:ascii="Verdana" w:hAnsi="Verdana" w:cs="Arial"/>
          <w:i/>
          <w:iCs/>
          <w:color w:val="000000"/>
          <w:sz w:val="20"/>
          <w:szCs w:val="20"/>
        </w:rPr>
        <w:t>esting</w:t>
      </w:r>
      <w:r w:rsidR="00994C25">
        <w:rPr>
          <w:rFonts w:ascii="Verdana" w:hAnsi="Verdana" w:cs="Arial"/>
          <w:i/>
          <w:iCs/>
          <w:color w:val="000000"/>
          <w:sz w:val="20"/>
          <w:szCs w:val="20"/>
        </w:rPr>
        <w:t xml:space="preserve"> (e.g., maintainability, degraded operations, transition, certification, security, </w:t>
      </w:r>
      <w:r w:rsidR="003D42B0">
        <w:rPr>
          <w:rFonts w:ascii="Verdana" w:hAnsi="Verdana" w:cs="Arial"/>
          <w:i/>
          <w:iCs/>
          <w:color w:val="000000"/>
          <w:sz w:val="20"/>
          <w:szCs w:val="20"/>
        </w:rPr>
        <w:t xml:space="preserve">air traffic operations, </w:t>
      </w:r>
      <w:r w:rsidR="00994C25">
        <w:rPr>
          <w:rFonts w:ascii="Verdana" w:hAnsi="Verdana" w:cs="Arial"/>
          <w:i/>
          <w:iCs/>
          <w:color w:val="000000"/>
          <w:sz w:val="20"/>
          <w:szCs w:val="20"/>
        </w:rPr>
        <w:t>and safety).</w:t>
      </w:r>
    </w:p>
    <w:p w14:paraId="5C65AD48" w14:textId="77777777" w:rsidR="000D2219" w:rsidRDefault="000D2219" w:rsidP="00C31907">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 xml:space="preserve">In-Service Management </w:t>
      </w:r>
      <w:r w:rsidR="00F62A1C">
        <w:rPr>
          <w:rFonts w:ascii="Verdana" w:hAnsi="Verdana" w:cs="Arial"/>
          <w:i/>
          <w:iCs/>
          <w:color w:val="000000"/>
          <w:sz w:val="20"/>
          <w:szCs w:val="20"/>
        </w:rPr>
        <w:t xml:space="preserve">(ISM) </w:t>
      </w:r>
      <w:r>
        <w:rPr>
          <w:rFonts w:ascii="Verdana" w:hAnsi="Verdana" w:cs="Arial"/>
          <w:i/>
          <w:iCs/>
          <w:color w:val="000000"/>
          <w:sz w:val="20"/>
          <w:szCs w:val="20"/>
        </w:rPr>
        <w:t>Testing</w:t>
      </w:r>
      <w:r w:rsidR="00F9299A">
        <w:rPr>
          <w:rFonts w:ascii="Verdana" w:hAnsi="Verdana" w:cs="Arial"/>
          <w:i/>
          <w:iCs/>
          <w:color w:val="000000"/>
          <w:sz w:val="20"/>
          <w:szCs w:val="20"/>
        </w:rPr>
        <w:t xml:space="preserve"> </w:t>
      </w:r>
      <w:r w:rsidR="00F62A1C">
        <w:rPr>
          <w:rFonts w:ascii="Verdana" w:hAnsi="Verdana" w:cs="Arial"/>
          <w:i/>
          <w:iCs/>
          <w:color w:val="000000"/>
          <w:sz w:val="20"/>
          <w:szCs w:val="20"/>
        </w:rPr>
        <w:t>(if applicable)</w:t>
      </w:r>
      <w:r w:rsidR="00F65283">
        <w:rPr>
          <w:rFonts w:ascii="Verdana" w:hAnsi="Verdana" w:cs="Arial"/>
          <w:i/>
          <w:iCs/>
          <w:color w:val="000000"/>
          <w:sz w:val="20"/>
          <w:szCs w:val="20"/>
        </w:rPr>
        <w:t xml:space="preserve"> </w:t>
      </w:r>
      <w:proofErr w:type="gramStart"/>
      <w:r>
        <w:rPr>
          <w:rFonts w:ascii="Verdana" w:hAnsi="Verdana" w:cs="Arial"/>
          <w:i/>
          <w:iCs/>
          <w:color w:val="000000"/>
          <w:sz w:val="20"/>
          <w:szCs w:val="20"/>
        </w:rPr>
        <w:t>including:</w:t>
      </w:r>
      <w:proofErr w:type="gramEnd"/>
      <w:r>
        <w:rPr>
          <w:rFonts w:ascii="Verdana" w:hAnsi="Verdana" w:cs="Arial"/>
          <w:i/>
          <w:iCs/>
          <w:color w:val="000000"/>
          <w:sz w:val="20"/>
          <w:szCs w:val="20"/>
        </w:rPr>
        <w:t xml:space="preserve"> </w:t>
      </w:r>
      <w:r w:rsidRPr="00C31907">
        <w:rPr>
          <w:rFonts w:ascii="Verdana" w:hAnsi="Verdana" w:cs="Arial"/>
          <w:i/>
          <w:iCs/>
          <w:color w:val="000000"/>
          <w:sz w:val="20"/>
          <w:szCs w:val="20"/>
        </w:rPr>
        <w:t xml:space="preserve">Change Request Verification (CRV), Problem Trouble Report (PTR) Verification, </w:t>
      </w:r>
      <w:r>
        <w:rPr>
          <w:rFonts w:ascii="Verdana" w:hAnsi="Verdana" w:cs="Arial"/>
          <w:i/>
          <w:iCs/>
          <w:color w:val="000000"/>
          <w:sz w:val="20"/>
          <w:szCs w:val="20"/>
        </w:rPr>
        <w:t>technical manual evaluation, operational evaluations,</w:t>
      </w:r>
      <w:r w:rsidR="00807AAA">
        <w:rPr>
          <w:rFonts w:ascii="Verdana" w:hAnsi="Verdana" w:cs="Arial"/>
          <w:i/>
          <w:iCs/>
          <w:color w:val="000000"/>
          <w:sz w:val="20"/>
          <w:szCs w:val="20"/>
        </w:rPr>
        <w:t xml:space="preserve"> </w:t>
      </w:r>
      <w:r w:rsidR="00F62A1C">
        <w:rPr>
          <w:rFonts w:ascii="Verdana" w:hAnsi="Verdana" w:cs="Arial"/>
          <w:i/>
          <w:iCs/>
          <w:color w:val="000000"/>
          <w:sz w:val="20"/>
          <w:szCs w:val="20"/>
        </w:rPr>
        <w:t xml:space="preserve">System Support Modification (SSM) </w:t>
      </w:r>
      <w:r w:rsidR="00F65283">
        <w:rPr>
          <w:rFonts w:ascii="Verdana" w:hAnsi="Verdana" w:cs="Arial"/>
          <w:i/>
          <w:iCs/>
          <w:color w:val="000000"/>
          <w:sz w:val="20"/>
          <w:szCs w:val="20"/>
        </w:rPr>
        <w:t>Testing</w:t>
      </w:r>
      <w:r w:rsidR="00C05994">
        <w:rPr>
          <w:rFonts w:ascii="Verdana" w:hAnsi="Verdana" w:cs="Arial"/>
          <w:i/>
          <w:iCs/>
          <w:color w:val="000000"/>
          <w:sz w:val="20"/>
          <w:szCs w:val="20"/>
        </w:rPr>
        <w:t>,</w:t>
      </w:r>
      <w:r w:rsidRPr="00314F99">
        <w:rPr>
          <w:rFonts w:ascii="Verdana" w:hAnsi="Verdana" w:cs="Arial"/>
          <w:i/>
          <w:iCs/>
          <w:color w:val="000000"/>
          <w:sz w:val="20"/>
          <w:szCs w:val="20"/>
        </w:rPr>
        <w:t xml:space="preserve"> </w:t>
      </w:r>
      <w:r w:rsidRPr="00C31907">
        <w:rPr>
          <w:rFonts w:ascii="Verdana" w:hAnsi="Verdana" w:cs="Arial"/>
          <w:i/>
          <w:iCs/>
          <w:color w:val="000000"/>
          <w:sz w:val="20"/>
          <w:szCs w:val="20"/>
        </w:rPr>
        <w:t>NAS Change Proposal (NCP) Testing</w:t>
      </w:r>
      <w:r>
        <w:rPr>
          <w:rFonts w:ascii="Verdana" w:hAnsi="Verdana" w:cs="Arial"/>
          <w:i/>
          <w:iCs/>
          <w:color w:val="000000"/>
          <w:sz w:val="20"/>
          <w:szCs w:val="20"/>
        </w:rPr>
        <w:t xml:space="preserve">, and </w:t>
      </w:r>
      <w:proofErr w:type="spellStart"/>
      <w:r>
        <w:rPr>
          <w:rFonts w:ascii="Verdana" w:hAnsi="Verdana" w:cs="Arial"/>
          <w:i/>
          <w:iCs/>
          <w:color w:val="000000"/>
          <w:sz w:val="20"/>
          <w:szCs w:val="20"/>
        </w:rPr>
        <w:t>Keysite</w:t>
      </w:r>
      <w:proofErr w:type="spellEnd"/>
      <w:r>
        <w:rPr>
          <w:rFonts w:ascii="Verdana" w:hAnsi="Verdana" w:cs="Arial"/>
          <w:i/>
          <w:iCs/>
          <w:color w:val="000000"/>
          <w:sz w:val="20"/>
          <w:szCs w:val="20"/>
        </w:rPr>
        <w:t xml:space="preserve"> </w:t>
      </w:r>
      <w:r w:rsidR="00F65283">
        <w:rPr>
          <w:rFonts w:ascii="Verdana" w:hAnsi="Verdana" w:cs="Arial"/>
          <w:i/>
          <w:iCs/>
          <w:color w:val="000000"/>
          <w:sz w:val="20"/>
          <w:szCs w:val="20"/>
        </w:rPr>
        <w:t>Testing</w:t>
      </w:r>
      <w:r w:rsidR="00B9274D">
        <w:rPr>
          <w:rFonts w:ascii="Verdana" w:hAnsi="Verdana" w:cs="Arial"/>
          <w:i/>
          <w:iCs/>
          <w:color w:val="000000"/>
          <w:sz w:val="20"/>
          <w:szCs w:val="20"/>
        </w:rPr>
        <w:t>.</w:t>
      </w:r>
    </w:p>
    <w:p w14:paraId="43B58C81" w14:textId="77777777" w:rsidR="00C15DDE" w:rsidRDefault="00C15DDE" w:rsidP="000A3E82">
      <w:pPr>
        <w:numPr>
          <w:ilvl w:val="0"/>
          <w:numId w:val="18"/>
        </w:numPr>
        <w:spacing w:before="120" w:after="120"/>
        <w:rPr>
          <w:rFonts w:ascii="Verdana" w:hAnsi="Verdana" w:cs="Arial"/>
          <w:i/>
          <w:iCs/>
          <w:color w:val="000000"/>
          <w:sz w:val="20"/>
          <w:szCs w:val="20"/>
        </w:rPr>
      </w:pPr>
      <w:r>
        <w:rPr>
          <w:rFonts w:ascii="Verdana" w:hAnsi="Verdana" w:cs="Arial"/>
          <w:i/>
          <w:iCs/>
          <w:color w:val="000000"/>
          <w:sz w:val="20"/>
          <w:szCs w:val="20"/>
        </w:rPr>
        <w:t>Field Familiarization</w:t>
      </w:r>
      <w:r w:rsidR="00994C25">
        <w:rPr>
          <w:rFonts w:ascii="Verdana" w:hAnsi="Verdana" w:cs="Arial"/>
          <w:i/>
          <w:iCs/>
          <w:color w:val="000000"/>
          <w:sz w:val="20"/>
          <w:szCs w:val="20"/>
        </w:rPr>
        <w:t xml:space="preserve"> Support</w:t>
      </w:r>
      <w:r w:rsidR="00B9274D">
        <w:rPr>
          <w:rFonts w:ascii="Verdana" w:hAnsi="Verdana" w:cs="Arial"/>
          <w:i/>
          <w:iCs/>
          <w:color w:val="000000"/>
          <w:sz w:val="20"/>
          <w:szCs w:val="20"/>
        </w:rPr>
        <w:t>.</w:t>
      </w:r>
      <w:r w:rsidR="00994C25">
        <w:rPr>
          <w:rFonts w:ascii="Verdana" w:hAnsi="Verdana" w:cs="Arial"/>
          <w:i/>
          <w:iCs/>
          <w:color w:val="000000"/>
          <w:sz w:val="20"/>
          <w:szCs w:val="20"/>
        </w:rPr>
        <w:t xml:space="preserve"> </w:t>
      </w:r>
    </w:p>
    <w:p w14:paraId="26DC198A" w14:textId="77777777" w:rsidR="00001C52" w:rsidRDefault="002E3B45" w:rsidP="00C31907">
      <w:pPr>
        <w:pStyle w:val="Heading2"/>
      </w:pPr>
      <w:r>
        <w:t>9.</w:t>
      </w:r>
      <w:r w:rsidR="00CD343A">
        <w:t>1.</w:t>
      </w:r>
      <w:r w:rsidR="00395C44">
        <w:t>3</w:t>
      </w:r>
      <w:r>
        <w:t xml:space="preserve"> Test Reporting</w:t>
      </w:r>
    </w:p>
    <w:p w14:paraId="64CC9374" w14:textId="77777777" w:rsidR="002E3B45" w:rsidRPr="000A3E82" w:rsidRDefault="002E3B45" w:rsidP="00C31907"/>
    <w:p w14:paraId="1741BE8E" w14:textId="77777777" w:rsidR="002E3B45" w:rsidRPr="00C31907" w:rsidRDefault="002E3B45" w:rsidP="00C31907">
      <w:pPr>
        <w:rPr>
          <w:rFonts w:ascii="Verdana" w:hAnsi="Verdana" w:cs="Arial"/>
          <w:i/>
          <w:iCs/>
          <w:color w:val="000000"/>
          <w:sz w:val="20"/>
          <w:szCs w:val="20"/>
        </w:rPr>
      </w:pPr>
      <w:r>
        <w:rPr>
          <w:rFonts w:ascii="Verdana" w:hAnsi="Verdana" w:cs="Arial"/>
          <w:i/>
          <w:iCs/>
          <w:color w:val="000000"/>
          <w:sz w:val="20"/>
          <w:szCs w:val="20"/>
        </w:rPr>
        <w:t>Describe each of the following elements of your program test reporting:</w:t>
      </w:r>
    </w:p>
    <w:p w14:paraId="50381943" w14:textId="77777777" w:rsidR="002E3B45" w:rsidRDefault="002E3B45" w:rsidP="00C31907">
      <w:pPr>
        <w:numPr>
          <w:ilvl w:val="0"/>
          <w:numId w:val="18"/>
        </w:numPr>
        <w:spacing w:before="120" w:after="120"/>
        <w:rPr>
          <w:rFonts w:ascii="Verdana" w:hAnsi="Verdana" w:cs="Arial"/>
          <w:i/>
          <w:iCs/>
          <w:color w:val="000000"/>
          <w:sz w:val="20"/>
          <w:szCs w:val="20"/>
        </w:rPr>
      </w:pPr>
      <w:r w:rsidRPr="00C31907">
        <w:rPr>
          <w:rFonts w:ascii="Verdana" w:hAnsi="Verdana" w:cs="Arial"/>
          <w:i/>
          <w:iCs/>
          <w:color w:val="000000"/>
          <w:sz w:val="20"/>
          <w:szCs w:val="20"/>
        </w:rPr>
        <w:t>Preliminary reporting (e</w:t>
      </w:r>
      <w:r w:rsidR="007B3742">
        <w:rPr>
          <w:rFonts w:ascii="Verdana" w:hAnsi="Verdana" w:cs="Arial"/>
          <w:i/>
          <w:iCs/>
          <w:color w:val="000000"/>
          <w:sz w:val="20"/>
          <w:szCs w:val="20"/>
        </w:rPr>
        <w:t>.</w:t>
      </w:r>
      <w:r w:rsidRPr="00C31907">
        <w:rPr>
          <w:rFonts w:ascii="Verdana" w:hAnsi="Verdana" w:cs="Arial"/>
          <w:i/>
          <w:iCs/>
          <w:color w:val="000000"/>
          <w:sz w:val="20"/>
          <w:szCs w:val="20"/>
        </w:rPr>
        <w:t>g</w:t>
      </w:r>
      <w:r w:rsidR="007B3742">
        <w:rPr>
          <w:rFonts w:ascii="Verdana" w:hAnsi="Verdana" w:cs="Arial"/>
          <w:i/>
          <w:iCs/>
          <w:color w:val="000000"/>
          <w:sz w:val="20"/>
          <w:szCs w:val="20"/>
        </w:rPr>
        <w:t>.</w:t>
      </w:r>
      <w:r w:rsidRPr="00C31907">
        <w:rPr>
          <w:rFonts w:ascii="Verdana" w:hAnsi="Verdana" w:cs="Arial"/>
          <w:i/>
          <w:iCs/>
          <w:color w:val="000000"/>
          <w:sz w:val="20"/>
          <w:szCs w:val="20"/>
        </w:rPr>
        <w:t>, I</w:t>
      </w:r>
      <w:r w:rsidR="0084290D">
        <w:rPr>
          <w:rFonts w:ascii="Verdana" w:hAnsi="Verdana" w:cs="Arial"/>
          <w:i/>
          <w:iCs/>
          <w:color w:val="000000"/>
          <w:sz w:val="20"/>
          <w:szCs w:val="20"/>
        </w:rPr>
        <w:t xml:space="preserve">nterim </w:t>
      </w:r>
      <w:r w:rsidRPr="00C31907">
        <w:rPr>
          <w:rFonts w:ascii="Verdana" w:hAnsi="Verdana" w:cs="Arial"/>
          <w:i/>
          <w:iCs/>
          <w:color w:val="000000"/>
          <w:sz w:val="20"/>
          <w:szCs w:val="20"/>
        </w:rPr>
        <w:t>A</w:t>
      </w:r>
      <w:r w:rsidR="0084290D">
        <w:rPr>
          <w:rFonts w:ascii="Verdana" w:hAnsi="Verdana" w:cs="Arial"/>
          <w:i/>
          <w:iCs/>
          <w:color w:val="000000"/>
          <w:sz w:val="20"/>
          <w:szCs w:val="20"/>
        </w:rPr>
        <w:t xml:space="preserve">ssessment </w:t>
      </w:r>
      <w:r w:rsidRPr="00C31907">
        <w:rPr>
          <w:rFonts w:ascii="Verdana" w:hAnsi="Verdana" w:cs="Arial"/>
          <w:i/>
          <w:iCs/>
          <w:color w:val="000000"/>
          <w:sz w:val="20"/>
          <w:szCs w:val="20"/>
        </w:rPr>
        <w:t>R</w:t>
      </w:r>
      <w:r w:rsidR="0084290D">
        <w:rPr>
          <w:rFonts w:ascii="Verdana" w:hAnsi="Verdana" w:cs="Arial"/>
          <w:i/>
          <w:iCs/>
          <w:color w:val="000000"/>
          <w:sz w:val="20"/>
          <w:szCs w:val="20"/>
        </w:rPr>
        <w:t>eport</w:t>
      </w:r>
      <w:r w:rsidRPr="00C31907">
        <w:rPr>
          <w:rFonts w:ascii="Verdana" w:hAnsi="Verdana" w:cs="Arial"/>
          <w:i/>
          <w:iCs/>
          <w:color w:val="000000"/>
          <w:sz w:val="20"/>
          <w:szCs w:val="20"/>
        </w:rPr>
        <w:t xml:space="preserve">, Caucus Summary Report, OT Quicklook Report) that present the initial findings from </w:t>
      </w:r>
      <w:r w:rsidRPr="000A3E82">
        <w:rPr>
          <w:rFonts w:ascii="Verdana" w:hAnsi="Verdana" w:cs="Arial"/>
          <w:i/>
          <w:iCs/>
          <w:color w:val="000000"/>
          <w:sz w:val="20"/>
          <w:szCs w:val="20"/>
        </w:rPr>
        <w:t>completion of</w:t>
      </w:r>
      <w:r w:rsidRPr="00C31907">
        <w:rPr>
          <w:rFonts w:ascii="Verdana" w:hAnsi="Verdana" w:cs="Arial"/>
          <w:i/>
          <w:iCs/>
          <w:color w:val="000000"/>
          <w:sz w:val="20"/>
          <w:szCs w:val="20"/>
        </w:rPr>
        <w:t xml:space="preserve"> </w:t>
      </w:r>
      <w:r>
        <w:rPr>
          <w:rFonts w:ascii="Verdana" w:hAnsi="Verdana" w:cs="Arial"/>
          <w:i/>
          <w:iCs/>
          <w:color w:val="000000"/>
          <w:sz w:val="20"/>
          <w:szCs w:val="20"/>
        </w:rPr>
        <w:t xml:space="preserve">contractor and Government </w:t>
      </w:r>
      <w:r w:rsidRPr="00C31907">
        <w:rPr>
          <w:rFonts w:ascii="Verdana" w:hAnsi="Verdana" w:cs="Arial"/>
          <w:i/>
          <w:iCs/>
          <w:color w:val="000000"/>
          <w:sz w:val="20"/>
          <w:szCs w:val="20"/>
        </w:rPr>
        <w:t xml:space="preserve">formal test </w:t>
      </w:r>
      <w:r w:rsidR="003D42B0">
        <w:rPr>
          <w:rFonts w:ascii="Verdana" w:hAnsi="Verdana" w:cs="Arial"/>
          <w:i/>
          <w:iCs/>
          <w:color w:val="000000"/>
          <w:sz w:val="20"/>
          <w:szCs w:val="20"/>
        </w:rPr>
        <w:t>phases</w:t>
      </w:r>
      <w:r w:rsidRPr="00C31907">
        <w:rPr>
          <w:rFonts w:ascii="Verdana" w:hAnsi="Verdana" w:cs="Arial"/>
          <w:i/>
          <w:iCs/>
          <w:color w:val="000000"/>
          <w:sz w:val="20"/>
          <w:szCs w:val="20"/>
        </w:rPr>
        <w:t xml:space="preserve">.  </w:t>
      </w:r>
    </w:p>
    <w:p w14:paraId="132E0AB7" w14:textId="77777777" w:rsidR="00A92C0C" w:rsidRPr="00C31907" w:rsidRDefault="001E5CE0" w:rsidP="00960F9F">
      <w:pPr>
        <w:numPr>
          <w:ilvl w:val="0"/>
          <w:numId w:val="18"/>
        </w:numPr>
        <w:spacing w:before="120" w:after="120"/>
      </w:pPr>
      <w:r w:rsidRPr="0078326A">
        <w:rPr>
          <w:rFonts w:ascii="Verdana" w:hAnsi="Verdana" w:cs="Arial"/>
          <w:i/>
          <w:iCs/>
          <w:color w:val="000000"/>
          <w:sz w:val="20"/>
          <w:szCs w:val="20"/>
        </w:rPr>
        <w:t xml:space="preserve">Final reporting that </w:t>
      </w:r>
      <w:proofErr w:type="gramStart"/>
      <w:r w:rsidRPr="0078326A">
        <w:rPr>
          <w:rFonts w:ascii="Verdana" w:hAnsi="Verdana" w:cs="Arial"/>
          <w:i/>
          <w:iCs/>
          <w:color w:val="000000"/>
          <w:sz w:val="20"/>
          <w:szCs w:val="20"/>
        </w:rPr>
        <w:t>present</w:t>
      </w:r>
      <w:proofErr w:type="gramEnd"/>
      <w:r w:rsidRPr="0078326A">
        <w:rPr>
          <w:rFonts w:ascii="Verdana" w:hAnsi="Verdana" w:cs="Arial"/>
          <w:i/>
          <w:iCs/>
          <w:color w:val="000000"/>
          <w:sz w:val="20"/>
          <w:szCs w:val="20"/>
        </w:rPr>
        <w:t xml:space="preserve"> the findings from completion of </w:t>
      </w:r>
      <w:r>
        <w:rPr>
          <w:rFonts w:ascii="Verdana" w:hAnsi="Verdana" w:cs="Arial"/>
          <w:i/>
          <w:iCs/>
          <w:color w:val="000000"/>
          <w:sz w:val="20"/>
          <w:szCs w:val="20"/>
        </w:rPr>
        <w:t xml:space="preserve">all </w:t>
      </w:r>
      <w:r w:rsidRPr="0078326A">
        <w:rPr>
          <w:rFonts w:ascii="Verdana" w:hAnsi="Verdana" w:cs="Arial"/>
          <w:i/>
          <w:iCs/>
          <w:color w:val="000000"/>
          <w:sz w:val="20"/>
          <w:szCs w:val="20"/>
        </w:rPr>
        <w:t>formal test phases such as DT</w:t>
      </w:r>
      <w:r>
        <w:rPr>
          <w:rFonts w:ascii="Verdana" w:hAnsi="Verdana" w:cs="Arial"/>
          <w:i/>
          <w:iCs/>
          <w:color w:val="000000"/>
          <w:sz w:val="20"/>
          <w:szCs w:val="20"/>
        </w:rPr>
        <w:t xml:space="preserve"> </w:t>
      </w:r>
      <w:r w:rsidR="00F82F12">
        <w:rPr>
          <w:rFonts w:ascii="Verdana" w:hAnsi="Verdana" w:cs="Arial"/>
          <w:i/>
          <w:iCs/>
          <w:color w:val="000000"/>
          <w:sz w:val="20"/>
          <w:szCs w:val="20"/>
        </w:rPr>
        <w:t xml:space="preserve">(e.g., </w:t>
      </w:r>
      <w:r w:rsidR="00F65283">
        <w:rPr>
          <w:rFonts w:ascii="Verdana" w:hAnsi="Verdana" w:cs="Arial"/>
          <w:i/>
          <w:iCs/>
          <w:color w:val="000000"/>
          <w:sz w:val="20"/>
          <w:szCs w:val="20"/>
        </w:rPr>
        <w:t>F</w:t>
      </w:r>
      <w:r w:rsidR="00DF5B80">
        <w:rPr>
          <w:rFonts w:ascii="Verdana" w:hAnsi="Verdana" w:cs="Arial"/>
          <w:i/>
          <w:iCs/>
          <w:color w:val="000000"/>
          <w:sz w:val="20"/>
          <w:szCs w:val="20"/>
        </w:rPr>
        <w:t xml:space="preserve">actory </w:t>
      </w:r>
      <w:r w:rsidR="00F65283">
        <w:rPr>
          <w:rFonts w:ascii="Verdana" w:hAnsi="Verdana" w:cs="Arial"/>
          <w:i/>
          <w:iCs/>
          <w:color w:val="000000"/>
          <w:sz w:val="20"/>
          <w:szCs w:val="20"/>
        </w:rPr>
        <w:t>A</w:t>
      </w:r>
      <w:r w:rsidR="00DF5B80">
        <w:rPr>
          <w:rFonts w:ascii="Verdana" w:hAnsi="Verdana" w:cs="Arial"/>
          <w:i/>
          <w:iCs/>
          <w:color w:val="000000"/>
          <w:sz w:val="20"/>
          <w:szCs w:val="20"/>
        </w:rPr>
        <w:t xml:space="preserve">cceptance </w:t>
      </w:r>
      <w:r w:rsidR="00F65283">
        <w:rPr>
          <w:rFonts w:ascii="Verdana" w:hAnsi="Verdana" w:cs="Arial"/>
          <w:i/>
          <w:iCs/>
          <w:color w:val="000000"/>
          <w:sz w:val="20"/>
          <w:szCs w:val="20"/>
        </w:rPr>
        <w:t>T</w:t>
      </w:r>
      <w:r w:rsidR="00DF5B80">
        <w:rPr>
          <w:rFonts w:ascii="Verdana" w:hAnsi="Verdana" w:cs="Arial"/>
          <w:i/>
          <w:iCs/>
          <w:color w:val="000000"/>
          <w:sz w:val="20"/>
          <w:szCs w:val="20"/>
        </w:rPr>
        <w:t>esting</w:t>
      </w:r>
      <w:r>
        <w:rPr>
          <w:rFonts w:ascii="Verdana" w:hAnsi="Verdana" w:cs="Arial"/>
          <w:i/>
          <w:iCs/>
          <w:color w:val="000000"/>
          <w:sz w:val="20"/>
          <w:szCs w:val="20"/>
        </w:rPr>
        <w:t xml:space="preserve">, </w:t>
      </w:r>
      <w:r w:rsidR="00F65283">
        <w:rPr>
          <w:rFonts w:ascii="Verdana" w:hAnsi="Verdana" w:cs="Arial"/>
          <w:i/>
          <w:iCs/>
          <w:color w:val="000000"/>
          <w:sz w:val="20"/>
          <w:szCs w:val="20"/>
        </w:rPr>
        <w:t>I</w:t>
      </w:r>
      <w:r>
        <w:rPr>
          <w:rFonts w:ascii="Verdana" w:hAnsi="Verdana" w:cs="Arial"/>
          <w:i/>
          <w:iCs/>
          <w:color w:val="000000"/>
          <w:sz w:val="20"/>
          <w:szCs w:val="20"/>
        </w:rPr>
        <w:t xml:space="preserve">nstallation and </w:t>
      </w:r>
      <w:r w:rsidR="00F65283">
        <w:rPr>
          <w:rFonts w:ascii="Verdana" w:hAnsi="Verdana" w:cs="Arial"/>
          <w:i/>
          <w:iCs/>
          <w:color w:val="000000"/>
          <w:sz w:val="20"/>
          <w:szCs w:val="20"/>
        </w:rPr>
        <w:t>I</w:t>
      </w:r>
      <w:r>
        <w:rPr>
          <w:rFonts w:ascii="Verdana" w:hAnsi="Verdana" w:cs="Arial"/>
          <w:i/>
          <w:iCs/>
          <w:color w:val="000000"/>
          <w:sz w:val="20"/>
          <w:szCs w:val="20"/>
        </w:rPr>
        <w:t xml:space="preserve">ntegration </w:t>
      </w:r>
      <w:r w:rsidR="00F65283">
        <w:rPr>
          <w:rFonts w:ascii="Verdana" w:hAnsi="Verdana" w:cs="Arial"/>
          <w:i/>
          <w:iCs/>
          <w:color w:val="000000"/>
          <w:sz w:val="20"/>
          <w:szCs w:val="20"/>
        </w:rPr>
        <w:t>T</w:t>
      </w:r>
      <w:r>
        <w:rPr>
          <w:rFonts w:ascii="Verdana" w:hAnsi="Verdana" w:cs="Arial"/>
          <w:i/>
          <w:iCs/>
          <w:color w:val="000000"/>
          <w:sz w:val="20"/>
          <w:szCs w:val="20"/>
        </w:rPr>
        <w:t xml:space="preserve">esting, and </w:t>
      </w:r>
      <w:r w:rsidR="00F65283">
        <w:rPr>
          <w:rFonts w:ascii="Verdana" w:hAnsi="Verdana" w:cs="Arial"/>
          <w:i/>
          <w:iCs/>
          <w:color w:val="000000"/>
          <w:sz w:val="20"/>
          <w:szCs w:val="20"/>
        </w:rPr>
        <w:t>S</w:t>
      </w:r>
      <w:r>
        <w:rPr>
          <w:rFonts w:ascii="Verdana" w:hAnsi="Verdana" w:cs="Arial"/>
          <w:i/>
          <w:iCs/>
          <w:color w:val="000000"/>
          <w:sz w:val="20"/>
          <w:szCs w:val="20"/>
        </w:rPr>
        <w:t xml:space="preserve">ystem </w:t>
      </w:r>
      <w:r w:rsidR="00F65283">
        <w:rPr>
          <w:rFonts w:ascii="Verdana" w:hAnsi="Verdana" w:cs="Arial"/>
          <w:i/>
          <w:iCs/>
          <w:color w:val="000000"/>
          <w:sz w:val="20"/>
          <w:szCs w:val="20"/>
        </w:rPr>
        <w:t>T</w:t>
      </w:r>
      <w:r>
        <w:rPr>
          <w:rFonts w:ascii="Verdana" w:hAnsi="Verdana" w:cs="Arial"/>
          <w:i/>
          <w:iCs/>
          <w:color w:val="000000"/>
          <w:sz w:val="20"/>
          <w:szCs w:val="20"/>
        </w:rPr>
        <w:t xml:space="preserve">esting) and </w:t>
      </w:r>
      <w:r w:rsidRPr="0078326A">
        <w:rPr>
          <w:rFonts w:ascii="Verdana" w:hAnsi="Verdana" w:cs="Arial"/>
          <w:i/>
          <w:iCs/>
          <w:color w:val="000000"/>
          <w:sz w:val="20"/>
          <w:szCs w:val="20"/>
        </w:rPr>
        <w:t xml:space="preserve">OT </w:t>
      </w:r>
      <w:r>
        <w:rPr>
          <w:rFonts w:ascii="Verdana" w:hAnsi="Verdana" w:cs="Arial"/>
          <w:i/>
          <w:iCs/>
          <w:color w:val="000000"/>
          <w:sz w:val="20"/>
          <w:szCs w:val="20"/>
        </w:rPr>
        <w:t>(</w:t>
      </w:r>
      <w:r w:rsidR="00F82F12">
        <w:rPr>
          <w:rFonts w:ascii="Verdana" w:hAnsi="Verdana" w:cs="Arial"/>
          <w:i/>
          <w:iCs/>
          <w:color w:val="000000"/>
          <w:sz w:val="20"/>
          <w:szCs w:val="20"/>
        </w:rPr>
        <w:t>e.g.,</w:t>
      </w:r>
      <w:r>
        <w:rPr>
          <w:rFonts w:ascii="Verdana" w:hAnsi="Verdana" w:cs="Arial"/>
          <w:i/>
          <w:iCs/>
          <w:color w:val="000000"/>
          <w:sz w:val="20"/>
          <w:szCs w:val="20"/>
        </w:rPr>
        <w:t xml:space="preserve"> </w:t>
      </w:r>
      <w:r w:rsidR="00361C65">
        <w:rPr>
          <w:rFonts w:ascii="Verdana" w:hAnsi="Verdana" w:cs="Arial"/>
          <w:i/>
          <w:iCs/>
          <w:color w:val="000000"/>
          <w:sz w:val="20"/>
          <w:szCs w:val="20"/>
        </w:rPr>
        <w:t>I</w:t>
      </w:r>
      <w:r>
        <w:rPr>
          <w:rFonts w:ascii="Verdana" w:hAnsi="Verdana" w:cs="Arial"/>
          <w:i/>
          <w:iCs/>
          <w:color w:val="000000"/>
          <w:sz w:val="20"/>
          <w:szCs w:val="20"/>
        </w:rPr>
        <w:t xml:space="preserve">ntegration Testing and Operational Effectiveness and Suitability Testing) </w:t>
      </w:r>
      <w:r w:rsidRPr="000A3E82">
        <w:rPr>
          <w:rFonts w:ascii="Verdana" w:hAnsi="Verdana" w:cs="Arial"/>
          <w:i/>
          <w:color w:val="000000"/>
          <w:sz w:val="20"/>
          <w:szCs w:val="20"/>
        </w:rPr>
        <w:t xml:space="preserve">that contain information required to support </w:t>
      </w:r>
      <w:r>
        <w:rPr>
          <w:rFonts w:ascii="Verdana" w:hAnsi="Verdana" w:cs="Arial"/>
          <w:i/>
          <w:color w:val="000000"/>
          <w:sz w:val="20"/>
          <w:szCs w:val="20"/>
        </w:rPr>
        <w:t xml:space="preserve">contractual and </w:t>
      </w:r>
      <w:r w:rsidRPr="000A3E82">
        <w:rPr>
          <w:rFonts w:ascii="Verdana" w:hAnsi="Verdana" w:cs="Arial"/>
          <w:i/>
          <w:color w:val="000000"/>
          <w:sz w:val="20"/>
          <w:szCs w:val="20"/>
        </w:rPr>
        <w:t>AMS milestone decisions</w:t>
      </w:r>
      <w:r w:rsidR="002E3B45" w:rsidRPr="00C31907">
        <w:rPr>
          <w:rFonts w:ascii="Verdana" w:hAnsi="Verdana" w:cs="Arial"/>
          <w:i/>
          <w:iCs/>
          <w:color w:val="000000"/>
          <w:sz w:val="20"/>
          <w:szCs w:val="20"/>
        </w:rPr>
        <w:t>.</w:t>
      </w:r>
      <w:r w:rsidR="00743E33">
        <w:rPr>
          <w:rFonts w:ascii="Verdana" w:hAnsi="Verdana" w:cs="Arial"/>
          <w:i/>
          <w:iCs/>
          <w:color w:val="000000"/>
          <w:sz w:val="20"/>
          <w:szCs w:val="20"/>
        </w:rPr>
        <w:t xml:space="preserve"> </w:t>
      </w:r>
    </w:p>
    <w:p w14:paraId="685DCD1E" w14:textId="77777777" w:rsidR="000D2219" w:rsidRDefault="00F9299A" w:rsidP="00960F9F">
      <w:pPr>
        <w:numPr>
          <w:ilvl w:val="0"/>
          <w:numId w:val="18"/>
        </w:numPr>
        <w:spacing w:before="120" w:after="120"/>
      </w:pPr>
      <w:r>
        <w:rPr>
          <w:rFonts w:ascii="Verdana" w:hAnsi="Verdana" w:cs="Arial"/>
          <w:i/>
          <w:iCs/>
          <w:color w:val="000000"/>
          <w:sz w:val="20"/>
          <w:szCs w:val="20"/>
        </w:rPr>
        <w:t>Final reports in support of ISM testing</w:t>
      </w:r>
      <w:r w:rsidR="00B9274D">
        <w:rPr>
          <w:rFonts w:ascii="Verdana" w:hAnsi="Verdana" w:cs="Arial"/>
          <w:i/>
          <w:iCs/>
          <w:color w:val="000000"/>
          <w:sz w:val="20"/>
          <w:szCs w:val="20"/>
        </w:rPr>
        <w:t>.</w:t>
      </w:r>
    </w:p>
    <w:p w14:paraId="7192F267" w14:textId="77777777" w:rsidR="003F2FDF" w:rsidRPr="00C31907" w:rsidRDefault="002E3B45" w:rsidP="00C31907">
      <w:pPr>
        <w:spacing w:before="120" w:after="120"/>
      </w:pPr>
      <w:r w:rsidRPr="00C31907">
        <w:rPr>
          <w:rFonts w:ascii="Verdana" w:hAnsi="Verdana" w:cs="Arial"/>
          <w:i/>
          <w:iCs/>
          <w:color w:val="000000"/>
          <w:sz w:val="20"/>
          <w:szCs w:val="20"/>
        </w:rPr>
        <w:t xml:space="preserve">  </w:t>
      </w:r>
    </w:p>
    <w:p w14:paraId="2D6A58F3" w14:textId="77777777" w:rsidR="00FB40F7" w:rsidRDefault="00AD6344" w:rsidP="0006638F">
      <w:pPr>
        <w:pStyle w:val="Heading2"/>
        <w:rPr>
          <w:rStyle w:val="Strong"/>
          <w:i/>
          <w:color w:val="000000"/>
        </w:rPr>
      </w:pPr>
      <w:bookmarkStart w:id="146" w:name="FAA_3546"/>
      <w:bookmarkStart w:id="147" w:name="FAA_3547"/>
      <w:bookmarkStart w:id="148" w:name="_Toc215978760"/>
      <w:bookmarkStart w:id="149" w:name="_Toc381258633"/>
      <w:bookmarkStart w:id="150" w:name="_Toc419200017"/>
      <w:bookmarkEnd w:id="146"/>
      <w:bookmarkEnd w:id="147"/>
      <w:r w:rsidRPr="0006638F">
        <w:t>9</w:t>
      </w:r>
      <w:r w:rsidR="00FB40F7" w:rsidRPr="0006638F">
        <w:t>.</w:t>
      </w:r>
      <w:r w:rsidR="00CD343A">
        <w:t>2</w:t>
      </w:r>
      <w:r w:rsidR="00FB40F7" w:rsidRPr="0006638F">
        <w:t xml:space="preserve"> Independent Operational </w:t>
      </w:r>
      <w:r w:rsidR="0005733B" w:rsidRPr="0006638F">
        <w:t>Assessment</w:t>
      </w:r>
      <w:bookmarkEnd w:id="148"/>
      <w:bookmarkEnd w:id="149"/>
      <w:bookmarkEnd w:id="150"/>
      <w:r w:rsidR="00FB40F7" w:rsidRPr="007604B4">
        <w:rPr>
          <w:rStyle w:val="Strong"/>
          <w:i/>
          <w:color w:val="000000"/>
        </w:rPr>
        <w:t xml:space="preserve"> </w:t>
      </w:r>
    </w:p>
    <w:p w14:paraId="63E31BBF" w14:textId="77777777" w:rsidR="00504E6B" w:rsidRPr="00B3311B" w:rsidRDefault="00504E6B" w:rsidP="00C31907"/>
    <w:p w14:paraId="1AAC5471" w14:textId="77777777" w:rsidR="00504E6B" w:rsidRDefault="00504E6B" w:rsidP="00504E6B">
      <w:pPr>
        <w:pStyle w:val="NormalWeb"/>
        <w:spacing w:before="0" w:beforeAutospacing="0" w:after="0" w:afterAutospacing="0"/>
        <w:rPr>
          <w:rFonts w:ascii="Verdana" w:hAnsi="Verdana" w:cs="Arial"/>
          <w:i/>
          <w:color w:val="000000"/>
          <w:kern w:val="24"/>
          <w:sz w:val="20"/>
          <w:szCs w:val="20"/>
        </w:rPr>
      </w:pPr>
      <w:r>
        <w:rPr>
          <w:rFonts w:ascii="Verdana" w:hAnsi="Verdana" w:cs="Arial"/>
          <w:i/>
          <w:color w:val="000000"/>
          <w:kern w:val="24"/>
          <w:sz w:val="20"/>
          <w:szCs w:val="20"/>
        </w:rPr>
        <w:t xml:space="preserve">If the program has not received notification that this investment is IOA designated, then the Independent Operational Assessment (IOA) </w:t>
      </w:r>
      <w:r w:rsidR="00F62A1C">
        <w:rPr>
          <w:rFonts w:ascii="Verdana" w:hAnsi="Verdana" w:cs="Arial"/>
          <w:i/>
          <w:color w:val="000000"/>
          <w:kern w:val="24"/>
          <w:sz w:val="20"/>
          <w:szCs w:val="20"/>
        </w:rPr>
        <w:t xml:space="preserve">Team </w:t>
      </w:r>
      <w:r>
        <w:rPr>
          <w:rFonts w:ascii="Verdana" w:hAnsi="Verdana" w:cs="Arial"/>
          <w:i/>
          <w:color w:val="000000"/>
          <w:kern w:val="24"/>
          <w:sz w:val="20"/>
          <w:szCs w:val="20"/>
        </w:rPr>
        <w:t xml:space="preserve">Manager should be contacted </w:t>
      </w:r>
      <w:r w:rsidRPr="00BB7D80">
        <w:rPr>
          <w:rFonts w:ascii="Verdana" w:hAnsi="Verdana" w:cs="Arial"/>
          <w:i/>
          <w:color w:val="000000"/>
          <w:kern w:val="24"/>
          <w:sz w:val="20"/>
          <w:szCs w:val="20"/>
        </w:rPr>
        <w:t xml:space="preserve">to determine </w:t>
      </w:r>
      <w:r>
        <w:rPr>
          <w:rFonts w:ascii="Verdana" w:hAnsi="Verdana" w:cs="Arial"/>
          <w:i/>
          <w:color w:val="000000"/>
          <w:kern w:val="24"/>
          <w:sz w:val="20"/>
          <w:szCs w:val="20"/>
        </w:rPr>
        <w:t xml:space="preserve">the current </w:t>
      </w:r>
      <w:r w:rsidRPr="00BB7D80">
        <w:rPr>
          <w:rFonts w:ascii="Verdana" w:hAnsi="Verdana" w:cs="Arial"/>
          <w:i/>
          <w:color w:val="000000"/>
          <w:kern w:val="24"/>
          <w:sz w:val="20"/>
          <w:szCs w:val="20"/>
        </w:rPr>
        <w:t>IOA designat</w:t>
      </w:r>
      <w:r>
        <w:rPr>
          <w:rFonts w:ascii="Verdana" w:hAnsi="Verdana" w:cs="Arial"/>
          <w:i/>
          <w:color w:val="000000"/>
          <w:kern w:val="24"/>
          <w:sz w:val="20"/>
          <w:szCs w:val="20"/>
        </w:rPr>
        <w:t>ion status</w:t>
      </w:r>
      <w:r w:rsidRPr="00BB7D80">
        <w:rPr>
          <w:rFonts w:ascii="Verdana" w:hAnsi="Verdana" w:cs="Arial"/>
          <w:i/>
          <w:color w:val="000000"/>
          <w:kern w:val="24"/>
          <w:sz w:val="20"/>
          <w:szCs w:val="20"/>
        </w:rPr>
        <w:t xml:space="preserve">. </w:t>
      </w:r>
      <w:r>
        <w:rPr>
          <w:rFonts w:ascii="Verdana" w:hAnsi="Verdana" w:cs="Arial"/>
          <w:i/>
          <w:color w:val="000000"/>
          <w:kern w:val="24"/>
          <w:sz w:val="20"/>
          <w:szCs w:val="20"/>
        </w:rPr>
        <w:t xml:space="preserve">The IOA Program Manager </w:t>
      </w:r>
      <w:r w:rsidR="00F62A1C">
        <w:rPr>
          <w:rFonts w:ascii="Verdana" w:hAnsi="Verdana" w:cs="Arial"/>
          <w:i/>
          <w:color w:val="000000"/>
          <w:kern w:val="24"/>
          <w:sz w:val="20"/>
          <w:szCs w:val="20"/>
        </w:rPr>
        <w:t xml:space="preserve">or designee </w:t>
      </w:r>
      <w:r>
        <w:rPr>
          <w:rFonts w:ascii="Verdana" w:hAnsi="Verdana" w:cs="Arial"/>
          <w:i/>
          <w:color w:val="000000"/>
          <w:kern w:val="24"/>
          <w:sz w:val="20"/>
          <w:szCs w:val="20"/>
        </w:rPr>
        <w:t xml:space="preserve">will provide the appropriate status and/or language if the IOA status has not yet been determined. </w:t>
      </w:r>
    </w:p>
    <w:p w14:paraId="603035A9" w14:textId="77777777" w:rsidR="00504E6B" w:rsidRPr="00BB7D80" w:rsidRDefault="00504E6B" w:rsidP="00504E6B">
      <w:pPr>
        <w:pStyle w:val="NormalWeb"/>
        <w:spacing w:before="0" w:beforeAutospacing="0" w:after="0" w:afterAutospacing="0"/>
        <w:rPr>
          <w:rFonts w:ascii="Verdana" w:hAnsi="Verdana"/>
          <w:i/>
          <w:sz w:val="20"/>
          <w:szCs w:val="20"/>
        </w:rPr>
      </w:pPr>
    </w:p>
    <w:p w14:paraId="34878098" w14:textId="77777777" w:rsidR="00504E6B" w:rsidRPr="00BB7D80" w:rsidRDefault="00504E6B" w:rsidP="00504E6B">
      <w:pPr>
        <w:pStyle w:val="NormalWeb"/>
        <w:spacing w:before="0" w:beforeAutospacing="0" w:after="0" w:afterAutospacing="0"/>
        <w:rPr>
          <w:rFonts w:ascii="Verdana" w:hAnsi="Verdana"/>
          <w:i/>
          <w:sz w:val="20"/>
          <w:szCs w:val="20"/>
        </w:rPr>
      </w:pPr>
      <w:r w:rsidRPr="00BB7D80">
        <w:rPr>
          <w:rFonts w:ascii="Verdana" w:hAnsi="Verdana" w:cs="Arial"/>
          <w:i/>
          <w:color w:val="000000"/>
          <w:kern w:val="24"/>
          <w:sz w:val="20"/>
          <w:szCs w:val="20"/>
        </w:rPr>
        <w:t xml:space="preserve">If </w:t>
      </w:r>
      <w:r>
        <w:rPr>
          <w:rFonts w:ascii="Verdana" w:hAnsi="Verdana" w:cs="Arial"/>
          <w:i/>
          <w:color w:val="000000"/>
          <w:kern w:val="24"/>
          <w:sz w:val="20"/>
          <w:szCs w:val="20"/>
        </w:rPr>
        <w:t xml:space="preserve">the program is confirmed as </w:t>
      </w:r>
      <w:r w:rsidRPr="00BB7D80">
        <w:rPr>
          <w:rFonts w:ascii="Verdana" w:hAnsi="Verdana" w:cs="Arial"/>
          <w:i/>
          <w:color w:val="000000"/>
          <w:kern w:val="24"/>
          <w:sz w:val="20"/>
          <w:szCs w:val="20"/>
        </w:rPr>
        <w:t xml:space="preserve">IOA designated, </w:t>
      </w:r>
      <w:r>
        <w:rPr>
          <w:rFonts w:ascii="Verdana" w:hAnsi="Verdana" w:cs="Arial"/>
          <w:i/>
          <w:color w:val="000000"/>
          <w:kern w:val="24"/>
          <w:sz w:val="20"/>
          <w:szCs w:val="20"/>
        </w:rPr>
        <w:t>then use the following language:</w:t>
      </w:r>
    </w:p>
    <w:p w14:paraId="4D5D05C9" w14:textId="77777777" w:rsidR="00504E6B" w:rsidRPr="00BB7D80" w:rsidRDefault="00504E6B" w:rsidP="00504E6B">
      <w:pPr>
        <w:pStyle w:val="NormalWeb"/>
        <w:spacing w:before="0" w:beforeAutospacing="0" w:after="0" w:afterAutospacing="0"/>
        <w:rPr>
          <w:rFonts w:ascii="Verdana" w:hAnsi="Verdana"/>
          <w:i/>
          <w:sz w:val="20"/>
          <w:szCs w:val="20"/>
        </w:rPr>
      </w:pPr>
    </w:p>
    <w:p w14:paraId="04B3BD33" w14:textId="77777777" w:rsidR="00504E6B" w:rsidRPr="00BB7D80" w:rsidRDefault="00504E6B" w:rsidP="00504E6B">
      <w:pPr>
        <w:pStyle w:val="NormalWeb"/>
        <w:spacing w:before="0" w:beforeAutospacing="0" w:after="0" w:afterAutospacing="0"/>
        <w:rPr>
          <w:rFonts w:ascii="Verdana" w:hAnsi="Verdana"/>
          <w:i/>
          <w:sz w:val="20"/>
          <w:szCs w:val="20"/>
        </w:rPr>
      </w:pPr>
      <w:r w:rsidRPr="00BB7D80">
        <w:rPr>
          <w:rFonts w:ascii="Verdana" w:hAnsi="Verdana" w:cs="Arial"/>
          <w:i/>
          <w:color w:val="000000"/>
          <w:kern w:val="24"/>
          <w:sz w:val="20"/>
          <w:szCs w:val="20"/>
        </w:rPr>
        <w:t xml:space="preserve">“The Vice President </w:t>
      </w:r>
      <w:r>
        <w:rPr>
          <w:rFonts w:ascii="Verdana" w:hAnsi="Verdana" w:cs="Arial"/>
          <w:i/>
          <w:color w:val="000000"/>
          <w:kern w:val="24"/>
          <w:sz w:val="20"/>
          <w:szCs w:val="20"/>
        </w:rPr>
        <w:t>of</w:t>
      </w:r>
      <w:r w:rsidRPr="00BB7D80">
        <w:rPr>
          <w:rFonts w:ascii="Verdana" w:hAnsi="Verdana" w:cs="Arial"/>
          <w:i/>
          <w:color w:val="000000"/>
          <w:kern w:val="24"/>
          <w:sz w:val="20"/>
          <w:szCs w:val="20"/>
        </w:rPr>
        <w:t xml:space="preserve"> Safety and Technical Training has designated that Independent Operational Assessment (IOA) be conducted on the [Program name] program</w:t>
      </w:r>
      <w:r w:rsidRPr="00EB56AF">
        <w:rPr>
          <w:rFonts w:ascii="Verdana" w:hAnsi="Verdana" w:cs="Arial"/>
          <w:i/>
          <w:color w:val="000000"/>
          <w:kern w:val="24"/>
          <w:sz w:val="20"/>
          <w:szCs w:val="20"/>
        </w:rPr>
        <w:t>.</w:t>
      </w:r>
      <w:r w:rsidRPr="00BB7D80">
        <w:rPr>
          <w:rFonts w:ascii="Verdana" w:hAnsi="Verdana" w:cs="Arial"/>
          <w:i/>
          <w:color w:val="000000"/>
          <w:kern w:val="24"/>
          <w:sz w:val="20"/>
          <w:szCs w:val="20"/>
        </w:rPr>
        <w:t xml:space="preserve"> IOA is a system-level evaluation to identify safety hazards and evaluate the operational readiness of a system/solution prior to its incorporation into the National Airspace System (NAS). IOA utilizes an operational environment that is representative of the planned deployment. The [Program name] IOA will be conducted by an IOA Team, led by a Program </w:t>
      </w:r>
      <w:r w:rsidR="00F62A1C">
        <w:rPr>
          <w:rFonts w:ascii="Verdana" w:hAnsi="Verdana" w:cs="Arial"/>
          <w:i/>
          <w:color w:val="000000"/>
          <w:kern w:val="24"/>
          <w:sz w:val="20"/>
          <w:szCs w:val="20"/>
        </w:rPr>
        <w:t xml:space="preserve">Lead </w:t>
      </w:r>
      <w:r w:rsidRPr="00BB7D80">
        <w:rPr>
          <w:rFonts w:ascii="Verdana" w:hAnsi="Verdana" w:cs="Arial"/>
          <w:i/>
          <w:color w:val="000000"/>
          <w:kern w:val="24"/>
          <w:sz w:val="20"/>
          <w:szCs w:val="20"/>
        </w:rPr>
        <w:t>from the Independent Safety Assessment (ISA) Team. The IOA Team will include</w:t>
      </w:r>
      <w:r>
        <w:rPr>
          <w:rFonts w:ascii="Verdana" w:hAnsi="Verdana" w:cs="Arial"/>
          <w:i/>
          <w:color w:val="000000"/>
          <w:kern w:val="24"/>
          <w:sz w:val="20"/>
          <w:szCs w:val="20"/>
        </w:rPr>
        <w:t xml:space="preserve"> subject matter experts </w:t>
      </w:r>
      <w:r w:rsidRPr="00BB7D80">
        <w:rPr>
          <w:rFonts w:ascii="Verdana" w:hAnsi="Verdana" w:cs="Arial"/>
          <w:i/>
          <w:color w:val="000000"/>
          <w:kern w:val="24"/>
          <w:sz w:val="20"/>
          <w:szCs w:val="20"/>
        </w:rPr>
        <w:t xml:space="preserve">from both Federal Aviation Administration (FAA) and non-FAA organizations, as appropriate.  </w:t>
      </w:r>
    </w:p>
    <w:p w14:paraId="7E6E0472" w14:textId="77777777" w:rsidR="00504E6B" w:rsidRPr="00BB7D80" w:rsidRDefault="00504E6B" w:rsidP="00504E6B">
      <w:pPr>
        <w:pStyle w:val="NormalWeb"/>
        <w:spacing w:before="0" w:beforeAutospacing="0" w:after="0" w:afterAutospacing="0"/>
        <w:rPr>
          <w:rFonts w:ascii="Verdana" w:hAnsi="Verdana"/>
          <w:i/>
          <w:sz w:val="20"/>
          <w:szCs w:val="20"/>
        </w:rPr>
      </w:pPr>
    </w:p>
    <w:p w14:paraId="5DAD8F16" w14:textId="77777777" w:rsidR="00504E6B" w:rsidRDefault="00504E6B" w:rsidP="00504E6B">
      <w:pPr>
        <w:pStyle w:val="NormalWeb"/>
        <w:spacing w:before="0" w:beforeAutospacing="0" w:after="0" w:afterAutospacing="0"/>
        <w:rPr>
          <w:rFonts w:ascii="Verdana" w:hAnsi="Verdana" w:cs="Arial"/>
          <w:i/>
          <w:color w:val="000000"/>
          <w:kern w:val="24"/>
          <w:sz w:val="20"/>
          <w:szCs w:val="20"/>
        </w:rPr>
      </w:pPr>
      <w:r w:rsidRPr="00BB7D80">
        <w:rPr>
          <w:rFonts w:ascii="Verdana" w:hAnsi="Verdana" w:cs="Arial"/>
          <w:i/>
          <w:color w:val="000000"/>
          <w:kern w:val="24"/>
          <w:sz w:val="20"/>
          <w:szCs w:val="20"/>
        </w:rPr>
        <w:t xml:space="preserve">A detailed strategy for the [Program name] program will be developed and will include a formal </w:t>
      </w:r>
      <w:r>
        <w:rPr>
          <w:rFonts w:ascii="Verdana" w:hAnsi="Verdana" w:cs="Arial"/>
          <w:i/>
          <w:color w:val="000000"/>
          <w:kern w:val="24"/>
          <w:sz w:val="20"/>
          <w:szCs w:val="20"/>
        </w:rPr>
        <w:t xml:space="preserve">four-week </w:t>
      </w:r>
      <w:r w:rsidRPr="00BB7D80">
        <w:rPr>
          <w:rFonts w:ascii="Verdana" w:hAnsi="Verdana" w:cs="Arial"/>
          <w:i/>
          <w:color w:val="000000"/>
          <w:kern w:val="24"/>
          <w:sz w:val="20"/>
          <w:szCs w:val="20"/>
        </w:rPr>
        <w:t>IOA conduct</w:t>
      </w:r>
      <w:r>
        <w:rPr>
          <w:rFonts w:ascii="Verdana" w:hAnsi="Verdana" w:cs="Arial"/>
          <w:i/>
          <w:color w:val="000000"/>
          <w:kern w:val="24"/>
          <w:sz w:val="20"/>
          <w:szCs w:val="20"/>
        </w:rPr>
        <w:t xml:space="preserve"> </w:t>
      </w:r>
      <w:r w:rsidRPr="00BB7D80">
        <w:rPr>
          <w:rFonts w:ascii="Verdana" w:hAnsi="Verdana" w:cs="Arial"/>
          <w:i/>
          <w:color w:val="000000"/>
          <w:kern w:val="24"/>
          <w:sz w:val="20"/>
          <w:szCs w:val="20"/>
        </w:rPr>
        <w:t xml:space="preserve">followed by two weeks for data reduction and analysis and team assessment. Entrance criteria for the IOA will be documented in the [Program name] IOA Plan. The Vice President </w:t>
      </w:r>
      <w:r>
        <w:rPr>
          <w:rFonts w:ascii="Verdana" w:hAnsi="Verdana" w:cs="Arial"/>
          <w:i/>
          <w:color w:val="000000"/>
          <w:kern w:val="24"/>
          <w:sz w:val="20"/>
          <w:szCs w:val="20"/>
        </w:rPr>
        <w:t>of</w:t>
      </w:r>
      <w:r w:rsidRPr="00BB7D80">
        <w:rPr>
          <w:rFonts w:ascii="Verdana" w:hAnsi="Verdana" w:cs="Arial"/>
          <w:i/>
          <w:color w:val="000000"/>
          <w:kern w:val="24"/>
          <w:sz w:val="20"/>
          <w:szCs w:val="20"/>
        </w:rPr>
        <w:t xml:space="preserve"> Program Management must prepare an IOA Readiness Declaration (IOARD) for review by the Vice President </w:t>
      </w:r>
      <w:r>
        <w:rPr>
          <w:rFonts w:ascii="Verdana" w:hAnsi="Verdana" w:cs="Arial"/>
          <w:i/>
          <w:color w:val="000000"/>
          <w:kern w:val="24"/>
          <w:sz w:val="20"/>
          <w:szCs w:val="20"/>
        </w:rPr>
        <w:t>of</w:t>
      </w:r>
      <w:r w:rsidRPr="00BB7D80">
        <w:rPr>
          <w:rFonts w:ascii="Verdana" w:hAnsi="Verdana" w:cs="Arial"/>
          <w:i/>
          <w:color w:val="000000"/>
          <w:kern w:val="24"/>
          <w:sz w:val="20"/>
          <w:szCs w:val="20"/>
        </w:rPr>
        <w:t xml:space="preserve"> Safety and Technical Training. If the IOARD is determined to be acceptable, IOA conduct will begin once the key site(s), [Key site(s)], </w:t>
      </w:r>
      <w:r>
        <w:rPr>
          <w:rFonts w:ascii="Verdana" w:hAnsi="Verdana" w:cs="Arial"/>
          <w:i/>
          <w:color w:val="000000"/>
          <w:kern w:val="24"/>
          <w:sz w:val="20"/>
          <w:szCs w:val="20"/>
        </w:rPr>
        <w:t>[</w:t>
      </w:r>
      <w:r w:rsidRPr="00BB7D80">
        <w:rPr>
          <w:rFonts w:ascii="Verdana" w:hAnsi="Verdana" w:cs="Arial"/>
          <w:i/>
          <w:color w:val="000000"/>
          <w:kern w:val="24"/>
          <w:sz w:val="20"/>
          <w:szCs w:val="20"/>
        </w:rPr>
        <w:t>has/have</w:t>
      </w:r>
      <w:r>
        <w:rPr>
          <w:rFonts w:ascii="Verdana" w:hAnsi="Verdana" w:cs="Arial"/>
          <w:i/>
          <w:color w:val="000000"/>
          <w:kern w:val="24"/>
          <w:sz w:val="20"/>
          <w:szCs w:val="20"/>
        </w:rPr>
        <w:t>]</w:t>
      </w:r>
      <w:r w:rsidRPr="00BB7D80">
        <w:rPr>
          <w:rFonts w:ascii="Verdana" w:hAnsi="Verdana" w:cs="Arial"/>
          <w:i/>
          <w:color w:val="000000"/>
          <w:kern w:val="24"/>
          <w:sz w:val="20"/>
          <w:szCs w:val="20"/>
        </w:rPr>
        <w:t xml:space="preserve"> declared Initial Operating Capability and there is sufficient operational use to support the IOA conduct. An IOA Report will be prepared after the completion of IOA. The IOA Team’s final assessment is reported directly to the Vice President </w:t>
      </w:r>
      <w:r>
        <w:rPr>
          <w:rFonts w:ascii="Verdana" w:hAnsi="Verdana" w:cs="Arial"/>
          <w:i/>
          <w:color w:val="000000"/>
          <w:kern w:val="24"/>
          <w:sz w:val="20"/>
          <w:szCs w:val="20"/>
        </w:rPr>
        <w:t>of</w:t>
      </w:r>
      <w:r w:rsidRPr="00BB7D80">
        <w:rPr>
          <w:rFonts w:ascii="Verdana" w:hAnsi="Verdana" w:cs="Arial"/>
          <w:i/>
          <w:color w:val="000000"/>
          <w:kern w:val="24"/>
          <w:sz w:val="20"/>
          <w:szCs w:val="20"/>
        </w:rPr>
        <w:t xml:space="preserve"> Safety and Technical Training and to the authorized decision maker(s). </w:t>
      </w:r>
      <w:r w:rsidR="00F62A1C">
        <w:rPr>
          <w:rFonts w:ascii="Verdana" w:hAnsi="Verdana" w:cs="Arial"/>
          <w:i/>
          <w:color w:val="000000"/>
          <w:kern w:val="24"/>
          <w:sz w:val="20"/>
          <w:szCs w:val="20"/>
        </w:rPr>
        <w:t xml:space="preserve">After the completion of an IOA, the IOA </w:t>
      </w:r>
      <w:r w:rsidR="00F65283">
        <w:rPr>
          <w:rFonts w:ascii="Verdana" w:hAnsi="Verdana" w:cs="Arial"/>
          <w:i/>
          <w:color w:val="000000"/>
          <w:kern w:val="24"/>
          <w:sz w:val="20"/>
          <w:szCs w:val="20"/>
        </w:rPr>
        <w:t>T</w:t>
      </w:r>
      <w:r w:rsidR="00F62A1C">
        <w:rPr>
          <w:rFonts w:ascii="Verdana" w:hAnsi="Verdana" w:cs="Arial"/>
          <w:i/>
          <w:color w:val="000000"/>
          <w:kern w:val="24"/>
          <w:sz w:val="20"/>
          <w:szCs w:val="20"/>
        </w:rPr>
        <w:t xml:space="preserve">eam may be asked to conduct an IOA Reassessment by FAA management or as part of the ISD Action Plan.  The IOA Team will conduct a Follow-up Assessment approximately 6 to 12 months after the ISD. </w:t>
      </w:r>
    </w:p>
    <w:p w14:paraId="66571AA1" w14:textId="77777777" w:rsidR="00F65283" w:rsidRDefault="00F65283" w:rsidP="0046552F">
      <w:pPr>
        <w:pStyle w:val="NormalWeb"/>
        <w:spacing w:before="0" w:beforeAutospacing="0" w:after="0" w:afterAutospacing="0"/>
        <w:rPr>
          <w:rFonts w:ascii="Verdana" w:hAnsi="Verdana" w:cs="Arial"/>
          <w:i/>
          <w:color w:val="000000"/>
          <w:kern w:val="24"/>
          <w:sz w:val="20"/>
          <w:szCs w:val="20"/>
        </w:rPr>
      </w:pPr>
    </w:p>
    <w:p w14:paraId="36A571F3" w14:textId="77777777" w:rsidR="00034DD9" w:rsidRDefault="00504E6B" w:rsidP="0046552F">
      <w:pPr>
        <w:pStyle w:val="NormalWeb"/>
        <w:spacing w:before="0" w:beforeAutospacing="0" w:after="0" w:afterAutospacing="0"/>
        <w:rPr>
          <w:rFonts w:ascii="Verdana" w:hAnsi="Verdana" w:cs="Arial"/>
          <w:i/>
          <w:iCs/>
          <w:color w:val="000000"/>
          <w:sz w:val="20"/>
          <w:szCs w:val="20"/>
        </w:rPr>
      </w:pPr>
      <w:r w:rsidRPr="006B3FA8">
        <w:rPr>
          <w:rFonts w:ascii="Verdana" w:hAnsi="Verdana" w:cs="Arial"/>
          <w:i/>
          <w:color w:val="000000"/>
          <w:kern w:val="24"/>
          <w:sz w:val="20"/>
          <w:szCs w:val="20"/>
        </w:rPr>
        <w:t xml:space="preserve">If </w:t>
      </w:r>
      <w:r>
        <w:rPr>
          <w:rFonts w:ascii="Verdana" w:hAnsi="Verdana" w:cs="Arial"/>
          <w:i/>
          <w:color w:val="000000"/>
          <w:kern w:val="24"/>
          <w:sz w:val="20"/>
          <w:szCs w:val="20"/>
        </w:rPr>
        <w:t xml:space="preserve">the program is confirmed as not </w:t>
      </w:r>
      <w:r w:rsidRPr="006B3FA8">
        <w:rPr>
          <w:rFonts w:ascii="Verdana" w:hAnsi="Verdana" w:cs="Arial"/>
          <w:i/>
          <w:color w:val="000000"/>
          <w:kern w:val="24"/>
          <w:sz w:val="20"/>
          <w:szCs w:val="20"/>
        </w:rPr>
        <w:t xml:space="preserve">IOA designated, </w:t>
      </w:r>
      <w:r w:rsidR="00F65283">
        <w:rPr>
          <w:rFonts w:ascii="Verdana" w:hAnsi="Verdana" w:cs="Arial"/>
          <w:i/>
          <w:color w:val="000000"/>
          <w:kern w:val="24"/>
          <w:sz w:val="20"/>
          <w:szCs w:val="20"/>
        </w:rPr>
        <w:t xml:space="preserve">the </w:t>
      </w:r>
      <w:bookmarkStart w:id="151" w:name="FAA_3548"/>
      <w:bookmarkEnd w:id="151"/>
      <w:r w:rsidR="00F62A1C">
        <w:rPr>
          <w:rFonts w:ascii="Verdana" w:hAnsi="Verdana" w:cs="Arial"/>
          <w:i/>
          <w:color w:val="000000"/>
          <w:kern w:val="24"/>
          <w:sz w:val="20"/>
          <w:szCs w:val="20"/>
        </w:rPr>
        <w:t>ISA Team Manager or designee will provide the appropriate language.</w:t>
      </w:r>
    </w:p>
    <w:p w14:paraId="04113A7E" w14:textId="77777777" w:rsidR="00EF78E7" w:rsidRDefault="00EF78E7" w:rsidP="0096025D">
      <w:pPr>
        <w:pStyle w:val="NormalWeb"/>
        <w:rPr>
          <w:rFonts w:ascii="Verdana" w:hAnsi="Verdana" w:cs="Arial"/>
          <w:i/>
          <w:iCs/>
          <w:color w:val="000000"/>
          <w:sz w:val="20"/>
          <w:szCs w:val="20"/>
        </w:rPr>
      </w:pPr>
    </w:p>
    <w:p w14:paraId="23FDA4A1" w14:textId="77777777" w:rsidR="00EF78E7" w:rsidRDefault="00EF78E7" w:rsidP="0096025D">
      <w:pPr>
        <w:pStyle w:val="NormalWeb"/>
        <w:rPr>
          <w:rFonts w:ascii="Verdana" w:hAnsi="Verdana" w:cs="Arial"/>
          <w:i/>
          <w:iCs/>
          <w:color w:val="000000"/>
          <w:sz w:val="20"/>
          <w:szCs w:val="20"/>
        </w:rPr>
      </w:pPr>
    </w:p>
    <w:p w14:paraId="54A17873" w14:textId="77777777" w:rsidR="00FB40F7" w:rsidRPr="007604B4" w:rsidRDefault="005F22A5" w:rsidP="00C22974">
      <w:pPr>
        <w:pStyle w:val="Heading1"/>
        <w:rPr>
          <w:rFonts w:ascii="Verdana" w:hAnsi="Verdana"/>
          <w:color w:val="000000"/>
          <w:sz w:val="28"/>
          <w:szCs w:val="28"/>
        </w:rPr>
      </w:pPr>
      <w:r w:rsidRPr="007604B4">
        <w:rPr>
          <w:rFonts w:ascii="Verdana" w:hAnsi="Verdana"/>
          <w:i/>
          <w:iCs/>
          <w:color w:val="000000"/>
        </w:rPr>
        <w:br w:type="page"/>
      </w:r>
      <w:bookmarkStart w:id="152" w:name="FAA_3549"/>
      <w:bookmarkStart w:id="153" w:name="FAA_3550"/>
      <w:bookmarkStart w:id="154" w:name="FAA_3552"/>
      <w:bookmarkStart w:id="155" w:name="FAA_3553"/>
      <w:bookmarkStart w:id="156" w:name="FAA_3554"/>
      <w:bookmarkStart w:id="157" w:name="FAA_3558"/>
      <w:bookmarkStart w:id="158" w:name="FAA_3560"/>
      <w:bookmarkStart w:id="159" w:name="FAA_3561"/>
      <w:bookmarkStart w:id="160" w:name="FAA_3562"/>
      <w:bookmarkStart w:id="161" w:name="FAA_3567"/>
      <w:bookmarkStart w:id="162" w:name="FAA_3571"/>
      <w:bookmarkStart w:id="163" w:name="FAA_3572"/>
      <w:bookmarkStart w:id="164" w:name="FAA_3573"/>
      <w:bookmarkStart w:id="165" w:name="FAA_3575"/>
      <w:bookmarkStart w:id="166" w:name="FAA_3576"/>
      <w:bookmarkStart w:id="167" w:name="FAA_3577"/>
      <w:bookmarkStart w:id="168" w:name="FAA_3578"/>
      <w:bookmarkStart w:id="169" w:name="FAA_3579"/>
      <w:bookmarkStart w:id="170" w:name="_Toc215978773"/>
      <w:bookmarkStart w:id="171" w:name="_Toc381258634"/>
      <w:bookmarkStart w:id="172" w:name="_Toc419200018"/>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00C561D9" w:rsidRPr="007604B4">
        <w:rPr>
          <w:rFonts w:ascii="Verdana" w:hAnsi="Verdana"/>
          <w:color w:val="000000"/>
          <w:sz w:val="28"/>
          <w:szCs w:val="28"/>
        </w:rPr>
        <w:t>10</w:t>
      </w:r>
      <w:r w:rsidR="009402CC" w:rsidRPr="007604B4">
        <w:rPr>
          <w:rFonts w:ascii="Verdana" w:hAnsi="Verdana"/>
          <w:color w:val="000000"/>
          <w:sz w:val="28"/>
          <w:szCs w:val="28"/>
        </w:rPr>
        <w:t xml:space="preserve"> </w:t>
      </w:r>
      <w:proofErr w:type="gramStart"/>
      <w:r w:rsidR="00FB40F7" w:rsidRPr="007604B4">
        <w:rPr>
          <w:rFonts w:ascii="Verdana" w:hAnsi="Verdana"/>
          <w:color w:val="000000"/>
          <w:sz w:val="28"/>
          <w:szCs w:val="28"/>
        </w:rPr>
        <w:t>DEPLOYMENT</w:t>
      </w:r>
      <w:bookmarkEnd w:id="170"/>
      <w:bookmarkEnd w:id="171"/>
      <w:bookmarkEnd w:id="172"/>
      <w:proofErr w:type="gramEnd"/>
      <w:r w:rsidR="00FB40F7" w:rsidRPr="007604B4">
        <w:rPr>
          <w:rFonts w:ascii="Verdana" w:hAnsi="Verdana"/>
          <w:color w:val="000000"/>
          <w:sz w:val="28"/>
          <w:szCs w:val="28"/>
        </w:rPr>
        <w:t xml:space="preserve"> </w:t>
      </w:r>
    </w:p>
    <w:p w14:paraId="5196A3F3" w14:textId="77777777" w:rsidR="00C561D9" w:rsidRPr="007604B4" w:rsidRDefault="00C561D9" w:rsidP="0006638F">
      <w:pPr>
        <w:pStyle w:val="Heading2"/>
      </w:pPr>
      <w:bookmarkStart w:id="173" w:name="_Toc419200019"/>
      <w:r w:rsidRPr="007604B4">
        <w:t>10.1 Deployment Strategy</w:t>
      </w:r>
      <w:bookmarkEnd w:id="173"/>
    </w:p>
    <w:p w14:paraId="1B1C88C2" w14:textId="3290FFB6" w:rsidR="00553326" w:rsidRDefault="00FE26CE">
      <w:pPr>
        <w:pStyle w:val="NormalWeb"/>
        <w:rPr>
          <w:rFonts w:ascii="Verdana" w:hAnsi="Verdana" w:cs="Arial"/>
          <w:i/>
          <w:iCs/>
          <w:color w:val="000000"/>
          <w:sz w:val="20"/>
          <w:szCs w:val="20"/>
        </w:rPr>
      </w:pPr>
      <w:r w:rsidRPr="007604B4">
        <w:rPr>
          <w:rFonts w:ascii="Verdana" w:hAnsi="Verdana" w:cs="Arial"/>
          <w:i/>
          <w:iCs/>
          <w:color w:val="000000"/>
          <w:sz w:val="20"/>
          <w:szCs w:val="20"/>
        </w:rPr>
        <w:t>D</w:t>
      </w:r>
      <w:r w:rsidR="00FB40F7" w:rsidRPr="007604B4">
        <w:rPr>
          <w:rFonts w:ascii="Verdana" w:hAnsi="Verdana" w:cs="Arial"/>
          <w:i/>
          <w:iCs/>
          <w:color w:val="000000"/>
          <w:sz w:val="20"/>
          <w:szCs w:val="20"/>
        </w:rPr>
        <w:t>efine the strategy for fielding and bringing the new capability into operational use. This typically involves</w:t>
      </w:r>
      <w:r w:rsidR="00FB40F7" w:rsidRPr="007604B4">
        <w:rPr>
          <w:rFonts w:ascii="Verdana" w:hAnsi="Verdana" w:cs="Arial"/>
          <w:color w:val="000000"/>
          <w:sz w:val="20"/>
          <w:szCs w:val="20"/>
        </w:rPr>
        <w:t xml:space="preserve"> </w:t>
      </w:r>
      <w:r w:rsidR="00FB40F7" w:rsidRPr="007604B4">
        <w:rPr>
          <w:rFonts w:ascii="Verdana" w:hAnsi="Verdana" w:cs="Arial"/>
          <w:i/>
          <w:iCs/>
          <w:color w:val="000000"/>
          <w:sz w:val="20"/>
          <w:szCs w:val="20"/>
        </w:rPr>
        <w:t>deployment planning,</w:t>
      </w:r>
      <w:r w:rsidR="008F723F">
        <w:rPr>
          <w:rFonts w:ascii="Verdana" w:hAnsi="Verdana" w:cs="Arial"/>
          <w:i/>
          <w:iCs/>
          <w:color w:val="000000"/>
          <w:sz w:val="20"/>
          <w:szCs w:val="20"/>
        </w:rPr>
        <w:t xml:space="preserve"> </w:t>
      </w:r>
      <w:r w:rsidR="008F723F" w:rsidRPr="00DD498E">
        <w:rPr>
          <w:rFonts w:ascii="Verdana" w:hAnsi="Verdana"/>
          <w:i/>
          <w:iCs/>
          <w:color w:val="000000"/>
          <w:sz w:val="20"/>
          <w:szCs w:val="20"/>
        </w:rPr>
        <w:t>operational risk management (ORM),</w:t>
      </w:r>
      <w:r w:rsidR="00FB40F7" w:rsidRPr="007604B4">
        <w:rPr>
          <w:rFonts w:ascii="Verdana" w:hAnsi="Verdana" w:cs="Arial"/>
          <w:i/>
          <w:iCs/>
          <w:color w:val="000000"/>
          <w:sz w:val="20"/>
          <w:szCs w:val="20"/>
        </w:rPr>
        <w:t xml:space="preserve"> implementation contract(s) award and administration, site engineering and physical integration, installation and checkout, system shakedown, dual operations, joint acceptance and inspection, commissioning, and the removal and disposal of replaced systems, equipment, land, facilities, and other </w:t>
      </w:r>
      <w:r w:rsidR="00EF0831" w:rsidRPr="007604B4">
        <w:rPr>
          <w:rFonts w:ascii="Verdana" w:hAnsi="Verdana" w:cs="Arial"/>
          <w:i/>
          <w:iCs/>
          <w:color w:val="000000"/>
          <w:sz w:val="20"/>
          <w:szCs w:val="20"/>
        </w:rPr>
        <w:t>items.</w:t>
      </w:r>
    </w:p>
    <w:p w14:paraId="30B72809" w14:textId="77777777" w:rsidR="00553326" w:rsidRPr="00DD498E" w:rsidRDefault="00553326" w:rsidP="00553326">
      <w:pPr>
        <w:spacing w:before="100" w:beforeAutospacing="1" w:after="100" w:afterAutospacing="1"/>
        <w:rPr>
          <w:rFonts w:ascii="Verdana" w:hAnsi="Verdana"/>
          <w:i/>
          <w:iCs/>
          <w:color w:val="000000"/>
          <w:sz w:val="20"/>
          <w:szCs w:val="20"/>
        </w:rPr>
      </w:pPr>
      <w:r w:rsidRPr="00DD498E">
        <w:rPr>
          <w:rFonts w:ascii="Verdana" w:hAnsi="Verdana"/>
          <w:i/>
          <w:iCs/>
          <w:color w:val="000000"/>
          <w:sz w:val="20"/>
          <w:szCs w:val="20"/>
        </w:rPr>
        <w:t xml:space="preserve">Identify the FAA organization(s) and/or contract vendor(s) responsible for each strategic element.  </w:t>
      </w:r>
      <w:r w:rsidRPr="00DD498E">
        <w:rPr>
          <w:rFonts w:ascii="Verdana" w:hAnsi="Verdana"/>
          <w:i/>
          <w:sz w:val="20"/>
          <w:szCs w:val="20"/>
        </w:rPr>
        <w:t xml:space="preserve">AJW-2 responsibilities should be consistent with the AJW-2 federal and/or support contractor resources recorded in the Corporate Work Plan (CWP) and the Business Case Analysis Report (BCAR). </w:t>
      </w:r>
    </w:p>
    <w:p w14:paraId="7D87A587" w14:textId="77777777" w:rsidR="000808FC" w:rsidRPr="007604B4" w:rsidRDefault="00F61AA4">
      <w:pPr>
        <w:pStyle w:val="NormalWeb"/>
        <w:rPr>
          <w:rFonts w:ascii="Verdana" w:hAnsi="Verdana" w:cs="Arial"/>
          <w:i/>
          <w:iCs/>
          <w:sz w:val="20"/>
          <w:szCs w:val="20"/>
        </w:rPr>
      </w:pPr>
      <w:r>
        <w:rPr>
          <w:rFonts w:ascii="Verdana" w:hAnsi="Verdana" w:cs="Arial"/>
          <w:i/>
          <w:iCs/>
          <w:sz w:val="20"/>
          <w:szCs w:val="20"/>
        </w:rPr>
        <w:t>Mission Support</w:t>
      </w:r>
      <w:r w:rsidR="003C51CE" w:rsidRPr="007604B4">
        <w:rPr>
          <w:rFonts w:ascii="Verdana" w:hAnsi="Verdana" w:cs="Arial"/>
          <w:i/>
          <w:iCs/>
          <w:sz w:val="20"/>
          <w:szCs w:val="20"/>
        </w:rPr>
        <w:t xml:space="preserve"> IT-centric </w:t>
      </w:r>
      <w:r w:rsidR="002944C3" w:rsidRPr="007604B4">
        <w:rPr>
          <w:rFonts w:ascii="Verdana" w:hAnsi="Verdana" w:cs="Arial"/>
          <w:i/>
          <w:iCs/>
          <w:sz w:val="20"/>
          <w:szCs w:val="20"/>
        </w:rPr>
        <w:t>initiatives</w:t>
      </w:r>
      <w:r w:rsidR="003C51CE" w:rsidRPr="007604B4">
        <w:rPr>
          <w:rFonts w:ascii="Verdana" w:hAnsi="Verdana" w:cs="Arial"/>
          <w:i/>
          <w:iCs/>
          <w:sz w:val="20"/>
          <w:szCs w:val="20"/>
        </w:rPr>
        <w:t xml:space="preserve"> should work with the AIT Infrastructure &amp; Operations Service, Transition &amp; Operations Group when developing the deployment strategy.</w:t>
      </w:r>
    </w:p>
    <w:p w14:paraId="57E61817" w14:textId="77777777" w:rsidR="000808FC" w:rsidRPr="0006638F" w:rsidRDefault="00C561D9" w:rsidP="0006638F">
      <w:pPr>
        <w:pStyle w:val="Heading2"/>
      </w:pPr>
      <w:bookmarkStart w:id="174" w:name="_Toc419200020"/>
      <w:bookmarkStart w:id="175" w:name="_Toc381258637"/>
      <w:r w:rsidRPr="0006638F">
        <w:t>10.2</w:t>
      </w:r>
      <w:r w:rsidR="000808FC" w:rsidRPr="0006638F">
        <w:t xml:space="preserve"> In-Service Decision Strategy</w:t>
      </w:r>
      <w:bookmarkEnd w:id="174"/>
      <w:r w:rsidR="00BD4756" w:rsidRPr="0006638F">
        <w:t xml:space="preserve"> </w:t>
      </w:r>
      <w:bookmarkEnd w:id="175"/>
    </w:p>
    <w:p w14:paraId="31370180" w14:textId="42A10B94" w:rsidR="000A5B07" w:rsidRPr="007604B4" w:rsidRDefault="000808FC">
      <w:pPr>
        <w:pStyle w:val="NormalWeb"/>
        <w:rPr>
          <w:rFonts w:ascii="Verdana" w:hAnsi="Verdana" w:cs="Arial"/>
          <w:i/>
          <w:iCs/>
          <w:color w:val="000000"/>
          <w:sz w:val="20"/>
          <w:szCs w:val="20"/>
        </w:rPr>
      </w:pPr>
      <w:r w:rsidRPr="007604B4">
        <w:rPr>
          <w:rFonts w:ascii="Verdana" w:hAnsi="Verdana" w:cs="Arial"/>
          <w:i/>
          <w:iCs/>
          <w:color w:val="000000"/>
          <w:sz w:val="20"/>
          <w:szCs w:val="20"/>
        </w:rPr>
        <w:t xml:space="preserve">Explain the strategy for </w:t>
      </w:r>
      <w:r w:rsidR="008B5F36" w:rsidRPr="007604B4">
        <w:rPr>
          <w:rFonts w:ascii="Verdana" w:hAnsi="Verdana" w:cs="Arial"/>
          <w:i/>
          <w:iCs/>
          <w:color w:val="000000"/>
          <w:sz w:val="20"/>
          <w:szCs w:val="20"/>
        </w:rPr>
        <w:t xml:space="preserve">the </w:t>
      </w:r>
      <w:r w:rsidR="009549B9" w:rsidRPr="007604B4">
        <w:rPr>
          <w:rFonts w:ascii="Verdana" w:hAnsi="Verdana" w:cs="Arial"/>
          <w:i/>
          <w:iCs/>
          <w:color w:val="000000"/>
          <w:sz w:val="20"/>
          <w:szCs w:val="20"/>
        </w:rPr>
        <w:t>i</w:t>
      </w:r>
      <w:r w:rsidRPr="007604B4">
        <w:rPr>
          <w:rFonts w:ascii="Verdana" w:hAnsi="Verdana" w:cs="Arial"/>
          <w:i/>
          <w:iCs/>
          <w:color w:val="000000"/>
          <w:sz w:val="20"/>
          <w:szCs w:val="20"/>
        </w:rPr>
        <w:t>n-</w:t>
      </w:r>
      <w:r w:rsidR="009549B9" w:rsidRPr="007604B4">
        <w:rPr>
          <w:rFonts w:ascii="Verdana" w:hAnsi="Verdana" w:cs="Arial"/>
          <w:i/>
          <w:iCs/>
          <w:color w:val="000000"/>
          <w:sz w:val="20"/>
          <w:szCs w:val="20"/>
        </w:rPr>
        <w:t>s</w:t>
      </w:r>
      <w:r w:rsidRPr="007604B4">
        <w:rPr>
          <w:rFonts w:ascii="Verdana" w:hAnsi="Verdana" w:cs="Arial"/>
          <w:i/>
          <w:iCs/>
          <w:color w:val="000000"/>
          <w:sz w:val="20"/>
          <w:szCs w:val="20"/>
        </w:rPr>
        <w:t xml:space="preserve">ervice </w:t>
      </w:r>
      <w:r w:rsidR="009549B9" w:rsidRPr="007604B4">
        <w:rPr>
          <w:rFonts w:ascii="Verdana" w:hAnsi="Verdana" w:cs="Arial"/>
          <w:i/>
          <w:iCs/>
          <w:color w:val="000000"/>
          <w:sz w:val="20"/>
          <w:szCs w:val="20"/>
        </w:rPr>
        <w:t>d</w:t>
      </w:r>
      <w:r w:rsidR="006C0C37" w:rsidRPr="007604B4">
        <w:rPr>
          <w:rFonts w:ascii="Verdana" w:hAnsi="Verdana" w:cs="Arial"/>
          <w:i/>
          <w:iCs/>
          <w:color w:val="000000"/>
          <w:sz w:val="20"/>
          <w:szCs w:val="20"/>
        </w:rPr>
        <w:t xml:space="preserve">ecision. </w:t>
      </w:r>
      <w:r w:rsidR="00EC688A" w:rsidRPr="007604B4">
        <w:rPr>
          <w:rFonts w:ascii="Verdana" w:hAnsi="Verdana" w:cs="Arial"/>
          <w:i/>
          <w:iCs/>
          <w:color w:val="000000"/>
          <w:sz w:val="20"/>
          <w:szCs w:val="20"/>
        </w:rPr>
        <w:t xml:space="preserve">Describe </w:t>
      </w:r>
      <w:r w:rsidR="007350C9">
        <w:rPr>
          <w:rFonts w:ascii="Verdana" w:hAnsi="Verdana" w:cs="Arial"/>
          <w:i/>
          <w:iCs/>
          <w:color w:val="000000"/>
          <w:sz w:val="20"/>
          <w:szCs w:val="20"/>
        </w:rPr>
        <w:t>what useful segments or major</w:t>
      </w:r>
      <w:r w:rsidR="006D70EC" w:rsidRPr="007604B4">
        <w:rPr>
          <w:rFonts w:ascii="Verdana" w:hAnsi="Verdana" w:cs="Arial"/>
          <w:i/>
          <w:iCs/>
          <w:color w:val="000000"/>
          <w:sz w:val="20"/>
          <w:szCs w:val="20"/>
        </w:rPr>
        <w:t xml:space="preserve"> software releases </w:t>
      </w:r>
      <w:r w:rsidR="009549B9" w:rsidRPr="007604B4">
        <w:rPr>
          <w:rFonts w:ascii="Verdana" w:hAnsi="Verdana" w:cs="Arial"/>
          <w:i/>
          <w:iCs/>
          <w:color w:val="000000"/>
          <w:sz w:val="20"/>
          <w:szCs w:val="20"/>
        </w:rPr>
        <w:t>will have separate i</w:t>
      </w:r>
      <w:r w:rsidRPr="007604B4">
        <w:rPr>
          <w:rFonts w:ascii="Verdana" w:hAnsi="Verdana" w:cs="Arial"/>
          <w:i/>
          <w:iCs/>
          <w:color w:val="000000"/>
          <w:sz w:val="20"/>
          <w:szCs w:val="20"/>
        </w:rPr>
        <w:t>n-</w:t>
      </w:r>
      <w:r w:rsidR="009549B9" w:rsidRPr="007604B4">
        <w:rPr>
          <w:rFonts w:ascii="Verdana" w:hAnsi="Verdana" w:cs="Arial"/>
          <w:i/>
          <w:iCs/>
          <w:color w:val="000000"/>
          <w:sz w:val="20"/>
          <w:szCs w:val="20"/>
        </w:rPr>
        <w:t>s</w:t>
      </w:r>
      <w:r w:rsidRPr="007604B4">
        <w:rPr>
          <w:rFonts w:ascii="Verdana" w:hAnsi="Verdana" w:cs="Arial"/>
          <w:i/>
          <w:iCs/>
          <w:color w:val="000000"/>
          <w:sz w:val="20"/>
          <w:szCs w:val="20"/>
        </w:rPr>
        <w:t xml:space="preserve">ervice </w:t>
      </w:r>
      <w:r w:rsidR="009549B9" w:rsidRPr="007604B4">
        <w:rPr>
          <w:rFonts w:ascii="Verdana" w:hAnsi="Verdana" w:cs="Arial"/>
          <w:i/>
          <w:iCs/>
          <w:color w:val="000000"/>
          <w:sz w:val="20"/>
          <w:szCs w:val="20"/>
        </w:rPr>
        <w:t>d</w:t>
      </w:r>
      <w:r w:rsidRPr="007604B4">
        <w:rPr>
          <w:rFonts w:ascii="Verdana" w:hAnsi="Verdana" w:cs="Arial"/>
          <w:i/>
          <w:iCs/>
          <w:color w:val="000000"/>
          <w:sz w:val="20"/>
          <w:szCs w:val="20"/>
        </w:rPr>
        <w:t xml:space="preserve">ecisions. </w:t>
      </w:r>
      <w:r w:rsidR="000A5B07" w:rsidRPr="007604B4">
        <w:rPr>
          <w:rFonts w:ascii="Verdana" w:hAnsi="Verdana" w:cs="Arial"/>
          <w:i/>
          <w:iCs/>
          <w:color w:val="000000"/>
          <w:sz w:val="20"/>
          <w:szCs w:val="20"/>
        </w:rPr>
        <w:t>Identify any shipment to sites other than the key site b</w:t>
      </w:r>
      <w:r w:rsidR="006C0C37" w:rsidRPr="007604B4">
        <w:rPr>
          <w:rFonts w:ascii="Verdana" w:hAnsi="Verdana" w:cs="Arial"/>
          <w:i/>
          <w:iCs/>
          <w:color w:val="000000"/>
          <w:sz w:val="20"/>
          <w:szCs w:val="20"/>
        </w:rPr>
        <w:t xml:space="preserve">efore the in-service decision. </w:t>
      </w:r>
      <w:r w:rsidR="000A5B07" w:rsidRPr="007604B4">
        <w:rPr>
          <w:rFonts w:ascii="Verdana" w:hAnsi="Verdana" w:cs="Arial"/>
          <w:i/>
          <w:iCs/>
          <w:color w:val="000000"/>
          <w:sz w:val="20"/>
          <w:szCs w:val="20"/>
        </w:rPr>
        <w:t>This section should be coordinated with the In-Service Decision Executive Secretariat.</w:t>
      </w:r>
    </w:p>
    <w:p w14:paraId="2641487E" w14:textId="77777777" w:rsidR="000A5B07" w:rsidRPr="007604B4" w:rsidRDefault="0011702F">
      <w:pPr>
        <w:pStyle w:val="NormalWeb"/>
        <w:rPr>
          <w:rFonts w:ascii="Verdana" w:hAnsi="Verdana" w:cs="Arial"/>
          <w:i/>
          <w:iCs/>
          <w:color w:val="000000"/>
          <w:sz w:val="20"/>
          <w:szCs w:val="20"/>
        </w:rPr>
      </w:pPr>
      <w:r w:rsidRPr="007604B4">
        <w:rPr>
          <w:rFonts w:ascii="Verdana" w:hAnsi="Verdana" w:cs="Arial"/>
          <w:i/>
          <w:iCs/>
          <w:color w:val="000000"/>
          <w:sz w:val="20"/>
          <w:szCs w:val="20"/>
        </w:rPr>
        <w:t xml:space="preserve">If as </w:t>
      </w:r>
      <w:r w:rsidR="000A5B07" w:rsidRPr="007604B4">
        <w:rPr>
          <w:rFonts w:ascii="Verdana" w:hAnsi="Verdana" w:cs="Arial"/>
          <w:i/>
          <w:iCs/>
          <w:color w:val="000000"/>
          <w:sz w:val="20"/>
          <w:szCs w:val="20"/>
        </w:rPr>
        <w:t>a program progresses</w:t>
      </w:r>
      <w:r w:rsidRPr="007604B4">
        <w:rPr>
          <w:rFonts w:ascii="Verdana" w:hAnsi="Verdana" w:cs="Arial"/>
          <w:i/>
          <w:iCs/>
          <w:color w:val="000000"/>
          <w:sz w:val="20"/>
          <w:szCs w:val="20"/>
        </w:rPr>
        <w:t xml:space="preserve">, </w:t>
      </w:r>
      <w:r w:rsidR="000808FC" w:rsidRPr="007604B4">
        <w:rPr>
          <w:rFonts w:ascii="Verdana" w:hAnsi="Verdana" w:cs="Arial"/>
          <w:i/>
          <w:iCs/>
          <w:color w:val="000000"/>
          <w:sz w:val="20"/>
          <w:szCs w:val="20"/>
        </w:rPr>
        <w:t xml:space="preserve">a major portion of the solution will not be ready at the time of the </w:t>
      </w:r>
      <w:r w:rsidR="009549B9" w:rsidRPr="007604B4">
        <w:rPr>
          <w:rFonts w:ascii="Verdana" w:hAnsi="Verdana" w:cs="Arial"/>
          <w:i/>
          <w:iCs/>
          <w:color w:val="000000"/>
          <w:sz w:val="20"/>
          <w:szCs w:val="20"/>
        </w:rPr>
        <w:t>i</w:t>
      </w:r>
      <w:r w:rsidR="000808FC" w:rsidRPr="007604B4">
        <w:rPr>
          <w:rFonts w:ascii="Verdana" w:hAnsi="Verdana" w:cs="Arial"/>
          <w:i/>
          <w:iCs/>
          <w:color w:val="000000"/>
          <w:sz w:val="20"/>
          <w:szCs w:val="20"/>
        </w:rPr>
        <w:t>n-</w:t>
      </w:r>
      <w:r w:rsidR="009549B9" w:rsidRPr="007604B4">
        <w:rPr>
          <w:rFonts w:ascii="Verdana" w:hAnsi="Verdana" w:cs="Arial"/>
          <w:i/>
          <w:iCs/>
          <w:color w:val="000000"/>
          <w:sz w:val="20"/>
          <w:szCs w:val="20"/>
        </w:rPr>
        <w:t>s</w:t>
      </w:r>
      <w:r w:rsidR="000808FC" w:rsidRPr="007604B4">
        <w:rPr>
          <w:rFonts w:ascii="Verdana" w:hAnsi="Verdana" w:cs="Arial"/>
          <w:i/>
          <w:iCs/>
          <w:color w:val="000000"/>
          <w:sz w:val="20"/>
          <w:szCs w:val="20"/>
        </w:rPr>
        <w:t xml:space="preserve">ervice </w:t>
      </w:r>
      <w:r w:rsidR="009549B9" w:rsidRPr="007604B4">
        <w:rPr>
          <w:rFonts w:ascii="Verdana" w:hAnsi="Verdana" w:cs="Arial"/>
          <w:i/>
          <w:iCs/>
          <w:color w:val="000000"/>
          <w:sz w:val="20"/>
          <w:szCs w:val="20"/>
        </w:rPr>
        <w:t>d</w:t>
      </w:r>
      <w:r w:rsidR="000808FC" w:rsidRPr="007604B4">
        <w:rPr>
          <w:rFonts w:ascii="Verdana" w:hAnsi="Verdana" w:cs="Arial"/>
          <w:i/>
          <w:iCs/>
          <w:color w:val="000000"/>
          <w:sz w:val="20"/>
          <w:szCs w:val="20"/>
        </w:rPr>
        <w:t xml:space="preserve">ecision, the </w:t>
      </w:r>
      <w:r w:rsidR="009549B9" w:rsidRPr="007604B4">
        <w:rPr>
          <w:rFonts w:ascii="Verdana" w:hAnsi="Verdana" w:cs="Arial"/>
          <w:i/>
          <w:iCs/>
          <w:color w:val="000000"/>
          <w:sz w:val="20"/>
          <w:szCs w:val="20"/>
        </w:rPr>
        <w:t xml:space="preserve">decision </w:t>
      </w:r>
      <w:r w:rsidRPr="007604B4">
        <w:rPr>
          <w:rFonts w:ascii="Verdana" w:hAnsi="Verdana" w:cs="Arial"/>
          <w:i/>
          <w:iCs/>
          <w:color w:val="000000"/>
          <w:sz w:val="20"/>
          <w:szCs w:val="20"/>
        </w:rPr>
        <w:t xml:space="preserve">may have to </w:t>
      </w:r>
      <w:r w:rsidR="000808FC" w:rsidRPr="007604B4">
        <w:rPr>
          <w:rFonts w:ascii="Verdana" w:hAnsi="Verdana" w:cs="Arial"/>
          <w:i/>
          <w:iCs/>
          <w:color w:val="000000"/>
          <w:sz w:val="20"/>
          <w:szCs w:val="20"/>
        </w:rPr>
        <w:t>be delayed</w:t>
      </w:r>
      <w:r w:rsidR="000A5B07" w:rsidRPr="007604B4">
        <w:rPr>
          <w:rFonts w:ascii="Verdana" w:hAnsi="Verdana" w:cs="Arial"/>
          <w:i/>
          <w:iCs/>
          <w:color w:val="000000"/>
          <w:sz w:val="20"/>
          <w:szCs w:val="20"/>
        </w:rPr>
        <w:t xml:space="preserve"> </w:t>
      </w:r>
      <w:r w:rsidR="001548B6" w:rsidRPr="007604B4">
        <w:rPr>
          <w:rFonts w:ascii="Verdana" w:hAnsi="Verdana" w:cs="Arial"/>
          <w:i/>
          <w:iCs/>
          <w:color w:val="000000"/>
          <w:sz w:val="20"/>
          <w:szCs w:val="20"/>
        </w:rPr>
        <w:t xml:space="preserve">or </w:t>
      </w:r>
      <w:r w:rsidR="006D70EC" w:rsidRPr="007604B4">
        <w:rPr>
          <w:rFonts w:ascii="Verdana" w:hAnsi="Verdana" w:cs="Arial"/>
          <w:i/>
          <w:iCs/>
          <w:color w:val="000000"/>
          <w:sz w:val="20"/>
          <w:szCs w:val="20"/>
        </w:rPr>
        <w:t xml:space="preserve">additional </w:t>
      </w:r>
      <w:r w:rsidR="009549B9" w:rsidRPr="007604B4">
        <w:rPr>
          <w:rFonts w:ascii="Verdana" w:hAnsi="Verdana" w:cs="Arial"/>
          <w:i/>
          <w:iCs/>
          <w:color w:val="000000"/>
          <w:sz w:val="20"/>
          <w:szCs w:val="20"/>
        </w:rPr>
        <w:t>i</w:t>
      </w:r>
      <w:r w:rsidR="006D70EC" w:rsidRPr="007604B4">
        <w:rPr>
          <w:rFonts w:ascii="Verdana" w:hAnsi="Verdana" w:cs="Arial"/>
          <w:i/>
          <w:iCs/>
          <w:color w:val="000000"/>
          <w:sz w:val="20"/>
          <w:szCs w:val="20"/>
        </w:rPr>
        <w:t>n-</w:t>
      </w:r>
      <w:r w:rsidR="009549B9" w:rsidRPr="007604B4">
        <w:rPr>
          <w:rFonts w:ascii="Verdana" w:hAnsi="Verdana" w:cs="Arial"/>
          <w:i/>
          <w:iCs/>
          <w:color w:val="000000"/>
          <w:sz w:val="20"/>
          <w:szCs w:val="20"/>
        </w:rPr>
        <w:t>s</w:t>
      </w:r>
      <w:r w:rsidR="006D70EC" w:rsidRPr="007604B4">
        <w:rPr>
          <w:rFonts w:ascii="Verdana" w:hAnsi="Verdana" w:cs="Arial"/>
          <w:i/>
          <w:iCs/>
          <w:color w:val="000000"/>
          <w:sz w:val="20"/>
          <w:szCs w:val="20"/>
        </w:rPr>
        <w:t xml:space="preserve">ervice </w:t>
      </w:r>
      <w:r w:rsidR="009549B9" w:rsidRPr="007604B4">
        <w:rPr>
          <w:rFonts w:ascii="Verdana" w:hAnsi="Verdana" w:cs="Arial"/>
          <w:i/>
          <w:iCs/>
          <w:color w:val="000000"/>
          <w:sz w:val="20"/>
          <w:szCs w:val="20"/>
        </w:rPr>
        <w:t>d</w:t>
      </w:r>
      <w:r w:rsidR="006D70EC" w:rsidRPr="007604B4">
        <w:rPr>
          <w:rFonts w:ascii="Verdana" w:hAnsi="Verdana" w:cs="Arial"/>
          <w:i/>
          <w:iCs/>
          <w:color w:val="000000"/>
          <w:sz w:val="20"/>
          <w:szCs w:val="20"/>
        </w:rPr>
        <w:t>ecision</w:t>
      </w:r>
      <w:r w:rsidR="005C02FD" w:rsidRPr="007604B4">
        <w:rPr>
          <w:rFonts w:ascii="Verdana" w:hAnsi="Verdana" w:cs="Arial"/>
          <w:i/>
          <w:iCs/>
          <w:color w:val="000000"/>
          <w:sz w:val="20"/>
          <w:szCs w:val="20"/>
        </w:rPr>
        <w:t>s</w:t>
      </w:r>
      <w:r w:rsidR="000A5B07" w:rsidRPr="007604B4">
        <w:rPr>
          <w:rFonts w:ascii="Verdana" w:hAnsi="Verdana" w:cs="Arial"/>
          <w:i/>
          <w:iCs/>
          <w:color w:val="000000"/>
          <w:sz w:val="20"/>
          <w:szCs w:val="20"/>
        </w:rPr>
        <w:t xml:space="preserve"> </w:t>
      </w:r>
      <w:r w:rsidRPr="007604B4">
        <w:rPr>
          <w:rFonts w:ascii="Verdana" w:hAnsi="Verdana" w:cs="Arial"/>
          <w:i/>
          <w:iCs/>
          <w:color w:val="000000"/>
          <w:sz w:val="20"/>
          <w:szCs w:val="20"/>
        </w:rPr>
        <w:t>may be required</w:t>
      </w:r>
      <w:r w:rsidR="001548B6" w:rsidRPr="007604B4">
        <w:rPr>
          <w:rFonts w:ascii="Verdana" w:hAnsi="Verdana" w:cs="Arial"/>
          <w:i/>
          <w:iCs/>
          <w:color w:val="000000"/>
          <w:sz w:val="20"/>
          <w:szCs w:val="20"/>
        </w:rPr>
        <w:t>.</w:t>
      </w:r>
      <w:r w:rsidR="006C0C37" w:rsidRPr="007604B4">
        <w:rPr>
          <w:rFonts w:ascii="Verdana" w:hAnsi="Verdana" w:cs="Arial"/>
          <w:i/>
          <w:iCs/>
          <w:color w:val="000000"/>
          <w:sz w:val="20"/>
          <w:szCs w:val="20"/>
        </w:rPr>
        <w:t xml:space="preserve"> </w:t>
      </w:r>
      <w:r w:rsidRPr="007604B4">
        <w:rPr>
          <w:rFonts w:ascii="Verdana" w:hAnsi="Verdana" w:cs="Arial"/>
          <w:i/>
          <w:iCs/>
          <w:color w:val="000000"/>
          <w:sz w:val="20"/>
          <w:szCs w:val="20"/>
        </w:rPr>
        <w:t>Significant changes to the in-service decision strategy</w:t>
      </w:r>
      <w:r w:rsidR="000A5B07" w:rsidRPr="007604B4">
        <w:rPr>
          <w:rFonts w:ascii="Verdana" w:hAnsi="Verdana" w:cs="Arial"/>
          <w:i/>
          <w:iCs/>
          <w:color w:val="000000"/>
          <w:sz w:val="20"/>
          <w:szCs w:val="20"/>
        </w:rPr>
        <w:t xml:space="preserve"> must be</w:t>
      </w:r>
      <w:r w:rsidR="000A7CF0" w:rsidRPr="007604B4">
        <w:rPr>
          <w:rFonts w:ascii="Verdana" w:hAnsi="Verdana" w:cs="Arial"/>
          <w:i/>
          <w:iCs/>
          <w:color w:val="000000"/>
          <w:sz w:val="20"/>
          <w:szCs w:val="20"/>
        </w:rPr>
        <w:t xml:space="preserve"> reviewed by </w:t>
      </w:r>
      <w:r w:rsidR="000A5B07" w:rsidRPr="007604B4">
        <w:rPr>
          <w:rFonts w:ascii="Verdana" w:hAnsi="Verdana" w:cs="Arial"/>
          <w:i/>
          <w:iCs/>
          <w:color w:val="000000"/>
          <w:sz w:val="20"/>
          <w:szCs w:val="20"/>
        </w:rPr>
        <w:t xml:space="preserve">the </w:t>
      </w:r>
      <w:r w:rsidR="006C0C37" w:rsidRPr="007604B4">
        <w:rPr>
          <w:rFonts w:ascii="Verdana" w:hAnsi="Verdana" w:cs="Arial"/>
          <w:i/>
          <w:iCs/>
          <w:color w:val="000000"/>
          <w:sz w:val="20"/>
          <w:szCs w:val="20"/>
        </w:rPr>
        <w:t>in-service d</w:t>
      </w:r>
      <w:r w:rsidR="009549B9" w:rsidRPr="007604B4">
        <w:rPr>
          <w:rFonts w:ascii="Verdana" w:hAnsi="Verdana" w:cs="Arial"/>
          <w:i/>
          <w:iCs/>
          <w:color w:val="000000"/>
          <w:sz w:val="20"/>
          <w:szCs w:val="20"/>
        </w:rPr>
        <w:t xml:space="preserve">ecision </w:t>
      </w:r>
      <w:r w:rsidR="006C0C37" w:rsidRPr="007604B4">
        <w:rPr>
          <w:rFonts w:ascii="Verdana" w:hAnsi="Verdana" w:cs="Arial"/>
          <w:i/>
          <w:iCs/>
          <w:color w:val="000000"/>
          <w:sz w:val="20"/>
          <w:szCs w:val="20"/>
        </w:rPr>
        <w:t>a</w:t>
      </w:r>
      <w:r w:rsidR="000A5B07" w:rsidRPr="007604B4">
        <w:rPr>
          <w:rFonts w:ascii="Verdana" w:hAnsi="Verdana" w:cs="Arial"/>
          <w:i/>
          <w:iCs/>
          <w:color w:val="000000"/>
          <w:sz w:val="20"/>
          <w:szCs w:val="20"/>
        </w:rPr>
        <w:t>uthority</w:t>
      </w:r>
      <w:r w:rsidR="000A7CF0" w:rsidRPr="007604B4">
        <w:rPr>
          <w:rFonts w:ascii="Verdana" w:hAnsi="Verdana" w:cs="Arial"/>
          <w:i/>
          <w:iCs/>
          <w:color w:val="000000"/>
          <w:sz w:val="20"/>
          <w:szCs w:val="20"/>
        </w:rPr>
        <w:t xml:space="preserve"> and approved by the </w:t>
      </w:r>
      <w:r w:rsidR="00A26273" w:rsidRPr="007604B4">
        <w:rPr>
          <w:rFonts w:ascii="Verdana" w:hAnsi="Verdana" w:cs="Arial"/>
          <w:i/>
          <w:iCs/>
          <w:color w:val="000000"/>
          <w:sz w:val="20"/>
          <w:szCs w:val="20"/>
        </w:rPr>
        <w:t>Joint Resources Council</w:t>
      </w:r>
      <w:r w:rsidR="000A5B07" w:rsidRPr="007604B4">
        <w:rPr>
          <w:rFonts w:ascii="Verdana" w:hAnsi="Verdana" w:cs="Arial"/>
          <w:i/>
          <w:iCs/>
          <w:color w:val="000000"/>
          <w:sz w:val="20"/>
          <w:szCs w:val="20"/>
        </w:rPr>
        <w:t xml:space="preserve">.  </w:t>
      </w:r>
    </w:p>
    <w:p w14:paraId="3186DE12" w14:textId="77777777" w:rsidR="003C51CE" w:rsidRPr="007604B4" w:rsidRDefault="00F61AA4">
      <w:pPr>
        <w:pStyle w:val="NormalWeb"/>
        <w:rPr>
          <w:rFonts w:ascii="Verdana" w:hAnsi="Verdana" w:cs="Arial"/>
          <w:i/>
          <w:iCs/>
          <w:color w:val="000000"/>
          <w:sz w:val="20"/>
          <w:szCs w:val="20"/>
        </w:rPr>
      </w:pPr>
      <w:r>
        <w:rPr>
          <w:rFonts w:ascii="Verdana" w:hAnsi="Verdana" w:cs="Arial"/>
          <w:i/>
          <w:iCs/>
          <w:color w:val="000000"/>
          <w:sz w:val="20"/>
          <w:szCs w:val="20"/>
        </w:rPr>
        <w:t>Mission Support</w:t>
      </w:r>
      <w:r w:rsidR="003E78CD">
        <w:rPr>
          <w:rFonts w:ascii="Verdana" w:hAnsi="Verdana" w:cs="Arial"/>
          <w:i/>
          <w:iCs/>
          <w:color w:val="000000"/>
          <w:sz w:val="20"/>
          <w:szCs w:val="20"/>
        </w:rPr>
        <w:t xml:space="preserve"> and</w:t>
      </w:r>
      <w:r w:rsidR="0003290A">
        <w:rPr>
          <w:rFonts w:ascii="Verdana" w:hAnsi="Verdana" w:cs="Arial"/>
          <w:i/>
          <w:iCs/>
          <w:color w:val="000000"/>
          <w:sz w:val="20"/>
          <w:szCs w:val="20"/>
        </w:rPr>
        <w:t xml:space="preserve"> </w:t>
      </w:r>
      <w:r>
        <w:rPr>
          <w:rFonts w:ascii="Verdana" w:hAnsi="Verdana" w:cs="Arial"/>
          <w:i/>
          <w:iCs/>
          <w:color w:val="000000"/>
          <w:sz w:val="20"/>
          <w:szCs w:val="20"/>
        </w:rPr>
        <w:t>Mission Support</w:t>
      </w:r>
      <w:r w:rsidR="0003290A">
        <w:rPr>
          <w:rFonts w:ascii="Verdana" w:hAnsi="Verdana" w:cs="Arial"/>
          <w:i/>
          <w:iCs/>
          <w:color w:val="000000"/>
          <w:sz w:val="20"/>
          <w:szCs w:val="20"/>
        </w:rPr>
        <w:t xml:space="preserve"> IT initiatives do not require an in-service decision nor a waiver from the In-Service Decision Executive Secretariat.  Acceptance criteria will be agreed upon by the customer and the service delivery organization.</w:t>
      </w:r>
    </w:p>
    <w:p w14:paraId="1E021948" w14:textId="77777777" w:rsidR="00C561D9" w:rsidRPr="007604B4" w:rsidRDefault="00C561D9" w:rsidP="0006638F">
      <w:pPr>
        <w:pStyle w:val="Heading2"/>
      </w:pPr>
      <w:bookmarkStart w:id="176" w:name="FAA_6141"/>
      <w:bookmarkStart w:id="177" w:name="FAA_6142"/>
      <w:bookmarkStart w:id="178" w:name="FAA_6143"/>
      <w:bookmarkStart w:id="179" w:name="FAA_6144"/>
      <w:bookmarkStart w:id="180" w:name="FAA_6145"/>
      <w:bookmarkStart w:id="181" w:name="FAA_6146"/>
      <w:bookmarkStart w:id="182" w:name="FAA_6147"/>
      <w:bookmarkStart w:id="183" w:name="FAA_7422"/>
      <w:bookmarkStart w:id="184" w:name="FAA_3580"/>
      <w:bookmarkStart w:id="185" w:name="_Toc419200021"/>
      <w:bookmarkStart w:id="186" w:name="_Toc381258638"/>
      <w:bookmarkEnd w:id="176"/>
      <w:bookmarkEnd w:id="177"/>
      <w:bookmarkEnd w:id="178"/>
      <w:bookmarkEnd w:id="179"/>
      <w:bookmarkEnd w:id="180"/>
      <w:bookmarkEnd w:id="181"/>
      <w:bookmarkEnd w:id="182"/>
      <w:bookmarkEnd w:id="183"/>
      <w:bookmarkEnd w:id="184"/>
      <w:r w:rsidRPr="007604B4">
        <w:t>10.3 Disposition Strategy</w:t>
      </w:r>
      <w:bookmarkEnd w:id="185"/>
    </w:p>
    <w:p w14:paraId="5190903C" w14:textId="77777777" w:rsidR="00C561D9" w:rsidRPr="007604B4" w:rsidRDefault="00C561D9" w:rsidP="008D3822">
      <w:pPr>
        <w:rPr>
          <w:rFonts w:ascii="Verdana" w:hAnsi="Verdana"/>
        </w:rPr>
      </w:pPr>
    </w:p>
    <w:p w14:paraId="31FA26AA" w14:textId="77777777" w:rsidR="00C561D9" w:rsidRPr="007604B4" w:rsidRDefault="00C561D9" w:rsidP="008D3822">
      <w:pPr>
        <w:rPr>
          <w:rFonts w:ascii="Verdana" w:hAnsi="Verdana"/>
          <w:i/>
          <w:sz w:val="20"/>
          <w:szCs w:val="20"/>
        </w:rPr>
      </w:pPr>
      <w:r w:rsidRPr="007604B4">
        <w:rPr>
          <w:rFonts w:ascii="Verdana" w:hAnsi="Verdana"/>
          <w:i/>
          <w:sz w:val="20"/>
          <w:szCs w:val="20"/>
        </w:rPr>
        <w:t xml:space="preserve">Explain the strategy for </w:t>
      </w:r>
      <w:r w:rsidR="0011702F" w:rsidRPr="007604B4">
        <w:rPr>
          <w:rFonts w:ascii="Verdana" w:hAnsi="Verdana"/>
          <w:i/>
          <w:sz w:val="20"/>
          <w:szCs w:val="20"/>
        </w:rPr>
        <w:t xml:space="preserve">the reuse or </w:t>
      </w:r>
      <w:r w:rsidRPr="007604B4">
        <w:rPr>
          <w:rFonts w:ascii="Verdana" w:hAnsi="Verdana"/>
          <w:i/>
          <w:sz w:val="20"/>
          <w:szCs w:val="20"/>
        </w:rPr>
        <w:t>disposi</w:t>
      </w:r>
      <w:r w:rsidR="0011702F" w:rsidRPr="007604B4">
        <w:rPr>
          <w:rFonts w:ascii="Verdana" w:hAnsi="Verdana"/>
          <w:i/>
          <w:sz w:val="20"/>
          <w:szCs w:val="20"/>
        </w:rPr>
        <w:t>tion</w:t>
      </w:r>
      <w:r w:rsidRPr="007604B4">
        <w:rPr>
          <w:rFonts w:ascii="Verdana" w:hAnsi="Verdana"/>
          <w:i/>
          <w:sz w:val="20"/>
          <w:szCs w:val="20"/>
        </w:rPr>
        <w:t xml:space="preserve"> of all </w:t>
      </w:r>
      <w:r w:rsidR="0011702F" w:rsidRPr="007604B4">
        <w:rPr>
          <w:rFonts w:ascii="Verdana" w:hAnsi="Verdana"/>
          <w:i/>
          <w:sz w:val="20"/>
          <w:szCs w:val="20"/>
        </w:rPr>
        <w:t xml:space="preserve">property and </w:t>
      </w:r>
      <w:r w:rsidRPr="007604B4">
        <w:rPr>
          <w:rFonts w:ascii="Verdana" w:hAnsi="Verdana"/>
          <w:i/>
          <w:sz w:val="20"/>
          <w:szCs w:val="20"/>
        </w:rPr>
        <w:t xml:space="preserve">equipment replaced </w:t>
      </w:r>
      <w:r w:rsidR="0011702F" w:rsidRPr="007604B4">
        <w:rPr>
          <w:rFonts w:ascii="Verdana" w:hAnsi="Verdana"/>
          <w:i/>
          <w:sz w:val="20"/>
          <w:szCs w:val="20"/>
        </w:rPr>
        <w:t>or affected</w:t>
      </w:r>
      <w:r w:rsidR="0029612B" w:rsidRPr="007604B4">
        <w:rPr>
          <w:rFonts w:ascii="Verdana" w:hAnsi="Verdana"/>
          <w:i/>
          <w:sz w:val="20"/>
          <w:szCs w:val="20"/>
        </w:rPr>
        <w:t xml:space="preserve"> </w:t>
      </w:r>
      <w:r w:rsidRPr="007604B4">
        <w:rPr>
          <w:rFonts w:ascii="Verdana" w:hAnsi="Verdana"/>
          <w:i/>
          <w:sz w:val="20"/>
          <w:szCs w:val="20"/>
        </w:rPr>
        <w:t>by this</w:t>
      </w:r>
      <w:r w:rsidR="002F4C3E" w:rsidRPr="007604B4">
        <w:rPr>
          <w:rFonts w:ascii="Verdana" w:hAnsi="Verdana"/>
          <w:i/>
          <w:sz w:val="20"/>
          <w:szCs w:val="20"/>
        </w:rPr>
        <w:t xml:space="preserve"> </w:t>
      </w:r>
      <w:r w:rsidR="00195310" w:rsidRPr="007604B4">
        <w:rPr>
          <w:rFonts w:ascii="Verdana" w:hAnsi="Verdana"/>
          <w:i/>
          <w:sz w:val="20"/>
          <w:szCs w:val="20"/>
        </w:rPr>
        <w:t>initiative</w:t>
      </w:r>
      <w:r w:rsidR="00587536" w:rsidRPr="007604B4">
        <w:rPr>
          <w:rFonts w:ascii="Verdana" w:hAnsi="Verdana"/>
          <w:i/>
          <w:sz w:val="20"/>
          <w:szCs w:val="20"/>
        </w:rPr>
        <w:t>.</w:t>
      </w:r>
      <w:r w:rsidR="0029612B" w:rsidRPr="007604B4">
        <w:rPr>
          <w:rFonts w:ascii="Verdana" w:hAnsi="Verdana"/>
          <w:i/>
          <w:sz w:val="20"/>
          <w:szCs w:val="20"/>
        </w:rPr>
        <w:t xml:space="preserve"> FAA Order 4600.27 specifies FAA disposition policy and ISR checklist items 10.1 and 10.2</w:t>
      </w:r>
      <w:r w:rsidR="00587536" w:rsidRPr="007604B4">
        <w:rPr>
          <w:rFonts w:ascii="Verdana" w:hAnsi="Verdana"/>
          <w:i/>
          <w:sz w:val="20"/>
          <w:szCs w:val="20"/>
        </w:rPr>
        <w:t xml:space="preserve"> identify disposition factors that need to be </w:t>
      </w:r>
      <w:r w:rsidR="00A55760" w:rsidRPr="007604B4">
        <w:rPr>
          <w:rFonts w:ascii="Verdana" w:hAnsi="Verdana"/>
          <w:i/>
          <w:sz w:val="20"/>
          <w:szCs w:val="20"/>
        </w:rPr>
        <w:t>considere</w:t>
      </w:r>
      <w:r w:rsidR="002F4C3E" w:rsidRPr="007604B4">
        <w:rPr>
          <w:rFonts w:ascii="Verdana" w:hAnsi="Verdana"/>
          <w:i/>
          <w:sz w:val="20"/>
          <w:szCs w:val="20"/>
        </w:rPr>
        <w:t>d.</w:t>
      </w:r>
    </w:p>
    <w:p w14:paraId="64AA0B91" w14:textId="77777777" w:rsidR="00C561D9" w:rsidRPr="007604B4" w:rsidRDefault="00C561D9" w:rsidP="0071149F">
      <w:pPr>
        <w:pStyle w:val="Heading1"/>
        <w:rPr>
          <w:rFonts w:ascii="Verdana" w:hAnsi="Verdana"/>
          <w:color w:val="000000"/>
          <w:sz w:val="28"/>
          <w:szCs w:val="28"/>
        </w:rPr>
      </w:pPr>
    </w:p>
    <w:p w14:paraId="6A8AA246" w14:textId="77777777" w:rsidR="00C561D9" w:rsidRPr="007604B4" w:rsidRDefault="00C561D9" w:rsidP="0071149F">
      <w:pPr>
        <w:pStyle w:val="Heading1"/>
        <w:rPr>
          <w:rFonts w:ascii="Verdana" w:hAnsi="Verdana"/>
          <w:color w:val="000000"/>
          <w:sz w:val="28"/>
          <w:szCs w:val="28"/>
        </w:rPr>
      </w:pPr>
    </w:p>
    <w:p w14:paraId="63804725" w14:textId="77777777" w:rsidR="0071149F" w:rsidRPr="007604B4" w:rsidRDefault="00AF3CD0" w:rsidP="0071149F">
      <w:pPr>
        <w:pStyle w:val="Heading1"/>
        <w:rPr>
          <w:rFonts w:ascii="Verdana" w:hAnsi="Verdana"/>
          <w:color w:val="000000"/>
          <w:sz w:val="28"/>
          <w:szCs w:val="28"/>
        </w:rPr>
      </w:pPr>
      <w:r w:rsidRPr="007604B4">
        <w:rPr>
          <w:rFonts w:ascii="Verdana" w:hAnsi="Verdana"/>
          <w:color w:val="000000"/>
          <w:sz w:val="28"/>
          <w:szCs w:val="28"/>
        </w:rPr>
        <w:br w:type="page"/>
      </w:r>
      <w:bookmarkStart w:id="187" w:name="_Toc419200022"/>
      <w:r w:rsidR="00461014" w:rsidRPr="007604B4">
        <w:rPr>
          <w:rFonts w:ascii="Verdana" w:hAnsi="Verdana"/>
          <w:color w:val="000000"/>
          <w:sz w:val="28"/>
          <w:szCs w:val="28"/>
        </w:rPr>
        <w:t>11</w:t>
      </w:r>
      <w:r w:rsidR="0071149F" w:rsidRPr="007604B4">
        <w:rPr>
          <w:rFonts w:ascii="Verdana" w:hAnsi="Verdana"/>
          <w:color w:val="000000"/>
          <w:sz w:val="28"/>
          <w:szCs w:val="28"/>
        </w:rPr>
        <w:t xml:space="preserve"> PROGRAM SCHEDULE</w:t>
      </w:r>
      <w:bookmarkEnd w:id="186"/>
      <w:bookmarkEnd w:id="187"/>
      <w:r w:rsidR="0071149F" w:rsidRPr="007604B4">
        <w:rPr>
          <w:rFonts w:ascii="Verdana" w:hAnsi="Verdana"/>
          <w:color w:val="000000"/>
          <w:sz w:val="28"/>
          <w:szCs w:val="28"/>
          <w:vertAlign w:val="subscript"/>
        </w:rPr>
        <w:t xml:space="preserve"> </w:t>
      </w:r>
    </w:p>
    <w:p w14:paraId="4B364FFA" w14:textId="77777777" w:rsidR="00ED0901" w:rsidRPr="007604B4" w:rsidRDefault="00F61AA4" w:rsidP="0071149F">
      <w:pPr>
        <w:pStyle w:val="NormalWeb"/>
        <w:rPr>
          <w:rStyle w:val="Emphasis"/>
          <w:rFonts w:ascii="Verdana" w:hAnsi="Verdana" w:cs="Arial"/>
          <w:sz w:val="20"/>
          <w:szCs w:val="20"/>
        </w:rPr>
      </w:pPr>
      <w:r>
        <w:rPr>
          <w:rStyle w:val="Emphasis"/>
          <w:rFonts w:ascii="Verdana" w:hAnsi="Verdana" w:cs="Arial"/>
          <w:sz w:val="20"/>
          <w:szCs w:val="20"/>
        </w:rPr>
        <w:t>Mission Support</w:t>
      </w:r>
      <w:r w:rsidR="003C51CE" w:rsidRPr="007604B4">
        <w:rPr>
          <w:rStyle w:val="Emphasis"/>
          <w:rFonts w:ascii="Verdana" w:hAnsi="Verdana" w:cs="Arial"/>
          <w:sz w:val="20"/>
          <w:szCs w:val="20"/>
        </w:rPr>
        <w:t xml:space="preserve"> IT-centric investment programs should work with the AIT </w:t>
      </w:r>
      <w:r w:rsidR="00ED0901" w:rsidRPr="007604B4">
        <w:rPr>
          <w:rStyle w:val="Emphasis"/>
          <w:rFonts w:ascii="Verdana" w:hAnsi="Verdana" w:cs="Arial"/>
          <w:sz w:val="20"/>
          <w:szCs w:val="20"/>
        </w:rPr>
        <w:t xml:space="preserve">Enterprise Program Management Service to develop </w:t>
      </w:r>
      <w:r w:rsidR="003C51CE" w:rsidRPr="007604B4">
        <w:rPr>
          <w:rStyle w:val="Emphasis"/>
          <w:rFonts w:ascii="Verdana" w:hAnsi="Verdana" w:cs="Arial"/>
          <w:sz w:val="20"/>
          <w:szCs w:val="20"/>
        </w:rPr>
        <w:t>the program schedule.</w:t>
      </w:r>
    </w:p>
    <w:p w14:paraId="7DA6F51F" w14:textId="77777777" w:rsidR="009402CC" w:rsidRPr="007604B4" w:rsidRDefault="0071149F" w:rsidP="0071149F">
      <w:pPr>
        <w:pStyle w:val="NormalWeb"/>
        <w:rPr>
          <w:rFonts w:ascii="Verdana" w:hAnsi="Verdana" w:cs="Arial"/>
          <w:i/>
          <w:iCs/>
          <w:color w:val="000000"/>
          <w:sz w:val="20"/>
          <w:szCs w:val="20"/>
        </w:rPr>
      </w:pPr>
      <w:r w:rsidRPr="007604B4">
        <w:rPr>
          <w:rStyle w:val="Emphasis"/>
          <w:rFonts w:ascii="Verdana" w:hAnsi="Verdana" w:cs="Arial"/>
          <w:color w:val="000000"/>
          <w:sz w:val="20"/>
          <w:szCs w:val="20"/>
        </w:rPr>
        <w:t xml:space="preserve">Display </w:t>
      </w:r>
      <w:r w:rsidR="00740062" w:rsidRPr="007604B4">
        <w:rPr>
          <w:rStyle w:val="Emphasis"/>
          <w:rFonts w:ascii="Verdana" w:hAnsi="Verdana" w:cs="Arial"/>
          <w:color w:val="000000"/>
          <w:sz w:val="20"/>
          <w:szCs w:val="20"/>
        </w:rPr>
        <w:t xml:space="preserve">your integrated </w:t>
      </w:r>
      <w:r w:rsidRPr="007604B4">
        <w:rPr>
          <w:rStyle w:val="Emphasis"/>
          <w:rFonts w:ascii="Verdana" w:hAnsi="Verdana" w:cs="Arial"/>
          <w:color w:val="000000"/>
          <w:sz w:val="20"/>
          <w:szCs w:val="20"/>
        </w:rPr>
        <w:t xml:space="preserve">program schedule by </w:t>
      </w:r>
      <w:r w:rsidR="00896585" w:rsidRPr="007604B4">
        <w:rPr>
          <w:rStyle w:val="Emphasis"/>
          <w:rFonts w:ascii="Verdana" w:hAnsi="Verdana" w:cs="Arial"/>
          <w:color w:val="000000"/>
          <w:sz w:val="20"/>
          <w:szCs w:val="20"/>
        </w:rPr>
        <w:t>month after contract award</w:t>
      </w:r>
      <w:r w:rsidRPr="007604B4">
        <w:rPr>
          <w:rStyle w:val="Emphasis"/>
          <w:rFonts w:ascii="Verdana" w:hAnsi="Verdana" w:cs="Arial"/>
          <w:color w:val="000000"/>
          <w:sz w:val="20"/>
          <w:szCs w:val="20"/>
        </w:rPr>
        <w:t xml:space="preserve"> for key program events</w:t>
      </w:r>
      <w:r w:rsidR="004143A3" w:rsidRPr="007604B4">
        <w:rPr>
          <w:rStyle w:val="Emphasis"/>
          <w:rFonts w:ascii="Verdana" w:hAnsi="Verdana" w:cs="Arial"/>
          <w:color w:val="000000"/>
          <w:sz w:val="20"/>
          <w:szCs w:val="20"/>
        </w:rPr>
        <w:t>,</w:t>
      </w:r>
      <w:r w:rsidRPr="007604B4">
        <w:rPr>
          <w:rStyle w:val="Emphasis"/>
          <w:rFonts w:ascii="Verdana" w:hAnsi="Verdana" w:cs="Arial"/>
          <w:color w:val="000000"/>
          <w:sz w:val="20"/>
          <w:szCs w:val="20"/>
        </w:rPr>
        <w:t xml:space="preserve"> milestone</w:t>
      </w:r>
      <w:r w:rsidR="00126DE6" w:rsidRPr="007604B4">
        <w:rPr>
          <w:rStyle w:val="Emphasis"/>
          <w:rFonts w:ascii="Verdana" w:hAnsi="Verdana" w:cs="Arial"/>
          <w:color w:val="000000"/>
          <w:sz w:val="20"/>
          <w:szCs w:val="20"/>
        </w:rPr>
        <w:t>s</w:t>
      </w:r>
      <w:r w:rsidR="004143A3" w:rsidRPr="007604B4">
        <w:rPr>
          <w:rStyle w:val="Emphasis"/>
          <w:rFonts w:ascii="Verdana" w:hAnsi="Verdana" w:cs="Arial"/>
          <w:color w:val="000000"/>
          <w:sz w:val="20"/>
          <w:szCs w:val="20"/>
        </w:rPr>
        <w:t>, and activities necessary to design, produce, and deliver the product(s) of this initiative</w:t>
      </w:r>
      <w:r w:rsidR="009A0D26" w:rsidRPr="007604B4">
        <w:rPr>
          <w:rStyle w:val="Emphasis"/>
          <w:rFonts w:ascii="Verdana" w:hAnsi="Verdana" w:cs="Arial"/>
          <w:color w:val="000000"/>
          <w:sz w:val="20"/>
          <w:szCs w:val="20"/>
        </w:rPr>
        <w:t>.</w:t>
      </w:r>
      <w:r w:rsidR="004143A3" w:rsidRPr="007604B4">
        <w:rPr>
          <w:rStyle w:val="Emphasis"/>
          <w:rFonts w:ascii="Verdana" w:hAnsi="Verdana" w:cs="Arial"/>
          <w:color w:val="000000"/>
          <w:sz w:val="20"/>
          <w:szCs w:val="20"/>
        </w:rPr>
        <w:t xml:space="preserve"> Integrate all activity by the government, contractors, and others who will complete the work. </w:t>
      </w:r>
      <w:r w:rsidR="00740062" w:rsidRPr="007604B4">
        <w:rPr>
          <w:rFonts w:ascii="Verdana" w:hAnsi="Verdana" w:cs="Arial"/>
          <w:i/>
          <w:iCs/>
          <w:color w:val="000000"/>
          <w:sz w:val="20"/>
          <w:szCs w:val="20"/>
        </w:rPr>
        <w:t xml:space="preserve">Display anticipated timeframes for design, development, production, test, site preparation, deployment, and shakedown, as appropriate. </w:t>
      </w:r>
      <w:r w:rsidR="00BD3B35" w:rsidRPr="007604B4">
        <w:rPr>
          <w:rFonts w:ascii="Verdana" w:hAnsi="Verdana" w:cs="Arial"/>
          <w:i/>
          <w:iCs/>
          <w:color w:val="000000"/>
          <w:sz w:val="20"/>
          <w:szCs w:val="20"/>
        </w:rPr>
        <w:t>Use the FAA work breakdown structure found under “Special Topics” on the FAST homepage.</w:t>
      </w:r>
    </w:p>
    <w:p w14:paraId="09169529" w14:textId="77777777" w:rsidR="0071149F" w:rsidRPr="007604B4" w:rsidRDefault="00740062" w:rsidP="0071149F">
      <w:pPr>
        <w:pStyle w:val="NormalWeb"/>
        <w:rPr>
          <w:rStyle w:val="Emphasis"/>
          <w:rFonts w:ascii="Verdana" w:hAnsi="Verdana" w:cs="Arial"/>
          <w:color w:val="000000"/>
          <w:sz w:val="20"/>
          <w:szCs w:val="20"/>
        </w:rPr>
      </w:pPr>
      <w:r w:rsidRPr="007604B4">
        <w:rPr>
          <w:rFonts w:ascii="Verdana" w:hAnsi="Verdana" w:cs="Arial"/>
          <w:i/>
          <w:iCs/>
          <w:color w:val="000000"/>
          <w:sz w:val="20"/>
          <w:szCs w:val="20"/>
        </w:rPr>
        <w:t xml:space="preserve">If implementation will occur in segments or builds, include them in your integrated schedule. </w:t>
      </w:r>
      <w:r w:rsidRPr="007604B4">
        <w:rPr>
          <w:rStyle w:val="Emphasis"/>
          <w:rFonts w:ascii="Verdana" w:hAnsi="Verdana" w:cs="Arial"/>
          <w:color w:val="000000"/>
          <w:sz w:val="20"/>
          <w:szCs w:val="20"/>
        </w:rPr>
        <w:t xml:space="preserve">Section 3 (solution implementation) of the </w:t>
      </w:r>
      <w:r w:rsidR="00FF40AC" w:rsidRPr="007604B4">
        <w:rPr>
          <w:rStyle w:val="Emphasis"/>
          <w:rFonts w:ascii="Verdana" w:hAnsi="Verdana" w:cs="Arial"/>
          <w:color w:val="000000"/>
          <w:sz w:val="20"/>
          <w:szCs w:val="20"/>
        </w:rPr>
        <w:t xml:space="preserve">standard FAA work breakdown structure </w:t>
      </w:r>
      <w:r w:rsidR="0071149F" w:rsidRPr="007604B4">
        <w:rPr>
          <w:rStyle w:val="Emphasis"/>
          <w:rFonts w:ascii="Verdana" w:hAnsi="Verdana" w:cs="Arial"/>
          <w:color w:val="000000"/>
          <w:sz w:val="20"/>
          <w:szCs w:val="20"/>
        </w:rPr>
        <w:t>contains representative planning elements and events</w:t>
      </w:r>
      <w:r w:rsidR="00FF40AC" w:rsidRPr="007604B4">
        <w:rPr>
          <w:rStyle w:val="Emphasis"/>
          <w:rFonts w:ascii="Verdana" w:hAnsi="Verdana" w:cs="Arial"/>
          <w:color w:val="000000"/>
          <w:sz w:val="20"/>
          <w:szCs w:val="20"/>
        </w:rPr>
        <w:t xml:space="preserve"> that may be applicable. </w:t>
      </w:r>
      <w:r w:rsidRPr="007604B4">
        <w:rPr>
          <w:rStyle w:val="Emphasis"/>
          <w:rFonts w:ascii="Verdana" w:hAnsi="Verdana" w:cs="Arial"/>
          <w:color w:val="000000"/>
          <w:sz w:val="20"/>
          <w:szCs w:val="20"/>
        </w:rPr>
        <w:t>Be sure to build contractor activity</w:t>
      </w:r>
      <w:r w:rsidR="009402CC" w:rsidRPr="007604B4">
        <w:rPr>
          <w:rStyle w:val="Emphasis"/>
          <w:rFonts w:ascii="Verdana" w:hAnsi="Verdana" w:cs="Arial"/>
          <w:color w:val="000000"/>
          <w:sz w:val="20"/>
          <w:szCs w:val="20"/>
        </w:rPr>
        <w:t xml:space="preserve"> </w:t>
      </w:r>
      <w:r w:rsidRPr="007604B4">
        <w:rPr>
          <w:rStyle w:val="Emphasis"/>
          <w:rFonts w:ascii="Verdana" w:hAnsi="Verdana" w:cs="Arial"/>
          <w:color w:val="000000"/>
          <w:sz w:val="20"/>
          <w:szCs w:val="20"/>
        </w:rPr>
        <w:t xml:space="preserve">(WBS Section 3.1) into your integrated schedule. </w:t>
      </w:r>
      <w:r w:rsidR="00AA0855" w:rsidRPr="007604B4">
        <w:rPr>
          <w:rStyle w:val="Emphasis"/>
          <w:rFonts w:ascii="Verdana" w:hAnsi="Verdana" w:cs="Arial"/>
          <w:color w:val="000000"/>
          <w:sz w:val="20"/>
          <w:szCs w:val="20"/>
        </w:rPr>
        <w:t>Include real estate acquisition and all key program elements such as airspace design and rulemaking</w:t>
      </w:r>
      <w:r w:rsidR="00553326">
        <w:rPr>
          <w:rStyle w:val="Emphasis"/>
          <w:rFonts w:ascii="Verdana" w:hAnsi="Verdana" w:cs="Arial"/>
          <w:color w:val="000000"/>
          <w:sz w:val="20"/>
          <w:szCs w:val="20"/>
        </w:rPr>
        <w:t xml:space="preserve"> </w:t>
      </w:r>
      <w:r w:rsidR="00553326" w:rsidRPr="00553326">
        <w:rPr>
          <w:rStyle w:val="Emphasis"/>
          <w:rFonts w:ascii="Verdana" w:hAnsi="Verdana" w:cs="Arial"/>
          <w:color w:val="000000"/>
          <w:sz w:val="20"/>
          <w:szCs w:val="20"/>
        </w:rPr>
        <w:t xml:space="preserve">and </w:t>
      </w:r>
      <w:r w:rsidR="00553326" w:rsidRPr="00DD498E">
        <w:rPr>
          <w:rFonts w:ascii="Verdana" w:hAnsi="Verdana"/>
          <w:i/>
          <w:iCs/>
          <w:color w:val="000000"/>
          <w:sz w:val="20"/>
          <w:szCs w:val="20"/>
        </w:rPr>
        <w:t>operational risk management (ORM</w:t>
      </w:r>
      <w:r w:rsidR="00553326" w:rsidRPr="00DD498E">
        <w:rPr>
          <w:i/>
          <w:iCs/>
          <w:color w:val="000000"/>
        </w:rPr>
        <w:t>),</w:t>
      </w:r>
      <w:r w:rsidR="00AA0855" w:rsidRPr="007604B4">
        <w:rPr>
          <w:rStyle w:val="Emphasis"/>
          <w:rFonts w:ascii="Verdana" w:hAnsi="Verdana" w:cs="Arial"/>
          <w:color w:val="000000"/>
          <w:sz w:val="20"/>
          <w:szCs w:val="20"/>
        </w:rPr>
        <w:t xml:space="preserve"> as appropriate. Be aware that real estate acquisition can be the most time-consuming aspect of program implementation. </w:t>
      </w:r>
      <w:r w:rsidRPr="007604B4">
        <w:rPr>
          <w:rStyle w:val="Emphasis"/>
          <w:rFonts w:ascii="Verdana" w:hAnsi="Verdana" w:cs="Arial"/>
          <w:color w:val="000000"/>
          <w:sz w:val="20"/>
          <w:szCs w:val="20"/>
        </w:rPr>
        <w:t xml:space="preserve"> </w:t>
      </w:r>
    </w:p>
    <w:p w14:paraId="4264F2C7" w14:textId="77777777" w:rsidR="0071149F" w:rsidRDefault="0071149F" w:rsidP="0071149F">
      <w:pPr>
        <w:pStyle w:val="NormalWeb"/>
        <w:rPr>
          <w:rStyle w:val="Emphasis"/>
          <w:rFonts w:ascii="Verdana" w:hAnsi="Verdana" w:cs="Arial"/>
          <w:color w:val="000000"/>
          <w:sz w:val="20"/>
          <w:szCs w:val="20"/>
        </w:rPr>
      </w:pPr>
      <w:r w:rsidRPr="007604B4">
        <w:rPr>
          <w:rStyle w:val="Emphasis"/>
          <w:rFonts w:ascii="Verdana" w:hAnsi="Verdana" w:cs="Arial"/>
          <w:color w:val="000000"/>
          <w:sz w:val="20"/>
          <w:szCs w:val="20"/>
        </w:rPr>
        <w:t xml:space="preserve">The schedule should be </w:t>
      </w:r>
      <w:r w:rsidR="00740062" w:rsidRPr="007604B4">
        <w:rPr>
          <w:rStyle w:val="Emphasis"/>
          <w:rFonts w:ascii="Verdana" w:hAnsi="Verdana" w:cs="Arial"/>
          <w:color w:val="000000"/>
          <w:sz w:val="20"/>
          <w:szCs w:val="20"/>
        </w:rPr>
        <w:t>consistent with the schedule</w:t>
      </w:r>
      <w:r w:rsidRPr="007604B4">
        <w:rPr>
          <w:rStyle w:val="Emphasis"/>
          <w:rFonts w:ascii="Verdana" w:hAnsi="Verdana" w:cs="Arial"/>
          <w:color w:val="000000"/>
          <w:sz w:val="20"/>
          <w:szCs w:val="20"/>
        </w:rPr>
        <w:t xml:space="preserve"> in the </w:t>
      </w:r>
      <w:r w:rsidR="00FF40AC" w:rsidRPr="007604B4">
        <w:rPr>
          <w:rStyle w:val="Emphasis"/>
          <w:rFonts w:ascii="Verdana" w:hAnsi="Verdana" w:cs="Arial"/>
          <w:color w:val="000000"/>
          <w:sz w:val="20"/>
          <w:szCs w:val="20"/>
        </w:rPr>
        <w:t>business case</w:t>
      </w:r>
      <w:r w:rsidR="00AA0855" w:rsidRPr="007604B4">
        <w:rPr>
          <w:rStyle w:val="Emphasis"/>
          <w:rFonts w:ascii="Verdana" w:hAnsi="Verdana" w:cs="Arial"/>
          <w:color w:val="000000"/>
          <w:sz w:val="20"/>
          <w:szCs w:val="20"/>
        </w:rPr>
        <w:t xml:space="preserve"> and acquisition program baseline</w:t>
      </w:r>
      <w:r w:rsidR="00FF40AC" w:rsidRPr="007604B4">
        <w:rPr>
          <w:rStyle w:val="Emphasis"/>
          <w:rFonts w:ascii="Verdana" w:hAnsi="Verdana" w:cs="Arial"/>
          <w:color w:val="000000"/>
          <w:sz w:val="20"/>
          <w:szCs w:val="20"/>
        </w:rPr>
        <w:t xml:space="preserve"> </w:t>
      </w:r>
      <w:r w:rsidRPr="007604B4">
        <w:rPr>
          <w:rStyle w:val="Emphasis"/>
          <w:rFonts w:ascii="Verdana" w:hAnsi="Verdana" w:cs="Arial"/>
          <w:color w:val="000000"/>
          <w:sz w:val="20"/>
          <w:szCs w:val="20"/>
        </w:rPr>
        <w:t>for the selected alternative.</w:t>
      </w:r>
    </w:p>
    <w:p w14:paraId="35C28E91" w14:textId="77777777" w:rsidR="00553326" w:rsidRPr="007604B4" w:rsidRDefault="00553326" w:rsidP="0071149F">
      <w:pPr>
        <w:pStyle w:val="NormalWeb"/>
        <w:rPr>
          <w:rStyle w:val="Emphasis"/>
          <w:rFonts w:ascii="Verdana" w:hAnsi="Verdana" w:cs="Arial"/>
          <w:color w:val="000000"/>
          <w:sz w:val="20"/>
          <w:szCs w:val="20"/>
        </w:rPr>
      </w:pPr>
      <w:r w:rsidRPr="00DD498E">
        <w:rPr>
          <w:rFonts w:ascii="Verdana" w:hAnsi="Verdana"/>
          <w:i/>
          <w:iCs/>
          <w:color w:val="000000"/>
          <w:sz w:val="20"/>
          <w:szCs w:val="20"/>
        </w:rPr>
        <w:t>The integrated master schedule should be consistent with the project schedules originated in the Corporate Work Plan (CWP) during investment analysis</w:t>
      </w:r>
      <w:r>
        <w:rPr>
          <w:b/>
          <w:bCs/>
          <w:i/>
          <w:iCs/>
          <w:color w:val="000000"/>
        </w:rPr>
        <w:t>.</w:t>
      </w:r>
    </w:p>
    <w:p w14:paraId="03E41517" w14:textId="77777777" w:rsidR="0071149F" w:rsidRDefault="009402CC" w:rsidP="0071149F">
      <w:pPr>
        <w:pStyle w:val="NormalWeb"/>
        <w:rPr>
          <w:rStyle w:val="Emphasis"/>
          <w:rFonts w:ascii="Verdana" w:hAnsi="Verdana" w:cs="Arial"/>
          <w:color w:val="000000"/>
          <w:sz w:val="20"/>
          <w:szCs w:val="20"/>
        </w:rPr>
      </w:pPr>
      <w:r w:rsidRPr="007604B4">
        <w:rPr>
          <w:rStyle w:val="Emphasis"/>
          <w:rFonts w:ascii="Verdana" w:hAnsi="Verdana" w:cs="Arial"/>
          <w:color w:val="000000"/>
          <w:sz w:val="20"/>
          <w:szCs w:val="20"/>
        </w:rPr>
        <w:t xml:space="preserve">The </w:t>
      </w:r>
      <w:r w:rsidR="0071149F" w:rsidRPr="007604B4">
        <w:rPr>
          <w:rStyle w:val="Emphasis"/>
          <w:rFonts w:ascii="Verdana" w:hAnsi="Verdana" w:cs="Arial"/>
          <w:color w:val="000000"/>
          <w:sz w:val="20"/>
          <w:szCs w:val="20"/>
        </w:rPr>
        <w:t xml:space="preserve">integrated </w:t>
      </w:r>
      <w:r w:rsidRPr="007604B4">
        <w:rPr>
          <w:rStyle w:val="Emphasis"/>
          <w:rFonts w:ascii="Verdana" w:hAnsi="Verdana" w:cs="Arial"/>
          <w:color w:val="000000"/>
          <w:sz w:val="20"/>
          <w:szCs w:val="20"/>
        </w:rPr>
        <w:t xml:space="preserve">master </w:t>
      </w:r>
      <w:r w:rsidR="0071149F" w:rsidRPr="007604B4">
        <w:rPr>
          <w:rStyle w:val="Emphasis"/>
          <w:rFonts w:ascii="Verdana" w:hAnsi="Verdana" w:cs="Arial"/>
          <w:color w:val="000000"/>
          <w:sz w:val="20"/>
          <w:szCs w:val="20"/>
        </w:rPr>
        <w:t xml:space="preserve">schedule should include logic, </w:t>
      </w:r>
      <w:r w:rsidR="00FF40AC" w:rsidRPr="007604B4">
        <w:rPr>
          <w:rStyle w:val="Emphasis"/>
          <w:rFonts w:ascii="Verdana" w:hAnsi="Verdana" w:cs="Arial"/>
          <w:color w:val="000000"/>
          <w:sz w:val="20"/>
          <w:szCs w:val="20"/>
        </w:rPr>
        <w:t xml:space="preserve">predecessor and </w:t>
      </w:r>
      <w:r w:rsidR="0071149F" w:rsidRPr="007604B4">
        <w:rPr>
          <w:rStyle w:val="Emphasis"/>
          <w:rFonts w:ascii="Verdana" w:hAnsi="Verdana" w:cs="Arial"/>
          <w:color w:val="000000"/>
          <w:sz w:val="20"/>
          <w:szCs w:val="20"/>
        </w:rPr>
        <w:t>successo</w:t>
      </w:r>
      <w:r w:rsidR="00FF40AC" w:rsidRPr="007604B4">
        <w:rPr>
          <w:rStyle w:val="Emphasis"/>
          <w:rFonts w:ascii="Verdana" w:hAnsi="Verdana" w:cs="Arial"/>
          <w:color w:val="000000"/>
          <w:sz w:val="20"/>
          <w:szCs w:val="20"/>
        </w:rPr>
        <w:t>r relationships</w:t>
      </w:r>
      <w:r w:rsidR="0071149F" w:rsidRPr="007604B4">
        <w:rPr>
          <w:rStyle w:val="Emphasis"/>
          <w:rFonts w:ascii="Verdana" w:hAnsi="Verdana" w:cs="Arial"/>
          <w:color w:val="000000"/>
          <w:sz w:val="20"/>
          <w:szCs w:val="20"/>
        </w:rPr>
        <w:t>, and constraints.</w:t>
      </w:r>
    </w:p>
    <w:p w14:paraId="6009C09C" w14:textId="77777777" w:rsidR="00B370E6" w:rsidRDefault="00B370E6" w:rsidP="0071149F">
      <w:pPr>
        <w:pStyle w:val="NormalWeb"/>
        <w:rPr>
          <w:rStyle w:val="Emphasis"/>
          <w:rFonts w:ascii="Verdana" w:hAnsi="Verdana" w:cs="Arial"/>
          <w:color w:val="000000"/>
          <w:sz w:val="20"/>
          <w:szCs w:val="20"/>
        </w:rPr>
      </w:pPr>
    </w:p>
    <w:p w14:paraId="712F15C8" w14:textId="77777777" w:rsidR="00B370E6" w:rsidRDefault="00B370E6" w:rsidP="0071149F">
      <w:pPr>
        <w:pStyle w:val="NormalWeb"/>
        <w:rPr>
          <w:rStyle w:val="Emphasis"/>
          <w:rFonts w:ascii="Verdana" w:hAnsi="Verdana" w:cs="Arial"/>
          <w:color w:val="000000"/>
          <w:sz w:val="20"/>
          <w:szCs w:val="20"/>
        </w:rPr>
      </w:pPr>
    </w:p>
    <w:p w14:paraId="36639630" w14:textId="77777777" w:rsidR="00B370E6" w:rsidRDefault="00B370E6" w:rsidP="0071149F">
      <w:pPr>
        <w:pStyle w:val="NormalWeb"/>
        <w:rPr>
          <w:rStyle w:val="Emphasis"/>
          <w:rFonts w:ascii="Verdana" w:hAnsi="Verdana" w:cs="Arial"/>
          <w:color w:val="000000"/>
          <w:sz w:val="20"/>
          <w:szCs w:val="20"/>
        </w:rPr>
      </w:pPr>
    </w:p>
    <w:p w14:paraId="25858515" w14:textId="77777777" w:rsidR="00B370E6" w:rsidRDefault="00B370E6" w:rsidP="0071149F">
      <w:pPr>
        <w:pStyle w:val="NormalWeb"/>
        <w:rPr>
          <w:rStyle w:val="Emphasis"/>
          <w:rFonts w:ascii="Verdana" w:hAnsi="Verdana" w:cs="Arial"/>
          <w:color w:val="000000"/>
          <w:sz w:val="20"/>
          <w:szCs w:val="20"/>
        </w:rPr>
      </w:pPr>
    </w:p>
    <w:p w14:paraId="0E4F41B6" w14:textId="77777777" w:rsidR="00B370E6" w:rsidRDefault="00B370E6" w:rsidP="0071149F">
      <w:pPr>
        <w:pStyle w:val="NormalWeb"/>
        <w:rPr>
          <w:rStyle w:val="Emphasis"/>
          <w:rFonts w:ascii="Verdana" w:hAnsi="Verdana" w:cs="Arial"/>
          <w:color w:val="000000"/>
          <w:sz w:val="20"/>
          <w:szCs w:val="20"/>
        </w:rPr>
      </w:pPr>
    </w:p>
    <w:p w14:paraId="119896BF" w14:textId="77777777" w:rsidR="00B370E6" w:rsidRDefault="00B370E6" w:rsidP="0071149F">
      <w:pPr>
        <w:pStyle w:val="NormalWeb"/>
        <w:rPr>
          <w:rStyle w:val="Emphasis"/>
          <w:rFonts w:ascii="Verdana" w:hAnsi="Verdana" w:cs="Arial"/>
          <w:color w:val="000000"/>
          <w:sz w:val="20"/>
          <w:szCs w:val="20"/>
        </w:rPr>
      </w:pPr>
    </w:p>
    <w:p w14:paraId="25DBD6A2" w14:textId="77777777" w:rsidR="00B370E6" w:rsidRDefault="00B370E6" w:rsidP="0071149F">
      <w:pPr>
        <w:pStyle w:val="NormalWeb"/>
        <w:rPr>
          <w:rStyle w:val="Emphasis"/>
          <w:rFonts w:ascii="Verdana" w:hAnsi="Verdana" w:cs="Arial"/>
          <w:color w:val="000000"/>
          <w:sz w:val="20"/>
          <w:szCs w:val="20"/>
        </w:rPr>
      </w:pPr>
    </w:p>
    <w:p w14:paraId="7DC5D5FF" w14:textId="77777777" w:rsidR="00B370E6" w:rsidRDefault="00B370E6" w:rsidP="0071149F">
      <w:pPr>
        <w:pStyle w:val="NormalWeb"/>
        <w:rPr>
          <w:rStyle w:val="Emphasis"/>
          <w:rFonts w:ascii="Verdana" w:hAnsi="Verdana" w:cs="Arial"/>
          <w:color w:val="000000"/>
          <w:sz w:val="20"/>
          <w:szCs w:val="20"/>
        </w:rPr>
      </w:pPr>
    </w:p>
    <w:p w14:paraId="29AF8CFA" w14:textId="77777777" w:rsidR="00B370E6" w:rsidRDefault="00B370E6" w:rsidP="0071149F">
      <w:pPr>
        <w:pStyle w:val="NormalWeb"/>
        <w:rPr>
          <w:rStyle w:val="Emphasis"/>
          <w:rFonts w:ascii="Verdana" w:hAnsi="Verdana" w:cs="Arial"/>
          <w:color w:val="000000"/>
          <w:sz w:val="20"/>
          <w:szCs w:val="20"/>
        </w:rPr>
      </w:pPr>
    </w:p>
    <w:p w14:paraId="4EC017AE" w14:textId="77777777" w:rsidR="00B370E6" w:rsidRDefault="00B370E6" w:rsidP="0071149F">
      <w:pPr>
        <w:pStyle w:val="NormalWeb"/>
        <w:rPr>
          <w:rStyle w:val="Emphasis"/>
          <w:rFonts w:ascii="Verdana" w:hAnsi="Verdana" w:cs="Arial"/>
          <w:color w:val="000000"/>
          <w:sz w:val="20"/>
          <w:szCs w:val="20"/>
        </w:rPr>
      </w:pPr>
    </w:p>
    <w:p w14:paraId="3A594547" w14:textId="77777777" w:rsidR="00B370E6" w:rsidRDefault="00B370E6" w:rsidP="0071149F">
      <w:pPr>
        <w:pStyle w:val="NormalWeb"/>
      </w:pPr>
    </w:p>
    <w:p w14:paraId="0DC3912F" w14:textId="77777777" w:rsidR="00B370E6" w:rsidRPr="007604B4" w:rsidRDefault="00B370E6" w:rsidP="0071149F">
      <w:pPr>
        <w:pStyle w:val="NormalWeb"/>
        <w:rPr>
          <w:rStyle w:val="Emphasis"/>
          <w:rFonts w:ascii="Verdana" w:hAnsi="Verdana" w:cs="Arial"/>
          <w:color w:val="000000"/>
          <w:sz w:val="20"/>
          <w:szCs w:val="20"/>
        </w:rPr>
      </w:pPr>
    </w:p>
    <w:p w14:paraId="22A56A21" w14:textId="77777777" w:rsidR="00FB40F7" w:rsidRPr="007604B4" w:rsidRDefault="00FB40F7">
      <w:pPr>
        <w:rPr>
          <w:rStyle w:val="Strong"/>
          <w:rFonts w:ascii="Verdana" w:hAnsi="Verdana" w:cs="Arial"/>
          <w:color w:val="000000"/>
        </w:rPr>
      </w:pPr>
    </w:p>
    <w:p w14:paraId="3EE5345A" w14:textId="77777777" w:rsidR="00FB40F7" w:rsidRPr="007604B4" w:rsidRDefault="00FB40F7">
      <w:pPr>
        <w:rPr>
          <w:rStyle w:val="Strong"/>
          <w:rFonts w:ascii="Verdana" w:hAnsi="Verdana" w:cs="Arial"/>
          <w:color w:val="000000"/>
        </w:rPr>
      </w:pPr>
      <w:bookmarkStart w:id="188" w:name="FAA_6744"/>
      <w:bookmarkEnd w:id="188"/>
    </w:p>
    <w:p w14:paraId="7A163BA8" w14:textId="77777777" w:rsidR="00FB40F7" w:rsidRPr="007604B4" w:rsidRDefault="00FB40F7">
      <w:pPr>
        <w:rPr>
          <w:rStyle w:val="Strong"/>
          <w:rFonts w:ascii="Verdana" w:hAnsi="Verdana" w:cs="Arial"/>
          <w:color w:val="000000"/>
        </w:rPr>
      </w:pPr>
      <w:bookmarkStart w:id="189" w:name="FAA_3497"/>
      <w:bookmarkStart w:id="190" w:name="FAA_3498"/>
      <w:bookmarkEnd w:id="189"/>
      <w:bookmarkEnd w:id="190"/>
    </w:p>
    <w:p w14:paraId="41FB8980" w14:textId="77777777" w:rsidR="00FB40F7" w:rsidRPr="007604B4" w:rsidRDefault="00A1409E">
      <w:pPr>
        <w:rPr>
          <w:rFonts w:ascii="Verdana" w:hAnsi="Verdana" w:cs="Arial"/>
          <w:color w:val="000000"/>
        </w:rPr>
      </w:pPr>
      <w:r>
        <w:rPr>
          <w:rFonts w:ascii="Verdana" w:hAnsi="Verdana" w:cs="Arial"/>
          <w:noProof/>
          <w:color w:val="000000"/>
        </w:rPr>
        <w:pict w14:anchorId="7D5A3FF8">
          <v:rect id="_x0000_i1026" style="width:6in;height:.05pt" o:hralign="center" o:hrstd="t" o:hrnoshade="t" o:hr="t" fillcolor="navy" stroked="f"/>
        </w:pict>
      </w:r>
    </w:p>
    <w:sectPr w:rsidR="00FB40F7" w:rsidRPr="007604B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7FA8" w14:textId="77777777" w:rsidR="00897068" w:rsidRDefault="00897068">
      <w:r>
        <w:separator/>
      </w:r>
    </w:p>
  </w:endnote>
  <w:endnote w:type="continuationSeparator" w:id="0">
    <w:p w14:paraId="2D201A54" w14:textId="77777777" w:rsidR="00897068" w:rsidRDefault="0089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0C25" w14:textId="77777777" w:rsidR="000B506F" w:rsidRPr="00045DFD" w:rsidRDefault="000B506F">
    <w:pPr>
      <w:pStyle w:val="Footer"/>
      <w:jc w:val="right"/>
      <w:rPr>
        <w:rFonts w:ascii="Verdana" w:hAnsi="Verdana"/>
        <w:sz w:val="16"/>
        <w:szCs w:val="16"/>
      </w:rPr>
    </w:pPr>
    <w:r w:rsidRPr="00045DFD">
      <w:rPr>
        <w:rFonts w:ascii="Verdana" w:hAnsi="Verdana"/>
        <w:sz w:val="16"/>
        <w:szCs w:val="16"/>
      </w:rPr>
      <w:fldChar w:fldCharType="begin"/>
    </w:r>
    <w:r w:rsidRPr="00045DFD">
      <w:rPr>
        <w:rFonts w:ascii="Verdana" w:hAnsi="Verdana"/>
        <w:sz w:val="16"/>
        <w:szCs w:val="16"/>
      </w:rPr>
      <w:instrText xml:space="preserve"> PAGE   \* MERGEFORMAT </w:instrText>
    </w:r>
    <w:r w:rsidRPr="00045DFD">
      <w:rPr>
        <w:rFonts w:ascii="Verdana" w:hAnsi="Verdana"/>
        <w:sz w:val="16"/>
        <w:szCs w:val="16"/>
      </w:rPr>
      <w:fldChar w:fldCharType="separate"/>
    </w:r>
    <w:r w:rsidR="00991076">
      <w:rPr>
        <w:rFonts w:ascii="Verdana" w:hAnsi="Verdana"/>
        <w:noProof/>
        <w:sz w:val="16"/>
        <w:szCs w:val="16"/>
      </w:rPr>
      <w:t>ii</w:t>
    </w:r>
    <w:r w:rsidRPr="00045DFD">
      <w:rPr>
        <w:rFonts w:ascii="Verdana" w:hAnsi="Verdana"/>
        <w:noProof/>
        <w:sz w:val="16"/>
        <w:szCs w:val="16"/>
      </w:rPr>
      <w:fldChar w:fldCharType="end"/>
    </w:r>
  </w:p>
  <w:p w14:paraId="0116BB24" w14:textId="77777777" w:rsidR="000B506F" w:rsidRPr="00045DFD" w:rsidRDefault="00045DFD" w:rsidP="00707680">
    <w:pPr>
      <w:rPr>
        <w:rFonts w:ascii="Verdana" w:hAnsi="Verdana" w:cs="Arial"/>
        <w:b/>
        <w:color w:val="000000"/>
        <w:sz w:val="16"/>
        <w:szCs w:val="16"/>
      </w:rPr>
    </w:pPr>
    <w:r w:rsidRPr="00045DFD">
      <w:rPr>
        <w:rFonts w:ascii="Verdana" w:hAnsi="Verdana" w:cs="Arial"/>
        <w:b/>
        <w:color w:val="000000"/>
        <w:sz w:val="16"/>
        <w:szCs w:val="16"/>
      </w:rPr>
      <w:t>Implementation Strategy and Planning Document Template</w:t>
    </w:r>
  </w:p>
  <w:p w14:paraId="6016036E" w14:textId="6166459F" w:rsidR="00045DFD" w:rsidRPr="00045DFD" w:rsidRDefault="00EF0831" w:rsidP="00707680">
    <w:pPr>
      <w:rPr>
        <w:rFonts w:ascii="Verdana" w:hAnsi="Verdana" w:cs="Arial"/>
        <w:b/>
        <w:color w:val="000000"/>
        <w:sz w:val="16"/>
        <w:szCs w:val="16"/>
      </w:rPr>
    </w:pPr>
    <w:r>
      <w:rPr>
        <w:rFonts w:ascii="Verdana" w:hAnsi="Verdana" w:cs="Arial"/>
        <w:b/>
        <w:color w:val="000000"/>
        <w:sz w:val="16"/>
        <w:szCs w:val="16"/>
      </w:rPr>
      <w:t>September</w:t>
    </w:r>
    <w:r w:rsidR="00062C56">
      <w:rPr>
        <w:rFonts w:ascii="Verdana" w:hAnsi="Verdana" w:cs="Arial"/>
        <w:b/>
        <w:color w:val="000000"/>
        <w:sz w:val="16"/>
        <w:szCs w:val="16"/>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032CF" w14:textId="77777777" w:rsidR="00897068" w:rsidRDefault="00897068">
      <w:r>
        <w:separator/>
      </w:r>
    </w:p>
  </w:footnote>
  <w:footnote w:type="continuationSeparator" w:id="0">
    <w:p w14:paraId="553ABED3" w14:textId="77777777" w:rsidR="00897068" w:rsidRDefault="00897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6091"/>
    <w:multiLevelType w:val="hybridMultilevel"/>
    <w:tmpl w:val="C17A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66788"/>
    <w:multiLevelType w:val="multilevel"/>
    <w:tmpl w:val="1DC0BB1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 w15:restartNumberingAfterBreak="0">
    <w:nsid w:val="09DD0616"/>
    <w:multiLevelType w:val="hybridMultilevel"/>
    <w:tmpl w:val="5D84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B30E1"/>
    <w:multiLevelType w:val="multilevel"/>
    <w:tmpl w:val="0BFAF17E"/>
    <w:lvl w:ilvl="0">
      <w:start w:val="6"/>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440"/>
      </w:pPr>
      <w:rPr>
        <w:rFonts w:hint="default"/>
      </w:rPr>
    </w:lvl>
    <w:lvl w:ilvl="4">
      <w:start w:val="1"/>
      <w:numFmt w:val="decimal"/>
      <w:lvlText w:val="%1.%2.%3.%4.%5"/>
      <w:lvlJc w:val="left"/>
      <w:pPr>
        <w:ind w:left="5400" w:hanging="1800"/>
      </w:pPr>
      <w:rPr>
        <w:rFonts w:hint="default"/>
      </w:rPr>
    </w:lvl>
    <w:lvl w:ilvl="5">
      <w:start w:val="1"/>
      <w:numFmt w:val="decimal"/>
      <w:lvlText w:val="%1.%2.%3.%4.%5.%6"/>
      <w:lvlJc w:val="left"/>
      <w:pPr>
        <w:ind w:left="6480" w:hanging="2160"/>
      </w:pPr>
      <w:rPr>
        <w:rFonts w:hint="default"/>
      </w:rPr>
    </w:lvl>
    <w:lvl w:ilvl="6">
      <w:start w:val="1"/>
      <w:numFmt w:val="decimal"/>
      <w:lvlText w:val="%1.%2.%3.%4.%5.%6.%7"/>
      <w:lvlJc w:val="left"/>
      <w:pPr>
        <w:ind w:left="7560" w:hanging="2520"/>
      </w:pPr>
      <w:rPr>
        <w:rFonts w:hint="default"/>
      </w:rPr>
    </w:lvl>
    <w:lvl w:ilvl="7">
      <w:start w:val="1"/>
      <w:numFmt w:val="decimal"/>
      <w:lvlText w:val="%1.%2.%3.%4.%5.%6.%7.%8"/>
      <w:lvlJc w:val="left"/>
      <w:pPr>
        <w:ind w:left="8640" w:hanging="2880"/>
      </w:pPr>
      <w:rPr>
        <w:rFonts w:hint="default"/>
      </w:rPr>
    </w:lvl>
    <w:lvl w:ilvl="8">
      <w:start w:val="1"/>
      <w:numFmt w:val="decimal"/>
      <w:lvlText w:val="%1.%2.%3.%4.%5.%6.%7.%8.%9"/>
      <w:lvlJc w:val="left"/>
      <w:pPr>
        <w:ind w:left="9720" w:hanging="3240"/>
      </w:pPr>
      <w:rPr>
        <w:rFonts w:hint="default"/>
      </w:rPr>
    </w:lvl>
  </w:abstractNum>
  <w:abstractNum w:abstractNumId="4" w15:restartNumberingAfterBreak="0">
    <w:nsid w:val="290904BB"/>
    <w:multiLevelType w:val="multilevel"/>
    <w:tmpl w:val="9B3E2516"/>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5" w15:restartNumberingAfterBreak="0">
    <w:nsid w:val="29D911C7"/>
    <w:multiLevelType w:val="multilevel"/>
    <w:tmpl w:val="71E6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71E09"/>
    <w:multiLevelType w:val="hybridMultilevel"/>
    <w:tmpl w:val="141843F0"/>
    <w:lvl w:ilvl="0" w:tplc="D4E63BDA">
      <w:numFmt w:val="bullet"/>
      <w:lvlText w:val=""/>
      <w:lvlJc w:val="left"/>
      <w:pPr>
        <w:ind w:left="720" w:hanging="360"/>
      </w:pPr>
      <w:rPr>
        <w:rFonts w:ascii="Symbol" w:eastAsia="Times New Roman" w:hAnsi="Symbol" w:cs="Arial" w:hint="default"/>
      </w:rPr>
    </w:lvl>
    <w:lvl w:ilvl="1" w:tplc="E5021226">
      <w:numFmt w:val="bullet"/>
      <w:lvlText w:val="•"/>
      <w:lvlJc w:val="left"/>
      <w:pPr>
        <w:ind w:left="1800" w:hanging="720"/>
      </w:pPr>
      <w:rPr>
        <w:rFonts w:ascii="Verdana" w:eastAsia="Times New Roman" w:hAnsi="Verdan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D14EF"/>
    <w:multiLevelType w:val="hybridMultilevel"/>
    <w:tmpl w:val="149AB04E"/>
    <w:lvl w:ilvl="0" w:tplc="B60EC8A6">
      <w:numFmt w:val="bullet"/>
      <w:lvlText w:val="•"/>
      <w:lvlJc w:val="left"/>
      <w:pPr>
        <w:ind w:left="1080" w:hanging="72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C25537"/>
    <w:multiLevelType w:val="multilevel"/>
    <w:tmpl w:val="B0F4F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9B35FE"/>
    <w:multiLevelType w:val="hybridMultilevel"/>
    <w:tmpl w:val="18E2F80E"/>
    <w:lvl w:ilvl="0" w:tplc="D07E125E">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A67C28"/>
    <w:multiLevelType w:val="hybridMultilevel"/>
    <w:tmpl w:val="C7DE215E"/>
    <w:lvl w:ilvl="0" w:tplc="B60EC8A6">
      <w:numFmt w:val="bullet"/>
      <w:lvlText w:val="•"/>
      <w:lvlJc w:val="left"/>
      <w:pPr>
        <w:ind w:left="1440" w:hanging="720"/>
      </w:pPr>
      <w:rPr>
        <w:rFonts w:ascii="Verdana" w:eastAsia="Times New Roman" w:hAnsi="Verdan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32B7013"/>
    <w:multiLevelType w:val="hybridMultilevel"/>
    <w:tmpl w:val="8F1E1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06D53"/>
    <w:multiLevelType w:val="multilevel"/>
    <w:tmpl w:val="07801BAC"/>
    <w:lvl w:ilvl="0">
      <w:start w:val="6"/>
      <w:numFmt w:val="decimal"/>
      <w:lvlText w:val="%1.0"/>
      <w:lvlJc w:val="left"/>
      <w:pPr>
        <w:ind w:left="450" w:hanging="360"/>
      </w:pPr>
      <w:rPr>
        <w:rFonts w:hint="default"/>
      </w:rPr>
    </w:lvl>
    <w:lvl w:ilvl="1">
      <w:start w:val="1"/>
      <w:numFmt w:val="decimal"/>
      <w:lvlText w:val="%1.%2"/>
      <w:lvlJc w:val="left"/>
      <w:pPr>
        <w:ind w:left="1170" w:hanging="360"/>
      </w:pPr>
      <w:rPr>
        <w:rFonts w:hint="default"/>
        <w:b/>
      </w:rPr>
    </w:lvl>
    <w:lvl w:ilvl="2">
      <w:start w:val="1"/>
      <w:numFmt w:val="decimal"/>
      <w:lvlText w:val="%1.%2.%3"/>
      <w:lvlJc w:val="left"/>
      <w:pPr>
        <w:ind w:left="225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50"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70" w:hanging="1440"/>
      </w:pPr>
      <w:rPr>
        <w:rFonts w:hint="default"/>
      </w:rPr>
    </w:lvl>
    <w:lvl w:ilvl="8">
      <w:start w:val="1"/>
      <w:numFmt w:val="decimal"/>
      <w:lvlText w:val="%1.%2.%3.%4.%5.%6.%7.%8.%9"/>
      <w:lvlJc w:val="left"/>
      <w:pPr>
        <w:ind w:left="7650" w:hanging="1800"/>
      </w:pPr>
      <w:rPr>
        <w:rFonts w:hint="default"/>
      </w:rPr>
    </w:lvl>
  </w:abstractNum>
  <w:abstractNum w:abstractNumId="13" w15:restartNumberingAfterBreak="0">
    <w:nsid w:val="605264AD"/>
    <w:multiLevelType w:val="multilevel"/>
    <w:tmpl w:val="25A0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8B2CA4"/>
    <w:multiLevelType w:val="hybridMultilevel"/>
    <w:tmpl w:val="7358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CE190E"/>
    <w:multiLevelType w:val="hybridMultilevel"/>
    <w:tmpl w:val="A386E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02360"/>
    <w:multiLevelType w:val="hybridMultilevel"/>
    <w:tmpl w:val="C376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238F9"/>
    <w:multiLevelType w:val="hybridMultilevel"/>
    <w:tmpl w:val="6A64EC90"/>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18" w15:restartNumberingAfterBreak="0">
    <w:nsid w:val="775411DB"/>
    <w:multiLevelType w:val="hybridMultilevel"/>
    <w:tmpl w:val="6A46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1C47A8"/>
    <w:multiLevelType w:val="hybridMultilevel"/>
    <w:tmpl w:val="0B60B6D6"/>
    <w:lvl w:ilvl="0" w:tplc="36C0E5DE">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0" w15:restartNumberingAfterBreak="0">
    <w:nsid w:val="7E217A0B"/>
    <w:multiLevelType w:val="hybridMultilevel"/>
    <w:tmpl w:val="97B816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85184029">
    <w:abstractNumId w:val="1"/>
  </w:num>
  <w:num w:numId="2" w16cid:durableId="676688434">
    <w:abstractNumId w:val="13"/>
  </w:num>
  <w:num w:numId="3" w16cid:durableId="802776752">
    <w:abstractNumId w:val="5"/>
  </w:num>
  <w:num w:numId="4" w16cid:durableId="913442009">
    <w:abstractNumId w:val="8"/>
  </w:num>
  <w:num w:numId="5" w16cid:durableId="580481470">
    <w:abstractNumId w:val="19"/>
  </w:num>
  <w:num w:numId="6" w16cid:durableId="1509638921">
    <w:abstractNumId w:val="9"/>
  </w:num>
  <w:num w:numId="7" w16cid:durableId="1918786885">
    <w:abstractNumId w:val="12"/>
  </w:num>
  <w:num w:numId="8" w16cid:durableId="1774327501">
    <w:abstractNumId w:val="4"/>
  </w:num>
  <w:num w:numId="9" w16cid:durableId="1629697780">
    <w:abstractNumId w:val="3"/>
  </w:num>
  <w:num w:numId="10" w16cid:durableId="2112358669">
    <w:abstractNumId w:val="14"/>
  </w:num>
  <w:num w:numId="11" w16cid:durableId="1434789564">
    <w:abstractNumId w:val="7"/>
  </w:num>
  <w:num w:numId="12" w16cid:durableId="1015889817">
    <w:abstractNumId w:val="10"/>
  </w:num>
  <w:num w:numId="13" w16cid:durableId="485054468">
    <w:abstractNumId w:val="6"/>
  </w:num>
  <w:num w:numId="14" w16cid:durableId="1684748657">
    <w:abstractNumId w:val="20"/>
  </w:num>
  <w:num w:numId="15" w16cid:durableId="1392073441">
    <w:abstractNumId w:val="2"/>
  </w:num>
  <w:num w:numId="16" w16cid:durableId="912621209">
    <w:abstractNumId w:val="18"/>
  </w:num>
  <w:num w:numId="17" w16cid:durableId="381707769">
    <w:abstractNumId w:val="16"/>
  </w:num>
  <w:num w:numId="18" w16cid:durableId="1099250258">
    <w:abstractNumId w:val="15"/>
  </w:num>
  <w:num w:numId="19" w16cid:durableId="512035320">
    <w:abstractNumId w:val="17"/>
  </w:num>
  <w:num w:numId="20" w16cid:durableId="576013561">
    <w:abstractNumId w:val="11"/>
  </w:num>
  <w:num w:numId="21" w16cid:durableId="118371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41"/>
    <w:rsid w:val="00001C52"/>
    <w:rsid w:val="000028C0"/>
    <w:rsid w:val="00005F4A"/>
    <w:rsid w:val="00011A59"/>
    <w:rsid w:val="00012D73"/>
    <w:rsid w:val="00020EA9"/>
    <w:rsid w:val="00021E5E"/>
    <w:rsid w:val="00022BB8"/>
    <w:rsid w:val="00024545"/>
    <w:rsid w:val="000268F4"/>
    <w:rsid w:val="00030DC2"/>
    <w:rsid w:val="00031108"/>
    <w:rsid w:val="0003183E"/>
    <w:rsid w:val="0003290A"/>
    <w:rsid w:val="00034DD9"/>
    <w:rsid w:val="00036C77"/>
    <w:rsid w:val="0004131B"/>
    <w:rsid w:val="00041452"/>
    <w:rsid w:val="00041508"/>
    <w:rsid w:val="00044947"/>
    <w:rsid w:val="00045DFD"/>
    <w:rsid w:val="000466ED"/>
    <w:rsid w:val="000509C6"/>
    <w:rsid w:val="00057260"/>
    <w:rsid w:val="0005733B"/>
    <w:rsid w:val="000600EB"/>
    <w:rsid w:val="00060D21"/>
    <w:rsid w:val="00061FF3"/>
    <w:rsid w:val="00062C56"/>
    <w:rsid w:val="00062FD1"/>
    <w:rsid w:val="0006638F"/>
    <w:rsid w:val="00067880"/>
    <w:rsid w:val="000705F0"/>
    <w:rsid w:val="00070DB7"/>
    <w:rsid w:val="000727F4"/>
    <w:rsid w:val="00072AEC"/>
    <w:rsid w:val="000736AC"/>
    <w:rsid w:val="00074F00"/>
    <w:rsid w:val="000808FC"/>
    <w:rsid w:val="0008254C"/>
    <w:rsid w:val="00083E60"/>
    <w:rsid w:val="000858E7"/>
    <w:rsid w:val="00085A7E"/>
    <w:rsid w:val="000873AB"/>
    <w:rsid w:val="00091D63"/>
    <w:rsid w:val="00091E2A"/>
    <w:rsid w:val="00096181"/>
    <w:rsid w:val="0009797A"/>
    <w:rsid w:val="000A19BF"/>
    <w:rsid w:val="000A3E82"/>
    <w:rsid w:val="000A5A2C"/>
    <w:rsid w:val="000A5B07"/>
    <w:rsid w:val="000A7CF0"/>
    <w:rsid w:val="000B506F"/>
    <w:rsid w:val="000B6F69"/>
    <w:rsid w:val="000D096C"/>
    <w:rsid w:val="000D2219"/>
    <w:rsid w:val="000D3631"/>
    <w:rsid w:val="000D4538"/>
    <w:rsid w:val="000D61A7"/>
    <w:rsid w:val="000D6AF9"/>
    <w:rsid w:val="000D7FE3"/>
    <w:rsid w:val="000E00D7"/>
    <w:rsid w:val="000E46D3"/>
    <w:rsid w:val="000E4C18"/>
    <w:rsid w:val="000E6FA8"/>
    <w:rsid w:val="000E7C6C"/>
    <w:rsid w:val="000F306C"/>
    <w:rsid w:val="000F3693"/>
    <w:rsid w:val="000F4B10"/>
    <w:rsid w:val="000F615A"/>
    <w:rsid w:val="00104289"/>
    <w:rsid w:val="00104B0A"/>
    <w:rsid w:val="00107557"/>
    <w:rsid w:val="00110EFE"/>
    <w:rsid w:val="001117A7"/>
    <w:rsid w:val="00112542"/>
    <w:rsid w:val="00115E0F"/>
    <w:rsid w:val="0011702F"/>
    <w:rsid w:val="00121261"/>
    <w:rsid w:val="00126DE6"/>
    <w:rsid w:val="00130D9B"/>
    <w:rsid w:val="001347CA"/>
    <w:rsid w:val="00136130"/>
    <w:rsid w:val="00137D8F"/>
    <w:rsid w:val="00150580"/>
    <w:rsid w:val="00151244"/>
    <w:rsid w:val="00152379"/>
    <w:rsid w:val="00154194"/>
    <w:rsid w:val="001548B6"/>
    <w:rsid w:val="0017317B"/>
    <w:rsid w:val="001769B4"/>
    <w:rsid w:val="00176B80"/>
    <w:rsid w:val="00177042"/>
    <w:rsid w:val="001841AD"/>
    <w:rsid w:val="00184A39"/>
    <w:rsid w:val="0018511E"/>
    <w:rsid w:val="00187991"/>
    <w:rsid w:val="00190353"/>
    <w:rsid w:val="00190C8C"/>
    <w:rsid w:val="00195310"/>
    <w:rsid w:val="001A00F5"/>
    <w:rsid w:val="001A6F28"/>
    <w:rsid w:val="001B02E9"/>
    <w:rsid w:val="001B0C4F"/>
    <w:rsid w:val="001B1534"/>
    <w:rsid w:val="001B1DF7"/>
    <w:rsid w:val="001B1EB1"/>
    <w:rsid w:val="001B1EE6"/>
    <w:rsid w:val="001B270F"/>
    <w:rsid w:val="001B2A66"/>
    <w:rsid w:val="001B3337"/>
    <w:rsid w:val="001B5723"/>
    <w:rsid w:val="001B735E"/>
    <w:rsid w:val="001C4F14"/>
    <w:rsid w:val="001C69DB"/>
    <w:rsid w:val="001D0FE6"/>
    <w:rsid w:val="001D4D26"/>
    <w:rsid w:val="001D7739"/>
    <w:rsid w:val="001D79B9"/>
    <w:rsid w:val="001E294B"/>
    <w:rsid w:val="001E46D0"/>
    <w:rsid w:val="001E5CE0"/>
    <w:rsid w:val="001F0DA8"/>
    <w:rsid w:val="001F1DA1"/>
    <w:rsid w:val="001F4CFE"/>
    <w:rsid w:val="001F789C"/>
    <w:rsid w:val="002018DD"/>
    <w:rsid w:val="0020419D"/>
    <w:rsid w:val="002103F8"/>
    <w:rsid w:val="00211294"/>
    <w:rsid w:val="002143D7"/>
    <w:rsid w:val="00214DD9"/>
    <w:rsid w:val="00215A0C"/>
    <w:rsid w:val="00220020"/>
    <w:rsid w:val="00223242"/>
    <w:rsid w:val="0022359E"/>
    <w:rsid w:val="00224EA2"/>
    <w:rsid w:val="00230AB2"/>
    <w:rsid w:val="00231592"/>
    <w:rsid w:val="00243152"/>
    <w:rsid w:val="002431AD"/>
    <w:rsid w:val="00252A00"/>
    <w:rsid w:val="00254C66"/>
    <w:rsid w:val="002553BC"/>
    <w:rsid w:val="00255CB7"/>
    <w:rsid w:val="00265EB8"/>
    <w:rsid w:val="00266C8D"/>
    <w:rsid w:val="00267E2E"/>
    <w:rsid w:val="00273ED7"/>
    <w:rsid w:val="00274271"/>
    <w:rsid w:val="00277930"/>
    <w:rsid w:val="002804C3"/>
    <w:rsid w:val="002829B4"/>
    <w:rsid w:val="002834FD"/>
    <w:rsid w:val="002901FB"/>
    <w:rsid w:val="0029141C"/>
    <w:rsid w:val="002944C3"/>
    <w:rsid w:val="0029612B"/>
    <w:rsid w:val="002A031D"/>
    <w:rsid w:val="002A61C5"/>
    <w:rsid w:val="002A6278"/>
    <w:rsid w:val="002B1CDD"/>
    <w:rsid w:val="002B56EB"/>
    <w:rsid w:val="002B5B2E"/>
    <w:rsid w:val="002B7318"/>
    <w:rsid w:val="002C06AF"/>
    <w:rsid w:val="002C0D70"/>
    <w:rsid w:val="002C26FA"/>
    <w:rsid w:val="002C6577"/>
    <w:rsid w:val="002D2C0C"/>
    <w:rsid w:val="002D451E"/>
    <w:rsid w:val="002D702C"/>
    <w:rsid w:val="002D73C0"/>
    <w:rsid w:val="002E283A"/>
    <w:rsid w:val="002E2E6C"/>
    <w:rsid w:val="002E3B45"/>
    <w:rsid w:val="002E3EA9"/>
    <w:rsid w:val="002E4261"/>
    <w:rsid w:val="002E78A4"/>
    <w:rsid w:val="002F2278"/>
    <w:rsid w:val="002F4C3E"/>
    <w:rsid w:val="002F64AE"/>
    <w:rsid w:val="002F6B82"/>
    <w:rsid w:val="002F6C44"/>
    <w:rsid w:val="002F7940"/>
    <w:rsid w:val="002F7A2C"/>
    <w:rsid w:val="00300A05"/>
    <w:rsid w:val="00300B0F"/>
    <w:rsid w:val="003031D3"/>
    <w:rsid w:val="00303593"/>
    <w:rsid w:val="00310118"/>
    <w:rsid w:val="00314F99"/>
    <w:rsid w:val="00314FC6"/>
    <w:rsid w:val="00315761"/>
    <w:rsid w:val="00316FE5"/>
    <w:rsid w:val="0031733B"/>
    <w:rsid w:val="00321C08"/>
    <w:rsid w:val="00323AAB"/>
    <w:rsid w:val="0032626B"/>
    <w:rsid w:val="0032754D"/>
    <w:rsid w:val="00332B42"/>
    <w:rsid w:val="00341DC4"/>
    <w:rsid w:val="003438F9"/>
    <w:rsid w:val="003464B5"/>
    <w:rsid w:val="00361C65"/>
    <w:rsid w:val="00365936"/>
    <w:rsid w:val="00366EC3"/>
    <w:rsid w:val="00367B20"/>
    <w:rsid w:val="003700F1"/>
    <w:rsid w:val="00374A0D"/>
    <w:rsid w:val="00376853"/>
    <w:rsid w:val="0037693A"/>
    <w:rsid w:val="00377933"/>
    <w:rsid w:val="00383224"/>
    <w:rsid w:val="00385E30"/>
    <w:rsid w:val="003876D3"/>
    <w:rsid w:val="00394C37"/>
    <w:rsid w:val="003950C9"/>
    <w:rsid w:val="00395C44"/>
    <w:rsid w:val="00395C7D"/>
    <w:rsid w:val="003A0B78"/>
    <w:rsid w:val="003A5D0B"/>
    <w:rsid w:val="003A7B76"/>
    <w:rsid w:val="003B26D8"/>
    <w:rsid w:val="003B7422"/>
    <w:rsid w:val="003C0442"/>
    <w:rsid w:val="003C0B78"/>
    <w:rsid w:val="003C3417"/>
    <w:rsid w:val="003C3E73"/>
    <w:rsid w:val="003C44EF"/>
    <w:rsid w:val="003C4768"/>
    <w:rsid w:val="003C4CC3"/>
    <w:rsid w:val="003C51CE"/>
    <w:rsid w:val="003D004C"/>
    <w:rsid w:val="003D42B0"/>
    <w:rsid w:val="003E21E7"/>
    <w:rsid w:val="003E234A"/>
    <w:rsid w:val="003E24D7"/>
    <w:rsid w:val="003E68A9"/>
    <w:rsid w:val="003E78CD"/>
    <w:rsid w:val="003F08A2"/>
    <w:rsid w:val="003F2FDF"/>
    <w:rsid w:val="003F4D81"/>
    <w:rsid w:val="003F6296"/>
    <w:rsid w:val="003F6E9B"/>
    <w:rsid w:val="00406CB9"/>
    <w:rsid w:val="0041170C"/>
    <w:rsid w:val="004143A3"/>
    <w:rsid w:val="00415C22"/>
    <w:rsid w:val="00417F26"/>
    <w:rsid w:val="004204DD"/>
    <w:rsid w:val="00421EC7"/>
    <w:rsid w:val="00426F91"/>
    <w:rsid w:val="00427444"/>
    <w:rsid w:val="004357A6"/>
    <w:rsid w:val="00440E76"/>
    <w:rsid w:val="00445278"/>
    <w:rsid w:val="00455ABB"/>
    <w:rsid w:val="00460452"/>
    <w:rsid w:val="00460C75"/>
    <w:rsid w:val="00461014"/>
    <w:rsid w:val="004639A9"/>
    <w:rsid w:val="0046552F"/>
    <w:rsid w:val="0046565F"/>
    <w:rsid w:val="00467203"/>
    <w:rsid w:val="0046733B"/>
    <w:rsid w:val="004718F1"/>
    <w:rsid w:val="00474244"/>
    <w:rsid w:val="00482D12"/>
    <w:rsid w:val="00485A99"/>
    <w:rsid w:val="004912EE"/>
    <w:rsid w:val="004947A5"/>
    <w:rsid w:val="00495228"/>
    <w:rsid w:val="00495FD7"/>
    <w:rsid w:val="004A10FD"/>
    <w:rsid w:val="004A17A7"/>
    <w:rsid w:val="004A314B"/>
    <w:rsid w:val="004A3D0C"/>
    <w:rsid w:val="004A567B"/>
    <w:rsid w:val="004A72AD"/>
    <w:rsid w:val="004B2744"/>
    <w:rsid w:val="004B6475"/>
    <w:rsid w:val="004C0BD3"/>
    <w:rsid w:val="004C15C7"/>
    <w:rsid w:val="004C36EE"/>
    <w:rsid w:val="004D171B"/>
    <w:rsid w:val="004D39E7"/>
    <w:rsid w:val="004D5EA4"/>
    <w:rsid w:val="004D7BC7"/>
    <w:rsid w:val="004E0892"/>
    <w:rsid w:val="004E1139"/>
    <w:rsid w:val="004E2291"/>
    <w:rsid w:val="004E390D"/>
    <w:rsid w:val="004E4077"/>
    <w:rsid w:val="004E6B9B"/>
    <w:rsid w:val="004E7C8C"/>
    <w:rsid w:val="004F4B5F"/>
    <w:rsid w:val="004F5D40"/>
    <w:rsid w:val="004F64D9"/>
    <w:rsid w:val="005006F4"/>
    <w:rsid w:val="0050212E"/>
    <w:rsid w:val="00504861"/>
    <w:rsid w:val="00504E6B"/>
    <w:rsid w:val="005055B4"/>
    <w:rsid w:val="00505DC3"/>
    <w:rsid w:val="00506C84"/>
    <w:rsid w:val="0050758F"/>
    <w:rsid w:val="0052076A"/>
    <w:rsid w:val="00520801"/>
    <w:rsid w:val="005221D3"/>
    <w:rsid w:val="00524BF4"/>
    <w:rsid w:val="005256D1"/>
    <w:rsid w:val="005257B6"/>
    <w:rsid w:val="00527676"/>
    <w:rsid w:val="0052799C"/>
    <w:rsid w:val="00540885"/>
    <w:rsid w:val="00541602"/>
    <w:rsid w:val="005418E0"/>
    <w:rsid w:val="005435A6"/>
    <w:rsid w:val="00546B3A"/>
    <w:rsid w:val="00547CE8"/>
    <w:rsid w:val="00550904"/>
    <w:rsid w:val="00553326"/>
    <w:rsid w:val="00555015"/>
    <w:rsid w:val="00555698"/>
    <w:rsid w:val="0055601C"/>
    <w:rsid w:val="00557242"/>
    <w:rsid w:val="00557DBA"/>
    <w:rsid w:val="0056486F"/>
    <w:rsid w:val="0056499F"/>
    <w:rsid w:val="00573E8B"/>
    <w:rsid w:val="00580342"/>
    <w:rsid w:val="00582A15"/>
    <w:rsid w:val="00584D39"/>
    <w:rsid w:val="00585BFC"/>
    <w:rsid w:val="00586DC6"/>
    <w:rsid w:val="00587536"/>
    <w:rsid w:val="00587CEF"/>
    <w:rsid w:val="00590073"/>
    <w:rsid w:val="005A15CD"/>
    <w:rsid w:val="005A235F"/>
    <w:rsid w:val="005A3986"/>
    <w:rsid w:val="005B1087"/>
    <w:rsid w:val="005B3B76"/>
    <w:rsid w:val="005B4AC0"/>
    <w:rsid w:val="005B6629"/>
    <w:rsid w:val="005B7709"/>
    <w:rsid w:val="005C02FD"/>
    <w:rsid w:val="005C2DF5"/>
    <w:rsid w:val="005C40E6"/>
    <w:rsid w:val="005C5A21"/>
    <w:rsid w:val="005C61E1"/>
    <w:rsid w:val="005D6B8C"/>
    <w:rsid w:val="005F22A5"/>
    <w:rsid w:val="005F4569"/>
    <w:rsid w:val="005F5DDB"/>
    <w:rsid w:val="0060057D"/>
    <w:rsid w:val="00601A96"/>
    <w:rsid w:val="00603302"/>
    <w:rsid w:val="006033A9"/>
    <w:rsid w:val="0061762D"/>
    <w:rsid w:val="00620135"/>
    <w:rsid w:val="0062479C"/>
    <w:rsid w:val="0063106C"/>
    <w:rsid w:val="006320EC"/>
    <w:rsid w:val="00633363"/>
    <w:rsid w:val="00636AA4"/>
    <w:rsid w:val="00636EE7"/>
    <w:rsid w:val="0064073C"/>
    <w:rsid w:val="00642EC4"/>
    <w:rsid w:val="0064528D"/>
    <w:rsid w:val="006456EA"/>
    <w:rsid w:val="006504D4"/>
    <w:rsid w:val="00650D19"/>
    <w:rsid w:val="006536AE"/>
    <w:rsid w:val="006550D0"/>
    <w:rsid w:val="006624E9"/>
    <w:rsid w:val="006648EE"/>
    <w:rsid w:val="00664B58"/>
    <w:rsid w:val="00665CFB"/>
    <w:rsid w:val="0066704D"/>
    <w:rsid w:val="00671345"/>
    <w:rsid w:val="0067495A"/>
    <w:rsid w:val="00680232"/>
    <w:rsid w:val="0068347C"/>
    <w:rsid w:val="00684849"/>
    <w:rsid w:val="00685213"/>
    <w:rsid w:val="006903E0"/>
    <w:rsid w:val="00694618"/>
    <w:rsid w:val="006979AA"/>
    <w:rsid w:val="006A0294"/>
    <w:rsid w:val="006A1B9A"/>
    <w:rsid w:val="006A4725"/>
    <w:rsid w:val="006A59B0"/>
    <w:rsid w:val="006A78FC"/>
    <w:rsid w:val="006A7D10"/>
    <w:rsid w:val="006B20A5"/>
    <w:rsid w:val="006B6F07"/>
    <w:rsid w:val="006B710B"/>
    <w:rsid w:val="006C027D"/>
    <w:rsid w:val="006C0405"/>
    <w:rsid w:val="006C0A0C"/>
    <w:rsid w:val="006C0C37"/>
    <w:rsid w:val="006C27D3"/>
    <w:rsid w:val="006C2A4B"/>
    <w:rsid w:val="006C3739"/>
    <w:rsid w:val="006C4D5D"/>
    <w:rsid w:val="006C57E8"/>
    <w:rsid w:val="006D27D3"/>
    <w:rsid w:val="006D5BA4"/>
    <w:rsid w:val="006D5F1F"/>
    <w:rsid w:val="006D6119"/>
    <w:rsid w:val="006D70EC"/>
    <w:rsid w:val="006E49AE"/>
    <w:rsid w:val="006E7CD3"/>
    <w:rsid w:val="006F2E7D"/>
    <w:rsid w:val="0070219E"/>
    <w:rsid w:val="007039E8"/>
    <w:rsid w:val="00703D7D"/>
    <w:rsid w:val="00707680"/>
    <w:rsid w:val="0071149F"/>
    <w:rsid w:val="007126D0"/>
    <w:rsid w:val="00713E21"/>
    <w:rsid w:val="0071647F"/>
    <w:rsid w:val="00716DDB"/>
    <w:rsid w:val="00717572"/>
    <w:rsid w:val="007211FB"/>
    <w:rsid w:val="0072239A"/>
    <w:rsid w:val="00724A04"/>
    <w:rsid w:val="00730A06"/>
    <w:rsid w:val="007350C9"/>
    <w:rsid w:val="00740062"/>
    <w:rsid w:val="007418E5"/>
    <w:rsid w:val="00743827"/>
    <w:rsid w:val="00743E33"/>
    <w:rsid w:val="007521F6"/>
    <w:rsid w:val="00753CB8"/>
    <w:rsid w:val="007559C5"/>
    <w:rsid w:val="00756F25"/>
    <w:rsid w:val="0076038C"/>
    <w:rsid w:val="007604B4"/>
    <w:rsid w:val="007632EB"/>
    <w:rsid w:val="00771654"/>
    <w:rsid w:val="00772CA8"/>
    <w:rsid w:val="00787D11"/>
    <w:rsid w:val="00795E82"/>
    <w:rsid w:val="007A3F52"/>
    <w:rsid w:val="007A6C13"/>
    <w:rsid w:val="007A7B54"/>
    <w:rsid w:val="007B1FB2"/>
    <w:rsid w:val="007B224A"/>
    <w:rsid w:val="007B3742"/>
    <w:rsid w:val="007B3982"/>
    <w:rsid w:val="007C1837"/>
    <w:rsid w:val="007C23AD"/>
    <w:rsid w:val="007C31F3"/>
    <w:rsid w:val="007C3B15"/>
    <w:rsid w:val="007C3CED"/>
    <w:rsid w:val="007C4365"/>
    <w:rsid w:val="007C5D86"/>
    <w:rsid w:val="007D1186"/>
    <w:rsid w:val="007D2341"/>
    <w:rsid w:val="007D40A3"/>
    <w:rsid w:val="007D474F"/>
    <w:rsid w:val="007D7454"/>
    <w:rsid w:val="007E1615"/>
    <w:rsid w:val="007E3256"/>
    <w:rsid w:val="007E6418"/>
    <w:rsid w:val="007F0DD4"/>
    <w:rsid w:val="007F2442"/>
    <w:rsid w:val="007F2565"/>
    <w:rsid w:val="007F5FD3"/>
    <w:rsid w:val="007F614D"/>
    <w:rsid w:val="007F7A20"/>
    <w:rsid w:val="00800312"/>
    <w:rsid w:val="00802882"/>
    <w:rsid w:val="00804C0F"/>
    <w:rsid w:val="00807AAA"/>
    <w:rsid w:val="00807EFE"/>
    <w:rsid w:val="00815ED9"/>
    <w:rsid w:val="008179F3"/>
    <w:rsid w:val="0082335D"/>
    <w:rsid w:val="00827395"/>
    <w:rsid w:val="008304D2"/>
    <w:rsid w:val="0083392A"/>
    <w:rsid w:val="008428A9"/>
    <w:rsid w:val="0084290D"/>
    <w:rsid w:val="00846DF7"/>
    <w:rsid w:val="00847131"/>
    <w:rsid w:val="00853903"/>
    <w:rsid w:val="00857414"/>
    <w:rsid w:val="00857B0B"/>
    <w:rsid w:val="00864988"/>
    <w:rsid w:val="00866138"/>
    <w:rsid w:val="008661AE"/>
    <w:rsid w:val="00870F2C"/>
    <w:rsid w:val="00883A82"/>
    <w:rsid w:val="008872F2"/>
    <w:rsid w:val="00890B50"/>
    <w:rsid w:val="00891BC2"/>
    <w:rsid w:val="0089412F"/>
    <w:rsid w:val="00896585"/>
    <w:rsid w:val="00897068"/>
    <w:rsid w:val="008A0B5E"/>
    <w:rsid w:val="008A292E"/>
    <w:rsid w:val="008A2F90"/>
    <w:rsid w:val="008A3EEA"/>
    <w:rsid w:val="008A72A0"/>
    <w:rsid w:val="008B059A"/>
    <w:rsid w:val="008B190A"/>
    <w:rsid w:val="008B2668"/>
    <w:rsid w:val="008B348E"/>
    <w:rsid w:val="008B4B93"/>
    <w:rsid w:val="008B5F36"/>
    <w:rsid w:val="008B660C"/>
    <w:rsid w:val="008B6BB0"/>
    <w:rsid w:val="008B7BEF"/>
    <w:rsid w:val="008C0300"/>
    <w:rsid w:val="008C093F"/>
    <w:rsid w:val="008C0A9E"/>
    <w:rsid w:val="008D3822"/>
    <w:rsid w:val="008D40C2"/>
    <w:rsid w:val="008D4B1C"/>
    <w:rsid w:val="008D6913"/>
    <w:rsid w:val="008E07CC"/>
    <w:rsid w:val="008E213C"/>
    <w:rsid w:val="008E3022"/>
    <w:rsid w:val="008E6517"/>
    <w:rsid w:val="008F723F"/>
    <w:rsid w:val="00900461"/>
    <w:rsid w:val="009051BB"/>
    <w:rsid w:val="009062E0"/>
    <w:rsid w:val="00907D83"/>
    <w:rsid w:val="00912DE7"/>
    <w:rsid w:val="009135CC"/>
    <w:rsid w:val="0091773F"/>
    <w:rsid w:val="009222B2"/>
    <w:rsid w:val="00922EE1"/>
    <w:rsid w:val="00923F51"/>
    <w:rsid w:val="009301F9"/>
    <w:rsid w:val="009313EC"/>
    <w:rsid w:val="00933FF9"/>
    <w:rsid w:val="00935811"/>
    <w:rsid w:val="009373CC"/>
    <w:rsid w:val="009402CC"/>
    <w:rsid w:val="0094666B"/>
    <w:rsid w:val="0094761D"/>
    <w:rsid w:val="00953252"/>
    <w:rsid w:val="009549B9"/>
    <w:rsid w:val="00954A9F"/>
    <w:rsid w:val="009568E0"/>
    <w:rsid w:val="009578D2"/>
    <w:rsid w:val="0096025D"/>
    <w:rsid w:val="00960F9F"/>
    <w:rsid w:val="0096312C"/>
    <w:rsid w:val="0096466E"/>
    <w:rsid w:val="009647F6"/>
    <w:rsid w:val="00964E8B"/>
    <w:rsid w:val="0096604F"/>
    <w:rsid w:val="009670A2"/>
    <w:rsid w:val="00967D27"/>
    <w:rsid w:val="00970485"/>
    <w:rsid w:val="0097117D"/>
    <w:rsid w:val="00971331"/>
    <w:rsid w:val="00973299"/>
    <w:rsid w:val="00974AFB"/>
    <w:rsid w:val="00975659"/>
    <w:rsid w:val="00976CFD"/>
    <w:rsid w:val="00977F60"/>
    <w:rsid w:val="00982A3A"/>
    <w:rsid w:val="00991076"/>
    <w:rsid w:val="00991BCC"/>
    <w:rsid w:val="00993E12"/>
    <w:rsid w:val="00994286"/>
    <w:rsid w:val="00994C25"/>
    <w:rsid w:val="009A0D26"/>
    <w:rsid w:val="009A77EE"/>
    <w:rsid w:val="009B30B6"/>
    <w:rsid w:val="009B463C"/>
    <w:rsid w:val="009B46D3"/>
    <w:rsid w:val="009C46C3"/>
    <w:rsid w:val="009C6A0D"/>
    <w:rsid w:val="009C7616"/>
    <w:rsid w:val="009C76D2"/>
    <w:rsid w:val="009D0F19"/>
    <w:rsid w:val="009D193B"/>
    <w:rsid w:val="009D3816"/>
    <w:rsid w:val="009D4AC8"/>
    <w:rsid w:val="009D54A2"/>
    <w:rsid w:val="009D5E2E"/>
    <w:rsid w:val="009D7FB2"/>
    <w:rsid w:val="009E291C"/>
    <w:rsid w:val="009E5093"/>
    <w:rsid w:val="009E5A60"/>
    <w:rsid w:val="009E72B9"/>
    <w:rsid w:val="009E7336"/>
    <w:rsid w:val="009F13B8"/>
    <w:rsid w:val="009F158B"/>
    <w:rsid w:val="009F362B"/>
    <w:rsid w:val="009F46DD"/>
    <w:rsid w:val="00A008B6"/>
    <w:rsid w:val="00A00F2F"/>
    <w:rsid w:val="00A022A2"/>
    <w:rsid w:val="00A023F6"/>
    <w:rsid w:val="00A1048A"/>
    <w:rsid w:val="00A11520"/>
    <w:rsid w:val="00A126A4"/>
    <w:rsid w:val="00A129B2"/>
    <w:rsid w:val="00A1409E"/>
    <w:rsid w:val="00A168D1"/>
    <w:rsid w:val="00A2049F"/>
    <w:rsid w:val="00A21169"/>
    <w:rsid w:val="00A21348"/>
    <w:rsid w:val="00A215EC"/>
    <w:rsid w:val="00A21C40"/>
    <w:rsid w:val="00A22BDA"/>
    <w:rsid w:val="00A23605"/>
    <w:rsid w:val="00A25739"/>
    <w:rsid w:val="00A25B06"/>
    <w:rsid w:val="00A26273"/>
    <w:rsid w:val="00A347B4"/>
    <w:rsid w:val="00A352A9"/>
    <w:rsid w:val="00A401CB"/>
    <w:rsid w:val="00A404D6"/>
    <w:rsid w:val="00A41A14"/>
    <w:rsid w:val="00A447A7"/>
    <w:rsid w:val="00A47F7B"/>
    <w:rsid w:val="00A54FEA"/>
    <w:rsid w:val="00A55760"/>
    <w:rsid w:val="00A55A9C"/>
    <w:rsid w:val="00A61E76"/>
    <w:rsid w:val="00A621BB"/>
    <w:rsid w:val="00A62562"/>
    <w:rsid w:val="00A63E2C"/>
    <w:rsid w:val="00A66096"/>
    <w:rsid w:val="00A668FE"/>
    <w:rsid w:val="00A72779"/>
    <w:rsid w:val="00A7709D"/>
    <w:rsid w:val="00A8139E"/>
    <w:rsid w:val="00A85840"/>
    <w:rsid w:val="00A929D3"/>
    <w:rsid w:val="00A92C0C"/>
    <w:rsid w:val="00A9363A"/>
    <w:rsid w:val="00A93A70"/>
    <w:rsid w:val="00A949BF"/>
    <w:rsid w:val="00A97CED"/>
    <w:rsid w:val="00AA042A"/>
    <w:rsid w:val="00AA0855"/>
    <w:rsid w:val="00AA0F43"/>
    <w:rsid w:val="00AA2AA9"/>
    <w:rsid w:val="00AA4D86"/>
    <w:rsid w:val="00AA53B9"/>
    <w:rsid w:val="00AA6BF0"/>
    <w:rsid w:val="00AA782E"/>
    <w:rsid w:val="00AB17EC"/>
    <w:rsid w:val="00AC061E"/>
    <w:rsid w:val="00AC178D"/>
    <w:rsid w:val="00AC2AE4"/>
    <w:rsid w:val="00AD2E72"/>
    <w:rsid w:val="00AD4CF2"/>
    <w:rsid w:val="00AD6344"/>
    <w:rsid w:val="00AD71AD"/>
    <w:rsid w:val="00AE3A87"/>
    <w:rsid w:val="00AE4B27"/>
    <w:rsid w:val="00AE696F"/>
    <w:rsid w:val="00AF3CD0"/>
    <w:rsid w:val="00AF512A"/>
    <w:rsid w:val="00AF5843"/>
    <w:rsid w:val="00B01204"/>
    <w:rsid w:val="00B01C2D"/>
    <w:rsid w:val="00B02E2A"/>
    <w:rsid w:val="00B05354"/>
    <w:rsid w:val="00B074BF"/>
    <w:rsid w:val="00B12555"/>
    <w:rsid w:val="00B152DE"/>
    <w:rsid w:val="00B22A73"/>
    <w:rsid w:val="00B22F88"/>
    <w:rsid w:val="00B23555"/>
    <w:rsid w:val="00B235F1"/>
    <w:rsid w:val="00B32CC1"/>
    <w:rsid w:val="00B3311B"/>
    <w:rsid w:val="00B35527"/>
    <w:rsid w:val="00B370E6"/>
    <w:rsid w:val="00B40DF1"/>
    <w:rsid w:val="00B44F0A"/>
    <w:rsid w:val="00B4633C"/>
    <w:rsid w:val="00B501AA"/>
    <w:rsid w:val="00B5141D"/>
    <w:rsid w:val="00B53C43"/>
    <w:rsid w:val="00B60FCE"/>
    <w:rsid w:val="00B619FA"/>
    <w:rsid w:val="00B6373D"/>
    <w:rsid w:val="00B64FEE"/>
    <w:rsid w:val="00B67CC4"/>
    <w:rsid w:val="00B711C9"/>
    <w:rsid w:val="00B7468A"/>
    <w:rsid w:val="00B75FD5"/>
    <w:rsid w:val="00B761D1"/>
    <w:rsid w:val="00B7771A"/>
    <w:rsid w:val="00B806AF"/>
    <w:rsid w:val="00B81EB3"/>
    <w:rsid w:val="00B823B4"/>
    <w:rsid w:val="00B83BC9"/>
    <w:rsid w:val="00B8489E"/>
    <w:rsid w:val="00B84D6A"/>
    <w:rsid w:val="00B865F7"/>
    <w:rsid w:val="00B87C1A"/>
    <w:rsid w:val="00B9048D"/>
    <w:rsid w:val="00B9274D"/>
    <w:rsid w:val="00BA02B9"/>
    <w:rsid w:val="00BA1DC3"/>
    <w:rsid w:val="00BA5EB0"/>
    <w:rsid w:val="00BB06A6"/>
    <w:rsid w:val="00BB221F"/>
    <w:rsid w:val="00BB4D27"/>
    <w:rsid w:val="00BB4E7A"/>
    <w:rsid w:val="00BB6DC4"/>
    <w:rsid w:val="00BB6F19"/>
    <w:rsid w:val="00BC38D6"/>
    <w:rsid w:val="00BC5742"/>
    <w:rsid w:val="00BD0993"/>
    <w:rsid w:val="00BD12E0"/>
    <w:rsid w:val="00BD216F"/>
    <w:rsid w:val="00BD3B35"/>
    <w:rsid w:val="00BD4756"/>
    <w:rsid w:val="00BD48B4"/>
    <w:rsid w:val="00BD57E6"/>
    <w:rsid w:val="00BD6259"/>
    <w:rsid w:val="00BD7A46"/>
    <w:rsid w:val="00BE0CF6"/>
    <w:rsid w:val="00BF5798"/>
    <w:rsid w:val="00BF59DD"/>
    <w:rsid w:val="00BF6F54"/>
    <w:rsid w:val="00C00B5E"/>
    <w:rsid w:val="00C011CB"/>
    <w:rsid w:val="00C050F4"/>
    <w:rsid w:val="00C05894"/>
    <w:rsid w:val="00C05994"/>
    <w:rsid w:val="00C15DDE"/>
    <w:rsid w:val="00C17111"/>
    <w:rsid w:val="00C21A23"/>
    <w:rsid w:val="00C21C18"/>
    <w:rsid w:val="00C22974"/>
    <w:rsid w:val="00C24234"/>
    <w:rsid w:val="00C25F62"/>
    <w:rsid w:val="00C27C4B"/>
    <w:rsid w:val="00C31907"/>
    <w:rsid w:val="00C32026"/>
    <w:rsid w:val="00C3431C"/>
    <w:rsid w:val="00C34837"/>
    <w:rsid w:val="00C35AFA"/>
    <w:rsid w:val="00C4040A"/>
    <w:rsid w:val="00C477D4"/>
    <w:rsid w:val="00C50180"/>
    <w:rsid w:val="00C51DB7"/>
    <w:rsid w:val="00C53341"/>
    <w:rsid w:val="00C547DC"/>
    <w:rsid w:val="00C54E88"/>
    <w:rsid w:val="00C55440"/>
    <w:rsid w:val="00C561D9"/>
    <w:rsid w:val="00C56DD9"/>
    <w:rsid w:val="00C6298C"/>
    <w:rsid w:val="00C7098F"/>
    <w:rsid w:val="00C725B6"/>
    <w:rsid w:val="00C74C70"/>
    <w:rsid w:val="00C764FC"/>
    <w:rsid w:val="00C90DE0"/>
    <w:rsid w:val="00C92127"/>
    <w:rsid w:val="00C92876"/>
    <w:rsid w:val="00C938CF"/>
    <w:rsid w:val="00C94267"/>
    <w:rsid w:val="00C947D4"/>
    <w:rsid w:val="00C978B7"/>
    <w:rsid w:val="00CA4AAF"/>
    <w:rsid w:val="00CB00A6"/>
    <w:rsid w:val="00CB0D99"/>
    <w:rsid w:val="00CB491B"/>
    <w:rsid w:val="00CB5337"/>
    <w:rsid w:val="00CB5553"/>
    <w:rsid w:val="00CB6BFE"/>
    <w:rsid w:val="00CC1E19"/>
    <w:rsid w:val="00CC206D"/>
    <w:rsid w:val="00CC2B6B"/>
    <w:rsid w:val="00CC2DBE"/>
    <w:rsid w:val="00CC42EC"/>
    <w:rsid w:val="00CC4CE3"/>
    <w:rsid w:val="00CC5269"/>
    <w:rsid w:val="00CD343A"/>
    <w:rsid w:val="00CD4833"/>
    <w:rsid w:val="00CD5FF8"/>
    <w:rsid w:val="00CD77BE"/>
    <w:rsid w:val="00CE03B9"/>
    <w:rsid w:val="00CE1329"/>
    <w:rsid w:val="00CE18AD"/>
    <w:rsid w:val="00CE2140"/>
    <w:rsid w:val="00CE35CB"/>
    <w:rsid w:val="00CE3D35"/>
    <w:rsid w:val="00CE4475"/>
    <w:rsid w:val="00CE641B"/>
    <w:rsid w:val="00CE6AD5"/>
    <w:rsid w:val="00CE7241"/>
    <w:rsid w:val="00CF179E"/>
    <w:rsid w:val="00CF6A1D"/>
    <w:rsid w:val="00CF6EE9"/>
    <w:rsid w:val="00D01A5D"/>
    <w:rsid w:val="00D02D42"/>
    <w:rsid w:val="00D0668A"/>
    <w:rsid w:val="00D14805"/>
    <w:rsid w:val="00D14CF6"/>
    <w:rsid w:val="00D2627B"/>
    <w:rsid w:val="00D27EC8"/>
    <w:rsid w:val="00D31DDC"/>
    <w:rsid w:val="00D449C7"/>
    <w:rsid w:val="00D45FBB"/>
    <w:rsid w:val="00D46ADC"/>
    <w:rsid w:val="00D470D1"/>
    <w:rsid w:val="00D50222"/>
    <w:rsid w:val="00D5167D"/>
    <w:rsid w:val="00D533E8"/>
    <w:rsid w:val="00D67A2A"/>
    <w:rsid w:val="00D70C45"/>
    <w:rsid w:val="00D71F82"/>
    <w:rsid w:val="00D727D4"/>
    <w:rsid w:val="00D8115B"/>
    <w:rsid w:val="00D837CB"/>
    <w:rsid w:val="00D90CE3"/>
    <w:rsid w:val="00D91995"/>
    <w:rsid w:val="00D92728"/>
    <w:rsid w:val="00D97AC1"/>
    <w:rsid w:val="00DA032D"/>
    <w:rsid w:val="00DA126D"/>
    <w:rsid w:val="00DA383F"/>
    <w:rsid w:val="00DA5852"/>
    <w:rsid w:val="00DA7784"/>
    <w:rsid w:val="00DB0947"/>
    <w:rsid w:val="00DB1FA3"/>
    <w:rsid w:val="00DB26D4"/>
    <w:rsid w:val="00DB381F"/>
    <w:rsid w:val="00DB65BB"/>
    <w:rsid w:val="00DB763F"/>
    <w:rsid w:val="00DC030A"/>
    <w:rsid w:val="00DC5688"/>
    <w:rsid w:val="00DC5C52"/>
    <w:rsid w:val="00DC71F7"/>
    <w:rsid w:val="00DD02E5"/>
    <w:rsid w:val="00DD14E6"/>
    <w:rsid w:val="00DD3ED6"/>
    <w:rsid w:val="00DD498E"/>
    <w:rsid w:val="00DD62AD"/>
    <w:rsid w:val="00DE069F"/>
    <w:rsid w:val="00DE3AC6"/>
    <w:rsid w:val="00DE4688"/>
    <w:rsid w:val="00DE4AD8"/>
    <w:rsid w:val="00DE6395"/>
    <w:rsid w:val="00DF02DC"/>
    <w:rsid w:val="00DF07C6"/>
    <w:rsid w:val="00DF0E21"/>
    <w:rsid w:val="00DF1F38"/>
    <w:rsid w:val="00DF5705"/>
    <w:rsid w:val="00DF5818"/>
    <w:rsid w:val="00DF5B80"/>
    <w:rsid w:val="00E00510"/>
    <w:rsid w:val="00E0237A"/>
    <w:rsid w:val="00E054A3"/>
    <w:rsid w:val="00E05617"/>
    <w:rsid w:val="00E06104"/>
    <w:rsid w:val="00E06B1B"/>
    <w:rsid w:val="00E14349"/>
    <w:rsid w:val="00E20253"/>
    <w:rsid w:val="00E23010"/>
    <w:rsid w:val="00E24B9D"/>
    <w:rsid w:val="00E250CA"/>
    <w:rsid w:val="00E254D2"/>
    <w:rsid w:val="00E27027"/>
    <w:rsid w:val="00E33ADC"/>
    <w:rsid w:val="00E40EE6"/>
    <w:rsid w:val="00E4336A"/>
    <w:rsid w:val="00E47B0B"/>
    <w:rsid w:val="00E50786"/>
    <w:rsid w:val="00E50ED2"/>
    <w:rsid w:val="00E57E4B"/>
    <w:rsid w:val="00E64784"/>
    <w:rsid w:val="00E64C83"/>
    <w:rsid w:val="00E701B3"/>
    <w:rsid w:val="00E7044E"/>
    <w:rsid w:val="00E7730C"/>
    <w:rsid w:val="00E774DD"/>
    <w:rsid w:val="00E77A72"/>
    <w:rsid w:val="00E829CC"/>
    <w:rsid w:val="00E85BA6"/>
    <w:rsid w:val="00E877B9"/>
    <w:rsid w:val="00E87DED"/>
    <w:rsid w:val="00E907A4"/>
    <w:rsid w:val="00E932E2"/>
    <w:rsid w:val="00E9603E"/>
    <w:rsid w:val="00E97A30"/>
    <w:rsid w:val="00EA1E9A"/>
    <w:rsid w:val="00EA3380"/>
    <w:rsid w:val="00EA484B"/>
    <w:rsid w:val="00EA4E8A"/>
    <w:rsid w:val="00EA5E9A"/>
    <w:rsid w:val="00EA75CC"/>
    <w:rsid w:val="00EB14A5"/>
    <w:rsid w:val="00EB3931"/>
    <w:rsid w:val="00EB6922"/>
    <w:rsid w:val="00EB7B61"/>
    <w:rsid w:val="00EC25B6"/>
    <w:rsid w:val="00EC3822"/>
    <w:rsid w:val="00EC4B1B"/>
    <w:rsid w:val="00EC6826"/>
    <w:rsid w:val="00EC688A"/>
    <w:rsid w:val="00ED0901"/>
    <w:rsid w:val="00ED19E2"/>
    <w:rsid w:val="00ED33F9"/>
    <w:rsid w:val="00ED37E8"/>
    <w:rsid w:val="00EE1008"/>
    <w:rsid w:val="00EE28F9"/>
    <w:rsid w:val="00EE66BF"/>
    <w:rsid w:val="00EE7291"/>
    <w:rsid w:val="00EF0831"/>
    <w:rsid w:val="00EF369F"/>
    <w:rsid w:val="00EF4B91"/>
    <w:rsid w:val="00EF5633"/>
    <w:rsid w:val="00EF6E17"/>
    <w:rsid w:val="00EF78E7"/>
    <w:rsid w:val="00F00C92"/>
    <w:rsid w:val="00F00FA7"/>
    <w:rsid w:val="00F02E8A"/>
    <w:rsid w:val="00F06A6A"/>
    <w:rsid w:val="00F112BD"/>
    <w:rsid w:val="00F14134"/>
    <w:rsid w:val="00F16E39"/>
    <w:rsid w:val="00F20030"/>
    <w:rsid w:val="00F20EC3"/>
    <w:rsid w:val="00F21CF7"/>
    <w:rsid w:val="00F22C72"/>
    <w:rsid w:val="00F25149"/>
    <w:rsid w:val="00F27DE7"/>
    <w:rsid w:val="00F321D2"/>
    <w:rsid w:val="00F3294B"/>
    <w:rsid w:val="00F35CBC"/>
    <w:rsid w:val="00F36D29"/>
    <w:rsid w:val="00F435BE"/>
    <w:rsid w:val="00F50B8B"/>
    <w:rsid w:val="00F61AA4"/>
    <w:rsid w:val="00F61F4E"/>
    <w:rsid w:val="00F62A1C"/>
    <w:rsid w:val="00F64969"/>
    <w:rsid w:val="00F65283"/>
    <w:rsid w:val="00F6679E"/>
    <w:rsid w:val="00F7138E"/>
    <w:rsid w:val="00F71B9B"/>
    <w:rsid w:val="00F76898"/>
    <w:rsid w:val="00F77009"/>
    <w:rsid w:val="00F82F12"/>
    <w:rsid w:val="00F8403E"/>
    <w:rsid w:val="00F85C96"/>
    <w:rsid w:val="00F86962"/>
    <w:rsid w:val="00F9299A"/>
    <w:rsid w:val="00F92C47"/>
    <w:rsid w:val="00F9430E"/>
    <w:rsid w:val="00F9768E"/>
    <w:rsid w:val="00F97B8B"/>
    <w:rsid w:val="00F97EDC"/>
    <w:rsid w:val="00FA1882"/>
    <w:rsid w:val="00FA2A5D"/>
    <w:rsid w:val="00FA413C"/>
    <w:rsid w:val="00FA5290"/>
    <w:rsid w:val="00FA53BC"/>
    <w:rsid w:val="00FA59D7"/>
    <w:rsid w:val="00FB01A6"/>
    <w:rsid w:val="00FB2FBB"/>
    <w:rsid w:val="00FB40F7"/>
    <w:rsid w:val="00FC0967"/>
    <w:rsid w:val="00FC478B"/>
    <w:rsid w:val="00FC5A4B"/>
    <w:rsid w:val="00FC5AD8"/>
    <w:rsid w:val="00FD0C3E"/>
    <w:rsid w:val="00FD3D6F"/>
    <w:rsid w:val="00FD463A"/>
    <w:rsid w:val="00FD5681"/>
    <w:rsid w:val="00FD6A67"/>
    <w:rsid w:val="00FD7224"/>
    <w:rsid w:val="00FE26CE"/>
    <w:rsid w:val="00FE3A5B"/>
    <w:rsid w:val="00FE4B4A"/>
    <w:rsid w:val="00FF1ED7"/>
    <w:rsid w:val="00FF3112"/>
    <w:rsid w:val="00FF3A32"/>
    <w:rsid w:val="00FF40AC"/>
    <w:rsid w:val="00FF4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477BB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86613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604B4"/>
    <w:pPr>
      <w:keepNext/>
      <w:spacing w:before="240" w:after="60"/>
      <w:outlineLvl w:val="1"/>
    </w:pPr>
    <w:rPr>
      <w:rFonts w:ascii="Verdana" w:hAnsi="Verdana" w:cs="Arial"/>
      <w:b/>
      <w:bCs/>
      <w:iCs/>
      <w:szCs w:val="28"/>
    </w:rPr>
  </w:style>
  <w:style w:type="paragraph" w:styleId="Heading3">
    <w:name w:val="heading 3"/>
    <w:basedOn w:val="Normal"/>
    <w:next w:val="Normal"/>
    <w:qFormat/>
    <w:rsid w:val="00C17111"/>
    <w:pPr>
      <w:keepNext/>
      <w:spacing w:before="240" w:after="60"/>
      <w:outlineLvl w:val="2"/>
    </w:pPr>
    <w:rPr>
      <w:rFonts w:ascii="Arial" w:hAnsi="Arial" w:cs="Arial"/>
      <w:b/>
      <w:bCs/>
      <w:sz w:val="26"/>
      <w:szCs w:val="2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customStyle="1" w:styleId="h2">
    <w:name w:val="h2"/>
    <w:basedOn w:val="Normal"/>
    <w:pPr>
      <w:spacing w:before="100" w:beforeAutospacing="1" w:after="100" w:afterAutospacing="1"/>
    </w:pPr>
  </w:style>
  <w:style w:type="paragraph" w:customStyle="1" w:styleId="h3">
    <w:name w:val="h3"/>
    <w:basedOn w:val="Normal"/>
    <w:pPr>
      <w:spacing w:before="100" w:beforeAutospacing="1" w:after="100" w:afterAutospacing="1"/>
    </w:pPr>
  </w:style>
  <w:style w:type="paragraph" w:customStyle="1" w:styleId="address">
    <w:name w:val="address"/>
    <w:basedOn w:val="Normal"/>
    <w:pPr>
      <w:spacing w:before="100" w:beforeAutospacing="1" w:after="100" w:afterAutospacing="1"/>
    </w:pPr>
  </w:style>
  <w:style w:type="character" w:styleId="Emphasis">
    <w:name w:val="Emphasis"/>
    <w:qFormat/>
    <w:rPr>
      <w:i/>
      <w:iCs/>
    </w:rPr>
  </w:style>
  <w:style w:type="paragraph" w:customStyle="1" w:styleId="preformatted">
    <w:name w:val="preformatted"/>
    <w:basedOn w:val="Normal"/>
    <w:pPr>
      <w:spacing w:before="100" w:beforeAutospacing="1" w:after="100" w:afterAutospacing="1"/>
    </w:pPr>
  </w:style>
  <w:style w:type="paragraph" w:customStyle="1" w:styleId="h4">
    <w:name w:val="h4"/>
    <w:basedOn w:val="Normal"/>
    <w:pPr>
      <w:spacing w:before="100" w:beforeAutospacing="1" w:after="100" w:afterAutospacing="1"/>
    </w:pPr>
  </w:style>
  <w:style w:type="paragraph" w:styleId="BalloonText">
    <w:name w:val="Balloon Text"/>
    <w:basedOn w:val="Normal"/>
    <w:semiHidden/>
    <w:rsid w:val="00FF4C60"/>
    <w:rPr>
      <w:rFonts w:ascii="Tahoma" w:hAnsi="Tahoma" w:cs="Tahoma"/>
      <w:sz w:val="16"/>
      <w:szCs w:val="16"/>
    </w:rPr>
  </w:style>
  <w:style w:type="character" w:styleId="CommentReference">
    <w:name w:val="annotation reference"/>
    <w:uiPriority w:val="99"/>
    <w:semiHidden/>
    <w:unhideWhenUsed/>
    <w:rsid w:val="00230AB2"/>
    <w:rPr>
      <w:sz w:val="16"/>
      <w:szCs w:val="16"/>
    </w:rPr>
  </w:style>
  <w:style w:type="paragraph" w:styleId="CommentText">
    <w:name w:val="annotation text"/>
    <w:basedOn w:val="Normal"/>
    <w:link w:val="CommentTextChar"/>
    <w:uiPriority w:val="99"/>
    <w:unhideWhenUsed/>
    <w:rsid w:val="00230AB2"/>
    <w:rPr>
      <w:sz w:val="20"/>
      <w:szCs w:val="20"/>
    </w:rPr>
  </w:style>
  <w:style w:type="character" w:customStyle="1" w:styleId="CommentTextChar">
    <w:name w:val="Comment Text Char"/>
    <w:basedOn w:val="DefaultParagraphFont"/>
    <w:link w:val="CommentText"/>
    <w:uiPriority w:val="99"/>
    <w:rsid w:val="00230AB2"/>
  </w:style>
  <w:style w:type="paragraph" w:styleId="CommentSubject">
    <w:name w:val="annotation subject"/>
    <w:basedOn w:val="CommentText"/>
    <w:next w:val="CommentText"/>
    <w:link w:val="CommentSubjectChar"/>
    <w:uiPriority w:val="99"/>
    <w:semiHidden/>
    <w:unhideWhenUsed/>
    <w:rsid w:val="00230AB2"/>
    <w:rPr>
      <w:b/>
      <w:bCs/>
    </w:rPr>
  </w:style>
  <w:style w:type="character" w:customStyle="1" w:styleId="CommentSubjectChar">
    <w:name w:val="Comment Subject Char"/>
    <w:link w:val="CommentSubject"/>
    <w:uiPriority w:val="99"/>
    <w:semiHidden/>
    <w:rsid w:val="00230AB2"/>
    <w:rPr>
      <w:b/>
      <w:bCs/>
    </w:rPr>
  </w:style>
  <w:style w:type="character" w:customStyle="1" w:styleId="Heading2Char">
    <w:name w:val="Heading 2 Char"/>
    <w:link w:val="Heading2"/>
    <w:rsid w:val="007604B4"/>
    <w:rPr>
      <w:rFonts w:ascii="Verdana" w:hAnsi="Verdana" w:cs="Arial"/>
      <w:b/>
      <w:bCs/>
      <w:iCs/>
      <w:sz w:val="24"/>
      <w:szCs w:val="28"/>
    </w:rPr>
  </w:style>
  <w:style w:type="paragraph" w:styleId="TOC1">
    <w:name w:val="toc 1"/>
    <w:basedOn w:val="Normal"/>
    <w:next w:val="Normal"/>
    <w:autoRedefine/>
    <w:uiPriority w:val="39"/>
    <w:rsid w:val="00EF4B91"/>
    <w:pPr>
      <w:tabs>
        <w:tab w:val="right" w:leader="dot" w:pos="9360"/>
      </w:tabs>
      <w:ind w:left="270"/>
      <w:jc w:val="both"/>
    </w:pPr>
    <w:rPr>
      <w:rFonts w:ascii="Verdana" w:hAnsi="Verdana"/>
      <w:iCs/>
      <w:noProof/>
      <w:color w:val="000000"/>
    </w:rPr>
  </w:style>
  <w:style w:type="paragraph" w:styleId="TOC2">
    <w:name w:val="toc 2"/>
    <w:basedOn w:val="Normal"/>
    <w:next w:val="Normal"/>
    <w:autoRedefine/>
    <w:uiPriority w:val="39"/>
    <w:rsid w:val="00F6679E"/>
    <w:pPr>
      <w:tabs>
        <w:tab w:val="right" w:leader="dot" w:pos="9350"/>
      </w:tabs>
      <w:ind w:left="720"/>
    </w:pPr>
    <w:rPr>
      <w:rFonts w:ascii="Verdana" w:hAnsi="Verdana"/>
      <w:noProof/>
    </w:rPr>
  </w:style>
  <w:style w:type="paragraph" w:styleId="TOC3">
    <w:name w:val="toc 3"/>
    <w:basedOn w:val="Normal"/>
    <w:next w:val="Normal"/>
    <w:autoRedefine/>
    <w:uiPriority w:val="39"/>
    <w:rsid w:val="001B2A66"/>
    <w:pPr>
      <w:ind w:left="480"/>
    </w:pPr>
  </w:style>
  <w:style w:type="character" w:styleId="Hyperlink">
    <w:name w:val="Hyperlink"/>
    <w:uiPriority w:val="99"/>
    <w:rsid w:val="001B2A66"/>
    <w:rPr>
      <w:color w:val="0000FF"/>
      <w:u w:val="single"/>
    </w:rPr>
  </w:style>
  <w:style w:type="paragraph" w:styleId="Footer">
    <w:name w:val="footer"/>
    <w:basedOn w:val="Normal"/>
    <w:link w:val="FooterChar"/>
    <w:uiPriority w:val="99"/>
    <w:rsid w:val="00BB4D27"/>
    <w:pPr>
      <w:tabs>
        <w:tab w:val="center" w:pos="4320"/>
        <w:tab w:val="right" w:pos="8640"/>
      </w:tabs>
    </w:pPr>
  </w:style>
  <w:style w:type="character" w:styleId="PageNumber">
    <w:name w:val="page number"/>
    <w:basedOn w:val="DefaultParagraphFont"/>
    <w:rsid w:val="00BB4D27"/>
  </w:style>
  <w:style w:type="paragraph" w:styleId="Header">
    <w:name w:val="header"/>
    <w:basedOn w:val="Normal"/>
    <w:link w:val="HeaderChar"/>
    <w:uiPriority w:val="99"/>
    <w:rsid w:val="00AA0F43"/>
    <w:pPr>
      <w:tabs>
        <w:tab w:val="center" w:pos="4320"/>
        <w:tab w:val="right" w:pos="8640"/>
      </w:tabs>
    </w:pPr>
  </w:style>
  <w:style w:type="paragraph" w:styleId="Revision">
    <w:name w:val="Revision"/>
    <w:hidden/>
    <w:uiPriority w:val="99"/>
    <w:semiHidden/>
    <w:rsid w:val="00BB6DC4"/>
    <w:rPr>
      <w:sz w:val="24"/>
      <w:szCs w:val="24"/>
    </w:rPr>
  </w:style>
  <w:style w:type="paragraph" w:styleId="TOCHeading">
    <w:name w:val="TOC Heading"/>
    <w:basedOn w:val="Heading1"/>
    <w:next w:val="Normal"/>
    <w:uiPriority w:val="39"/>
    <w:unhideWhenUsed/>
    <w:qFormat/>
    <w:rsid w:val="00460C75"/>
    <w:pPr>
      <w:keepLines/>
      <w:spacing w:before="480" w:after="0" w:line="276" w:lineRule="auto"/>
      <w:outlineLvl w:val="9"/>
    </w:pPr>
    <w:rPr>
      <w:rFonts w:ascii="Cambria" w:eastAsia="MS Gothic" w:hAnsi="Cambria" w:cs="Times New Roman"/>
      <w:color w:val="365F91"/>
      <w:kern w:val="0"/>
      <w:sz w:val="28"/>
      <w:szCs w:val="28"/>
      <w:lang w:eastAsia="ja-JP"/>
    </w:rPr>
  </w:style>
  <w:style w:type="character" w:customStyle="1" w:styleId="HeaderChar">
    <w:name w:val="Header Char"/>
    <w:link w:val="Header"/>
    <w:uiPriority w:val="99"/>
    <w:rsid w:val="000B506F"/>
    <w:rPr>
      <w:sz w:val="24"/>
      <w:szCs w:val="24"/>
    </w:rPr>
  </w:style>
  <w:style w:type="character" w:customStyle="1" w:styleId="FooterChar">
    <w:name w:val="Footer Char"/>
    <w:link w:val="Footer"/>
    <w:uiPriority w:val="99"/>
    <w:rsid w:val="000B506F"/>
    <w:rPr>
      <w:sz w:val="24"/>
      <w:szCs w:val="24"/>
    </w:rPr>
  </w:style>
  <w:style w:type="paragraph" w:styleId="FootnoteText">
    <w:name w:val="footnote text"/>
    <w:basedOn w:val="Normal"/>
    <w:link w:val="FootnoteTextChar"/>
    <w:uiPriority w:val="99"/>
    <w:semiHidden/>
    <w:unhideWhenUsed/>
    <w:rsid w:val="00310118"/>
    <w:rPr>
      <w:sz w:val="20"/>
      <w:szCs w:val="20"/>
    </w:rPr>
  </w:style>
  <w:style w:type="character" w:customStyle="1" w:styleId="FootnoteTextChar">
    <w:name w:val="Footnote Text Char"/>
    <w:basedOn w:val="DefaultParagraphFont"/>
    <w:link w:val="FootnoteText"/>
    <w:uiPriority w:val="99"/>
    <w:semiHidden/>
    <w:rsid w:val="00310118"/>
  </w:style>
  <w:style w:type="character" w:styleId="FootnoteReference">
    <w:name w:val="footnote reference"/>
    <w:uiPriority w:val="99"/>
    <w:semiHidden/>
    <w:unhideWhenUsed/>
    <w:rsid w:val="00310118"/>
    <w:rPr>
      <w:vertAlign w:val="superscript"/>
    </w:rPr>
  </w:style>
  <w:style w:type="character" w:styleId="UnresolvedMention">
    <w:name w:val="Unresolved Mention"/>
    <w:uiPriority w:val="99"/>
    <w:semiHidden/>
    <w:unhideWhenUsed/>
    <w:rsid w:val="007A6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6811">
      <w:marLeft w:val="0"/>
      <w:marRight w:val="0"/>
      <w:marTop w:val="0"/>
      <w:marBottom w:val="0"/>
      <w:divBdr>
        <w:top w:val="none" w:sz="0" w:space="0" w:color="auto"/>
        <w:left w:val="none" w:sz="0" w:space="0" w:color="auto"/>
        <w:bottom w:val="none" w:sz="0" w:space="0" w:color="auto"/>
        <w:right w:val="none" w:sz="0" w:space="0" w:color="auto"/>
      </w:divBdr>
    </w:div>
    <w:div w:id="772549485">
      <w:marLeft w:val="0"/>
      <w:marRight w:val="0"/>
      <w:marTop w:val="0"/>
      <w:marBottom w:val="0"/>
      <w:divBdr>
        <w:top w:val="none" w:sz="0" w:space="0" w:color="auto"/>
        <w:left w:val="none" w:sz="0" w:space="0" w:color="auto"/>
        <w:bottom w:val="none" w:sz="0" w:space="0" w:color="auto"/>
        <w:right w:val="none" w:sz="0" w:space="0" w:color="auto"/>
      </w:divBdr>
    </w:div>
    <w:div w:id="1129129422">
      <w:marLeft w:val="0"/>
      <w:marRight w:val="0"/>
      <w:marTop w:val="0"/>
      <w:marBottom w:val="0"/>
      <w:divBdr>
        <w:top w:val="none" w:sz="0" w:space="0" w:color="auto"/>
        <w:left w:val="none" w:sz="0" w:space="0" w:color="auto"/>
        <w:bottom w:val="none" w:sz="0" w:space="0" w:color="auto"/>
        <w:right w:val="none" w:sz="0" w:space="0" w:color="auto"/>
      </w:divBdr>
    </w:div>
    <w:div w:id="1289625722">
      <w:blockQuote w:val="1"/>
      <w:marLeft w:val="720"/>
      <w:marRight w:val="0"/>
      <w:marTop w:val="100"/>
      <w:marBottom w:val="100"/>
      <w:divBdr>
        <w:top w:val="none" w:sz="0" w:space="0" w:color="auto"/>
        <w:left w:val="none" w:sz="0" w:space="0" w:color="auto"/>
        <w:bottom w:val="none" w:sz="0" w:space="0" w:color="auto"/>
        <w:right w:val="none" w:sz="0" w:space="0" w:color="auto"/>
      </w:divBdr>
    </w:div>
    <w:div w:id="1558711321">
      <w:marLeft w:val="0"/>
      <w:marRight w:val="0"/>
      <w:marTop w:val="0"/>
      <w:marBottom w:val="0"/>
      <w:divBdr>
        <w:top w:val="none" w:sz="0" w:space="0" w:color="auto"/>
        <w:left w:val="none" w:sz="0" w:space="0" w:color="auto"/>
        <w:bottom w:val="none" w:sz="0" w:space="0" w:color="auto"/>
        <w:right w:val="none" w:sz="0" w:space="0" w:color="auto"/>
      </w:divBdr>
    </w:div>
    <w:div w:id="1905606963">
      <w:blockQuote w:val="1"/>
      <w:marLeft w:val="720"/>
      <w:marRight w:val="0"/>
      <w:marTop w:val="100"/>
      <w:marBottom w:val="100"/>
      <w:divBdr>
        <w:top w:val="none" w:sz="0" w:space="0" w:color="auto"/>
        <w:left w:val="none" w:sz="0" w:space="0" w:color="auto"/>
        <w:bottom w:val="none" w:sz="0" w:space="0" w:color="auto"/>
        <w:right w:val="none" w:sz="0" w:space="0" w:color="auto"/>
      </w:divBdr>
    </w:div>
    <w:div w:id="2055156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4701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08209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2AA06A7B28DE4EB04D93656CE989CE" ma:contentTypeVersion="6" ma:contentTypeDescription="Create a new document." ma:contentTypeScope="" ma:versionID="f3e108cbb4b05e640df039eacd3ba33b">
  <xsd:schema xmlns:xsd="http://www.w3.org/2001/XMLSchema" xmlns:xs="http://www.w3.org/2001/XMLSchema" xmlns:p="http://schemas.microsoft.com/office/2006/metadata/properties" xmlns:ns2="d4003966-88b1-46db-9e0e-2ed026526575" xmlns:ns3="bfe4b19a-9bde-4f3b-9ac0-263a9fa83832" targetNamespace="http://schemas.microsoft.com/office/2006/metadata/properties" ma:root="true" ma:fieldsID="c2ff662684b3030727c49cae9b3ef5a8" ns2:_="" ns3:_="">
    <xsd:import namespace="d4003966-88b1-46db-9e0e-2ed026526575"/>
    <xsd:import namespace="bfe4b19a-9bde-4f3b-9ac0-263a9fa838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03966-88b1-46db-9e0e-2ed026526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4b19a-9bde-4f3b-9ac0-263a9fa83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012036E-D1E2-4B91-9DB7-CF62001434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C8F1DF-292E-4CF5-9D54-DD68E071C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03966-88b1-46db-9e0e-2ed026526575"/>
    <ds:schemaRef ds:uri="bfe4b19a-9bde-4f3b-9ac0-263a9fa83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858005-975E-46EF-85B8-02A6FDE548FA}">
  <ds:schemaRefs>
    <ds:schemaRef ds:uri="http://schemas.openxmlformats.org/officeDocument/2006/bibliography"/>
  </ds:schemaRefs>
</ds:datastoreItem>
</file>

<file path=customXml/itemProps4.xml><?xml version="1.0" encoding="utf-8"?>
<ds:datastoreItem xmlns:ds="http://schemas.openxmlformats.org/officeDocument/2006/customXml" ds:itemID="{17EEE705-F37E-4607-8D5F-06891660E669}">
  <ds:schemaRefs>
    <ds:schemaRef ds:uri="http://schemas.microsoft.com/sharepoint/v3/contenttype/forms"/>
  </ds:schemaRefs>
</ds:datastoreItem>
</file>

<file path=customXml/itemProps5.xml><?xml version="1.0" encoding="utf-8"?>
<ds:datastoreItem xmlns:ds="http://schemas.openxmlformats.org/officeDocument/2006/customXml" ds:itemID="{7A2E926D-D190-48BB-BFB9-856292A58B8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5409</Words>
  <Characters>38281</Characters>
  <Application>Microsoft Office Word</Application>
  <DocSecurity>4</DocSecurity>
  <Lines>319</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43603</CharactersWithSpaces>
  <SharedDoc>false</SharedDoc>
  <HLinks>
    <vt:vector size="354" baseType="variant">
      <vt:variant>
        <vt:i4>1441853</vt:i4>
      </vt:variant>
      <vt:variant>
        <vt:i4>353</vt:i4>
      </vt:variant>
      <vt:variant>
        <vt:i4>0</vt:i4>
      </vt:variant>
      <vt:variant>
        <vt:i4>5</vt:i4>
      </vt:variant>
      <vt:variant>
        <vt:lpwstr/>
      </vt:variant>
      <vt:variant>
        <vt:lpwstr>_Toc419200022</vt:lpwstr>
      </vt:variant>
      <vt:variant>
        <vt:i4>1441853</vt:i4>
      </vt:variant>
      <vt:variant>
        <vt:i4>347</vt:i4>
      </vt:variant>
      <vt:variant>
        <vt:i4>0</vt:i4>
      </vt:variant>
      <vt:variant>
        <vt:i4>5</vt:i4>
      </vt:variant>
      <vt:variant>
        <vt:lpwstr/>
      </vt:variant>
      <vt:variant>
        <vt:lpwstr>_Toc419200021</vt:lpwstr>
      </vt:variant>
      <vt:variant>
        <vt:i4>1441853</vt:i4>
      </vt:variant>
      <vt:variant>
        <vt:i4>341</vt:i4>
      </vt:variant>
      <vt:variant>
        <vt:i4>0</vt:i4>
      </vt:variant>
      <vt:variant>
        <vt:i4>5</vt:i4>
      </vt:variant>
      <vt:variant>
        <vt:lpwstr/>
      </vt:variant>
      <vt:variant>
        <vt:lpwstr>_Toc419200020</vt:lpwstr>
      </vt:variant>
      <vt:variant>
        <vt:i4>1376317</vt:i4>
      </vt:variant>
      <vt:variant>
        <vt:i4>335</vt:i4>
      </vt:variant>
      <vt:variant>
        <vt:i4>0</vt:i4>
      </vt:variant>
      <vt:variant>
        <vt:i4>5</vt:i4>
      </vt:variant>
      <vt:variant>
        <vt:lpwstr/>
      </vt:variant>
      <vt:variant>
        <vt:lpwstr>_Toc419200019</vt:lpwstr>
      </vt:variant>
      <vt:variant>
        <vt:i4>1376317</vt:i4>
      </vt:variant>
      <vt:variant>
        <vt:i4>329</vt:i4>
      </vt:variant>
      <vt:variant>
        <vt:i4>0</vt:i4>
      </vt:variant>
      <vt:variant>
        <vt:i4>5</vt:i4>
      </vt:variant>
      <vt:variant>
        <vt:lpwstr/>
      </vt:variant>
      <vt:variant>
        <vt:lpwstr>_Toc419200018</vt:lpwstr>
      </vt:variant>
      <vt:variant>
        <vt:i4>1376317</vt:i4>
      </vt:variant>
      <vt:variant>
        <vt:i4>323</vt:i4>
      </vt:variant>
      <vt:variant>
        <vt:i4>0</vt:i4>
      </vt:variant>
      <vt:variant>
        <vt:i4>5</vt:i4>
      </vt:variant>
      <vt:variant>
        <vt:lpwstr/>
      </vt:variant>
      <vt:variant>
        <vt:lpwstr>_Toc419200017</vt:lpwstr>
      </vt:variant>
      <vt:variant>
        <vt:i4>1376317</vt:i4>
      </vt:variant>
      <vt:variant>
        <vt:i4>314</vt:i4>
      </vt:variant>
      <vt:variant>
        <vt:i4>0</vt:i4>
      </vt:variant>
      <vt:variant>
        <vt:i4>5</vt:i4>
      </vt:variant>
      <vt:variant>
        <vt:lpwstr/>
      </vt:variant>
      <vt:variant>
        <vt:lpwstr>_Toc419200016</vt:lpwstr>
      </vt:variant>
      <vt:variant>
        <vt:i4>1376317</vt:i4>
      </vt:variant>
      <vt:variant>
        <vt:i4>308</vt:i4>
      </vt:variant>
      <vt:variant>
        <vt:i4>0</vt:i4>
      </vt:variant>
      <vt:variant>
        <vt:i4>5</vt:i4>
      </vt:variant>
      <vt:variant>
        <vt:lpwstr/>
      </vt:variant>
      <vt:variant>
        <vt:lpwstr>_Toc419200015</vt:lpwstr>
      </vt:variant>
      <vt:variant>
        <vt:i4>1376317</vt:i4>
      </vt:variant>
      <vt:variant>
        <vt:i4>302</vt:i4>
      </vt:variant>
      <vt:variant>
        <vt:i4>0</vt:i4>
      </vt:variant>
      <vt:variant>
        <vt:i4>5</vt:i4>
      </vt:variant>
      <vt:variant>
        <vt:lpwstr/>
      </vt:variant>
      <vt:variant>
        <vt:lpwstr>_Toc419200014</vt:lpwstr>
      </vt:variant>
      <vt:variant>
        <vt:i4>1376317</vt:i4>
      </vt:variant>
      <vt:variant>
        <vt:i4>296</vt:i4>
      </vt:variant>
      <vt:variant>
        <vt:i4>0</vt:i4>
      </vt:variant>
      <vt:variant>
        <vt:i4>5</vt:i4>
      </vt:variant>
      <vt:variant>
        <vt:lpwstr/>
      </vt:variant>
      <vt:variant>
        <vt:lpwstr>_Toc419200013</vt:lpwstr>
      </vt:variant>
      <vt:variant>
        <vt:i4>1376317</vt:i4>
      </vt:variant>
      <vt:variant>
        <vt:i4>290</vt:i4>
      </vt:variant>
      <vt:variant>
        <vt:i4>0</vt:i4>
      </vt:variant>
      <vt:variant>
        <vt:i4>5</vt:i4>
      </vt:variant>
      <vt:variant>
        <vt:lpwstr/>
      </vt:variant>
      <vt:variant>
        <vt:lpwstr>_Toc419200012</vt:lpwstr>
      </vt:variant>
      <vt:variant>
        <vt:i4>1376317</vt:i4>
      </vt:variant>
      <vt:variant>
        <vt:i4>284</vt:i4>
      </vt:variant>
      <vt:variant>
        <vt:i4>0</vt:i4>
      </vt:variant>
      <vt:variant>
        <vt:i4>5</vt:i4>
      </vt:variant>
      <vt:variant>
        <vt:lpwstr/>
      </vt:variant>
      <vt:variant>
        <vt:lpwstr>_Toc419200011</vt:lpwstr>
      </vt:variant>
      <vt:variant>
        <vt:i4>1376317</vt:i4>
      </vt:variant>
      <vt:variant>
        <vt:i4>278</vt:i4>
      </vt:variant>
      <vt:variant>
        <vt:i4>0</vt:i4>
      </vt:variant>
      <vt:variant>
        <vt:i4>5</vt:i4>
      </vt:variant>
      <vt:variant>
        <vt:lpwstr/>
      </vt:variant>
      <vt:variant>
        <vt:lpwstr>_Toc419200010</vt:lpwstr>
      </vt:variant>
      <vt:variant>
        <vt:i4>1310781</vt:i4>
      </vt:variant>
      <vt:variant>
        <vt:i4>272</vt:i4>
      </vt:variant>
      <vt:variant>
        <vt:i4>0</vt:i4>
      </vt:variant>
      <vt:variant>
        <vt:i4>5</vt:i4>
      </vt:variant>
      <vt:variant>
        <vt:lpwstr/>
      </vt:variant>
      <vt:variant>
        <vt:lpwstr>_Toc419200009</vt:lpwstr>
      </vt:variant>
      <vt:variant>
        <vt:i4>1310781</vt:i4>
      </vt:variant>
      <vt:variant>
        <vt:i4>266</vt:i4>
      </vt:variant>
      <vt:variant>
        <vt:i4>0</vt:i4>
      </vt:variant>
      <vt:variant>
        <vt:i4>5</vt:i4>
      </vt:variant>
      <vt:variant>
        <vt:lpwstr/>
      </vt:variant>
      <vt:variant>
        <vt:lpwstr>_Toc419200008</vt:lpwstr>
      </vt:variant>
      <vt:variant>
        <vt:i4>1310781</vt:i4>
      </vt:variant>
      <vt:variant>
        <vt:i4>260</vt:i4>
      </vt:variant>
      <vt:variant>
        <vt:i4>0</vt:i4>
      </vt:variant>
      <vt:variant>
        <vt:i4>5</vt:i4>
      </vt:variant>
      <vt:variant>
        <vt:lpwstr/>
      </vt:variant>
      <vt:variant>
        <vt:lpwstr>_Toc419200007</vt:lpwstr>
      </vt:variant>
      <vt:variant>
        <vt:i4>1310781</vt:i4>
      </vt:variant>
      <vt:variant>
        <vt:i4>254</vt:i4>
      </vt:variant>
      <vt:variant>
        <vt:i4>0</vt:i4>
      </vt:variant>
      <vt:variant>
        <vt:i4>5</vt:i4>
      </vt:variant>
      <vt:variant>
        <vt:lpwstr/>
      </vt:variant>
      <vt:variant>
        <vt:lpwstr>_Toc419200006</vt:lpwstr>
      </vt:variant>
      <vt:variant>
        <vt:i4>1310781</vt:i4>
      </vt:variant>
      <vt:variant>
        <vt:i4>248</vt:i4>
      </vt:variant>
      <vt:variant>
        <vt:i4>0</vt:i4>
      </vt:variant>
      <vt:variant>
        <vt:i4>5</vt:i4>
      </vt:variant>
      <vt:variant>
        <vt:lpwstr/>
      </vt:variant>
      <vt:variant>
        <vt:lpwstr>_Toc419200005</vt:lpwstr>
      </vt:variant>
      <vt:variant>
        <vt:i4>1310781</vt:i4>
      </vt:variant>
      <vt:variant>
        <vt:i4>242</vt:i4>
      </vt:variant>
      <vt:variant>
        <vt:i4>0</vt:i4>
      </vt:variant>
      <vt:variant>
        <vt:i4>5</vt:i4>
      </vt:variant>
      <vt:variant>
        <vt:lpwstr/>
      </vt:variant>
      <vt:variant>
        <vt:lpwstr>_Toc419200004</vt:lpwstr>
      </vt:variant>
      <vt:variant>
        <vt:i4>1310781</vt:i4>
      </vt:variant>
      <vt:variant>
        <vt:i4>236</vt:i4>
      </vt:variant>
      <vt:variant>
        <vt:i4>0</vt:i4>
      </vt:variant>
      <vt:variant>
        <vt:i4>5</vt:i4>
      </vt:variant>
      <vt:variant>
        <vt:lpwstr/>
      </vt:variant>
      <vt:variant>
        <vt:lpwstr>_Toc419200003</vt:lpwstr>
      </vt:variant>
      <vt:variant>
        <vt:i4>1310781</vt:i4>
      </vt:variant>
      <vt:variant>
        <vt:i4>230</vt:i4>
      </vt:variant>
      <vt:variant>
        <vt:i4>0</vt:i4>
      </vt:variant>
      <vt:variant>
        <vt:i4>5</vt:i4>
      </vt:variant>
      <vt:variant>
        <vt:lpwstr/>
      </vt:variant>
      <vt:variant>
        <vt:lpwstr>_Toc419200002</vt:lpwstr>
      </vt:variant>
      <vt:variant>
        <vt:i4>1310781</vt:i4>
      </vt:variant>
      <vt:variant>
        <vt:i4>224</vt:i4>
      </vt:variant>
      <vt:variant>
        <vt:i4>0</vt:i4>
      </vt:variant>
      <vt:variant>
        <vt:i4>5</vt:i4>
      </vt:variant>
      <vt:variant>
        <vt:lpwstr/>
      </vt:variant>
      <vt:variant>
        <vt:lpwstr>_Toc419200001</vt:lpwstr>
      </vt:variant>
      <vt:variant>
        <vt:i4>1310781</vt:i4>
      </vt:variant>
      <vt:variant>
        <vt:i4>218</vt:i4>
      </vt:variant>
      <vt:variant>
        <vt:i4>0</vt:i4>
      </vt:variant>
      <vt:variant>
        <vt:i4>5</vt:i4>
      </vt:variant>
      <vt:variant>
        <vt:lpwstr/>
      </vt:variant>
      <vt:variant>
        <vt:lpwstr>_Toc419200000</vt:lpwstr>
      </vt:variant>
      <vt:variant>
        <vt:i4>1507389</vt:i4>
      </vt:variant>
      <vt:variant>
        <vt:i4>212</vt:i4>
      </vt:variant>
      <vt:variant>
        <vt:i4>0</vt:i4>
      </vt:variant>
      <vt:variant>
        <vt:i4>5</vt:i4>
      </vt:variant>
      <vt:variant>
        <vt:lpwstr/>
      </vt:variant>
      <vt:variant>
        <vt:lpwstr>_Toc419199999</vt:lpwstr>
      </vt:variant>
      <vt:variant>
        <vt:i4>1507389</vt:i4>
      </vt:variant>
      <vt:variant>
        <vt:i4>206</vt:i4>
      </vt:variant>
      <vt:variant>
        <vt:i4>0</vt:i4>
      </vt:variant>
      <vt:variant>
        <vt:i4>5</vt:i4>
      </vt:variant>
      <vt:variant>
        <vt:lpwstr/>
      </vt:variant>
      <vt:variant>
        <vt:lpwstr>_Toc419199998</vt:lpwstr>
      </vt:variant>
      <vt:variant>
        <vt:i4>1507389</vt:i4>
      </vt:variant>
      <vt:variant>
        <vt:i4>200</vt:i4>
      </vt:variant>
      <vt:variant>
        <vt:i4>0</vt:i4>
      </vt:variant>
      <vt:variant>
        <vt:i4>5</vt:i4>
      </vt:variant>
      <vt:variant>
        <vt:lpwstr/>
      </vt:variant>
      <vt:variant>
        <vt:lpwstr>_Toc419199997</vt:lpwstr>
      </vt:variant>
      <vt:variant>
        <vt:i4>1507389</vt:i4>
      </vt:variant>
      <vt:variant>
        <vt:i4>194</vt:i4>
      </vt:variant>
      <vt:variant>
        <vt:i4>0</vt:i4>
      </vt:variant>
      <vt:variant>
        <vt:i4>5</vt:i4>
      </vt:variant>
      <vt:variant>
        <vt:lpwstr/>
      </vt:variant>
      <vt:variant>
        <vt:lpwstr>_Toc419199996</vt:lpwstr>
      </vt:variant>
      <vt:variant>
        <vt:i4>1507389</vt:i4>
      </vt:variant>
      <vt:variant>
        <vt:i4>188</vt:i4>
      </vt:variant>
      <vt:variant>
        <vt:i4>0</vt:i4>
      </vt:variant>
      <vt:variant>
        <vt:i4>5</vt:i4>
      </vt:variant>
      <vt:variant>
        <vt:lpwstr/>
      </vt:variant>
      <vt:variant>
        <vt:lpwstr>_Toc419199995</vt:lpwstr>
      </vt:variant>
      <vt:variant>
        <vt:i4>1507389</vt:i4>
      </vt:variant>
      <vt:variant>
        <vt:i4>182</vt:i4>
      </vt:variant>
      <vt:variant>
        <vt:i4>0</vt:i4>
      </vt:variant>
      <vt:variant>
        <vt:i4>5</vt:i4>
      </vt:variant>
      <vt:variant>
        <vt:lpwstr/>
      </vt:variant>
      <vt:variant>
        <vt:lpwstr>_Toc419199994</vt:lpwstr>
      </vt:variant>
      <vt:variant>
        <vt:i4>1507389</vt:i4>
      </vt:variant>
      <vt:variant>
        <vt:i4>176</vt:i4>
      </vt:variant>
      <vt:variant>
        <vt:i4>0</vt:i4>
      </vt:variant>
      <vt:variant>
        <vt:i4>5</vt:i4>
      </vt:variant>
      <vt:variant>
        <vt:lpwstr/>
      </vt:variant>
      <vt:variant>
        <vt:lpwstr>_Toc419199993</vt:lpwstr>
      </vt:variant>
      <vt:variant>
        <vt:i4>1507389</vt:i4>
      </vt:variant>
      <vt:variant>
        <vt:i4>170</vt:i4>
      </vt:variant>
      <vt:variant>
        <vt:i4>0</vt:i4>
      </vt:variant>
      <vt:variant>
        <vt:i4>5</vt:i4>
      </vt:variant>
      <vt:variant>
        <vt:lpwstr/>
      </vt:variant>
      <vt:variant>
        <vt:lpwstr>_Toc419199992</vt:lpwstr>
      </vt:variant>
      <vt:variant>
        <vt:i4>1507389</vt:i4>
      </vt:variant>
      <vt:variant>
        <vt:i4>164</vt:i4>
      </vt:variant>
      <vt:variant>
        <vt:i4>0</vt:i4>
      </vt:variant>
      <vt:variant>
        <vt:i4>5</vt:i4>
      </vt:variant>
      <vt:variant>
        <vt:lpwstr/>
      </vt:variant>
      <vt:variant>
        <vt:lpwstr>_Toc419199991</vt:lpwstr>
      </vt:variant>
      <vt:variant>
        <vt:i4>1507389</vt:i4>
      </vt:variant>
      <vt:variant>
        <vt:i4>158</vt:i4>
      </vt:variant>
      <vt:variant>
        <vt:i4>0</vt:i4>
      </vt:variant>
      <vt:variant>
        <vt:i4>5</vt:i4>
      </vt:variant>
      <vt:variant>
        <vt:lpwstr/>
      </vt:variant>
      <vt:variant>
        <vt:lpwstr>_Toc419199990</vt:lpwstr>
      </vt:variant>
      <vt:variant>
        <vt:i4>1441853</vt:i4>
      </vt:variant>
      <vt:variant>
        <vt:i4>152</vt:i4>
      </vt:variant>
      <vt:variant>
        <vt:i4>0</vt:i4>
      </vt:variant>
      <vt:variant>
        <vt:i4>5</vt:i4>
      </vt:variant>
      <vt:variant>
        <vt:lpwstr/>
      </vt:variant>
      <vt:variant>
        <vt:lpwstr>_Toc419199989</vt:lpwstr>
      </vt:variant>
      <vt:variant>
        <vt:i4>1441853</vt:i4>
      </vt:variant>
      <vt:variant>
        <vt:i4>146</vt:i4>
      </vt:variant>
      <vt:variant>
        <vt:i4>0</vt:i4>
      </vt:variant>
      <vt:variant>
        <vt:i4>5</vt:i4>
      </vt:variant>
      <vt:variant>
        <vt:lpwstr/>
      </vt:variant>
      <vt:variant>
        <vt:lpwstr>_Toc419199988</vt:lpwstr>
      </vt:variant>
      <vt:variant>
        <vt:i4>1441853</vt:i4>
      </vt:variant>
      <vt:variant>
        <vt:i4>140</vt:i4>
      </vt:variant>
      <vt:variant>
        <vt:i4>0</vt:i4>
      </vt:variant>
      <vt:variant>
        <vt:i4>5</vt:i4>
      </vt:variant>
      <vt:variant>
        <vt:lpwstr/>
      </vt:variant>
      <vt:variant>
        <vt:lpwstr>_Toc419199987</vt:lpwstr>
      </vt:variant>
      <vt:variant>
        <vt:i4>1441853</vt:i4>
      </vt:variant>
      <vt:variant>
        <vt:i4>134</vt:i4>
      </vt:variant>
      <vt:variant>
        <vt:i4>0</vt:i4>
      </vt:variant>
      <vt:variant>
        <vt:i4>5</vt:i4>
      </vt:variant>
      <vt:variant>
        <vt:lpwstr/>
      </vt:variant>
      <vt:variant>
        <vt:lpwstr>_Toc419199986</vt:lpwstr>
      </vt:variant>
      <vt:variant>
        <vt:i4>1441853</vt:i4>
      </vt:variant>
      <vt:variant>
        <vt:i4>128</vt:i4>
      </vt:variant>
      <vt:variant>
        <vt:i4>0</vt:i4>
      </vt:variant>
      <vt:variant>
        <vt:i4>5</vt:i4>
      </vt:variant>
      <vt:variant>
        <vt:lpwstr/>
      </vt:variant>
      <vt:variant>
        <vt:lpwstr>_Toc419199985</vt:lpwstr>
      </vt:variant>
      <vt:variant>
        <vt:i4>1441853</vt:i4>
      </vt:variant>
      <vt:variant>
        <vt:i4>122</vt:i4>
      </vt:variant>
      <vt:variant>
        <vt:i4>0</vt:i4>
      </vt:variant>
      <vt:variant>
        <vt:i4>5</vt:i4>
      </vt:variant>
      <vt:variant>
        <vt:lpwstr/>
      </vt:variant>
      <vt:variant>
        <vt:lpwstr>_Toc419199984</vt:lpwstr>
      </vt:variant>
      <vt:variant>
        <vt:i4>1441853</vt:i4>
      </vt:variant>
      <vt:variant>
        <vt:i4>116</vt:i4>
      </vt:variant>
      <vt:variant>
        <vt:i4>0</vt:i4>
      </vt:variant>
      <vt:variant>
        <vt:i4>5</vt:i4>
      </vt:variant>
      <vt:variant>
        <vt:lpwstr/>
      </vt:variant>
      <vt:variant>
        <vt:lpwstr>_Toc419199983</vt:lpwstr>
      </vt:variant>
      <vt:variant>
        <vt:i4>1441853</vt:i4>
      </vt:variant>
      <vt:variant>
        <vt:i4>110</vt:i4>
      </vt:variant>
      <vt:variant>
        <vt:i4>0</vt:i4>
      </vt:variant>
      <vt:variant>
        <vt:i4>5</vt:i4>
      </vt:variant>
      <vt:variant>
        <vt:lpwstr/>
      </vt:variant>
      <vt:variant>
        <vt:lpwstr>_Toc419199982</vt:lpwstr>
      </vt:variant>
      <vt:variant>
        <vt:i4>1441853</vt:i4>
      </vt:variant>
      <vt:variant>
        <vt:i4>104</vt:i4>
      </vt:variant>
      <vt:variant>
        <vt:i4>0</vt:i4>
      </vt:variant>
      <vt:variant>
        <vt:i4>5</vt:i4>
      </vt:variant>
      <vt:variant>
        <vt:lpwstr/>
      </vt:variant>
      <vt:variant>
        <vt:lpwstr>_Toc419199981</vt:lpwstr>
      </vt:variant>
      <vt:variant>
        <vt:i4>1441853</vt:i4>
      </vt:variant>
      <vt:variant>
        <vt:i4>98</vt:i4>
      </vt:variant>
      <vt:variant>
        <vt:i4>0</vt:i4>
      </vt:variant>
      <vt:variant>
        <vt:i4>5</vt:i4>
      </vt:variant>
      <vt:variant>
        <vt:lpwstr/>
      </vt:variant>
      <vt:variant>
        <vt:lpwstr>_Toc419199980</vt:lpwstr>
      </vt:variant>
      <vt:variant>
        <vt:i4>1638461</vt:i4>
      </vt:variant>
      <vt:variant>
        <vt:i4>92</vt:i4>
      </vt:variant>
      <vt:variant>
        <vt:i4>0</vt:i4>
      </vt:variant>
      <vt:variant>
        <vt:i4>5</vt:i4>
      </vt:variant>
      <vt:variant>
        <vt:lpwstr/>
      </vt:variant>
      <vt:variant>
        <vt:lpwstr>_Toc419199979</vt:lpwstr>
      </vt:variant>
      <vt:variant>
        <vt:i4>1638461</vt:i4>
      </vt:variant>
      <vt:variant>
        <vt:i4>86</vt:i4>
      </vt:variant>
      <vt:variant>
        <vt:i4>0</vt:i4>
      </vt:variant>
      <vt:variant>
        <vt:i4>5</vt:i4>
      </vt:variant>
      <vt:variant>
        <vt:lpwstr/>
      </vt:variant>
      <vt:variant>
        <vt:lpwstr>_Toc419199978</vt:lpwstr>
      </vt:variant>
      <vt:variant>
        <vt:i4>1638461</vt:i4>
      </vt:variant>
      <vt:variant>
        <vt:i4>80</vt:i4>
      </vt:variant>
      <vt:variant>
        <vt:i4>0</vt:i4>
      </vt:variant>
      <vt:variant>
        <vt:i4>5</vt:i4>
      </vt:variant>
      <vt:variant>
        <vt:lpwstr/>
      </vt:variant>
      <vt:variant>
        <vt:lpwstr>_Toc419199977</vt:lpwstr>
      </vt:variant>
      <vt:variant>
        <vt:i4>1638461</vt:i4>
      </vt:variant>
      <vt:variant>
        <vt:i4>74</vt:i4>
      </vt:variant>
      <vt:variant>
        <vt:i4>0</vt:i4>
      </vt:variant>
      <vt:variant>
        <vt:i4>5</vt:i4>
      </vt:variant>
      <vt:variant>
        <vt:lpwstr/>
      </vt:variant>
      <vt:variant>
        <vt:lpwstr>_Toc419199976</vt:lpwstr>
      </vt:variant>
      <vt:variant>
        <vt:i4>1638461</vt:i4>
      </vt:variant>
      <vt:variant>
        <vt:i4>68</vt:i4>
      </vt:variant>
      <vt:variant>
        <vt:i4>0</vt:i4>
      </vt:variant>
      <vt:variant>
        <vt:i4>5</vt:i4>
      </vt:variant>
      <vt:variant>
        <vt:lpwstr/>
      </vt:variant>
      <vt:variant>
        <vt:lpwstr>_Toc419199975</vt:lpwstr>
      </vt:variant>
      <vt:variant>
        <vt:i4>1638461</vt:i4>
      </vt:variant>
      <vt:variant>
        <vt:i4>62</vt:i4>
      </vt:variant>
      <vt:variant>
        <vt:i4>0</vt:i4>
      </vt:variant>
      <vt:variant>
        <vt:i4>5</vt:i4>
      </vt:variant>
      <vt:variant>
        <vt:lpwstr/>
      </vt:variant>
      <vt:variant>
        <vt:lpwstr>_Toc419199974</vt:lpwstr>
      </vt:variant>
      <vt:variant>
        <vt:i4>1638461</vt:i4>
      </vt:variant>
      <vt:variant>
        <vt:i4>56</vt:i4>
      </vt:variant>
      <vt:variant>
        <vt:i4>0</vt:i4>
      </vt:variant>
      <vt:variant>
        <vt:i4>5</vt:i4>
      </vt:variant>
      <vt:variant>
        <vt:lpwstr/>
      </vt:variant>
      <vt:variant>
        <vt:lpwstr>_Toc419199973</vt:lpwstr>
      </vt:variant>
      <vt:variant>
        <vt:i4>1638461</vt:i4>
      </vt:variant>
      <vt:variant>
        <vt:i4>50</vt:i4>
      </vt:variant>
      <vt:variant>
        <vt:i4>0</vt:i4>
      </vt:variant>
      <vt:variant>
        <vt:i4>5</vt:i4>
      </vt:variant>
      <vt:variant>
        <vt:lpwstr/>
      </vt:variant>
      <vt:variant>
        <vt:lpwstr>_Toc419199972</vt:lpwstr>
      </vt:variant>
      <vt:variant>
        <vt:i4>1638461</vt:i4>
      </vt:variant>
      <vt:variant>
        <vt:i4>44</vt:i4>
      </vt:variant>
      <vt:variant>
        <vt:i4>0</vt:i4>
      </vt:variant>
      <vt:variant>
        <vt:i4>5</vt:i4>
      </vt:variant>
      <vt:variant>
        <vt:lpwstr/>
      </vt:variant>
      <vt:variant>
        <vt:lpwstr>_Toc419199971</vt:lpwstr>
      </vt:variant>
      <vt:variant>
        <vt:i4>1638461</vt:i4>
      </vt:variant>
      <vt:variant>
        <vt:i4>38</vt:i4>
      </vt:variant>
      <vt:variant>
        <vt:i4>0</vt:i4>
      </vt:variant>
      <vt:variant>
        <vt:i4>5</vt:i4>
      </vt:variant>
      <vt:variant>
        <vt:lpwstr/>
      </vt:variant>
      <vt:variant>
        <vt:lpwstr>_Toc419199970</vt:lpwstr>
      </vt:variant>
      <vt:variant>
        <vt:i4>1572925</vt:i4>
      </vt:variant>
      <vt:variant>
        <vt:i4>32</vt:i4>
      </vt:variant>
      <vt:variant>
        <vt:i4>0</vt:i4>
      </vt:variant>
      <vt:variant>
        <vt:i4>5</vt:i4>
      </vt:variant>
      <vt:variant>
        <vt:lpwstr/>
      </vt:variant>
      <vt:variant>
        <vt:lpwstr>_Toc419199969</vt:lpwstr>
      </vt:variant>
      <vt:variant>
        <vt:i4>1572925</vt:i4>
      </vt:variant>
      <vt:variant>
        <vt:i4>26</vt:i4>
      </vt:variant>
      <vt:variant>
        <vt:i4>0</vt:i4>
      </vt:variant>
      <vt:variant>
        <vt:i4>5</vt:i4>
      </vt:variant>
      <vt:variant>
        <vt:lpwstr/>
      </vt:variant>
      <vt:variant>
        <vt:lpwstr>_Toc419199968</vt:lpwstr>
      </vt:variant>
      <vt:variant>
        <vt:i4>1572925</vt:i4>
      </vt:variant>
      <vt:variant>
        <vt:i4>20</vt:i4>
      </vt:variant>
      <vt:variant>
        <vt:i4>0</vt:i4>
      </vt:variant>
      <vt:variant>
        <vt:i4>5</vt:i4>
      </vt:variant>
      <vt:variant>
        <vt:lpwstr/>
      </vt:variant>
      <vt:variant>
        <vt:lpwstr>_Toc419199967</vt:lpwstr>
      </vt:variant>
      <vt:variant>
        <vt:i4>1572925</vt:i4>
      </vt:variant>
      <vt:variant>
        <vt:i4>14</vt:i4>
      </vt:variant>
      <vt:variant>
        <vt:i4>0</vt:i4>
      </vt:variant>
      <vt:variant>
        <vt:i4>5</vt:i4>
      </vt:variant>
      <vt:variant>
        <vt:lpwstr/>
      </vt:variant>
      <vt:variant>
        <vt:lpwstr>_Toc419199966</vt:lpwstr>
      </vt:variant>
      <vt:variant>
        <vt:i4>1572925</vt:i4>
      </vt:variant>
      <vt:variant>
        <vt:i4>8</vt:i4>
      </vt:variant>
      <vt:variant>
        <vt:i4>0</vt:i4>
      </vt:variant>
      <vt:variant>
        <vt:i4>5</vt:i4>
      </vt:variant>
      <vt:variant>
        <vt:lpwstr/>
      </vt:variant>
      <vt:variant>
        <vt:lpwstr>_Toc419199965</vt:lpwstr>
      </vt:variant>
      <vt:variant>
        <vt:i4>1572925</vt:i4>
      </vt:variant>
      <vt:variant>
        <vt:i4>2</vt:i4>
      </vt:variant>
      <vt:variant>
        <vt:i4>0</vt:i4>
      </vt:variant>
      <vt:variant>
        <vt:i4>5</vt:i4>
      </vt:variant>
      <vt:variant>
        <vt:lpwstr/>
      </vt:variant>
      <vt:variant>
        <vt:lpwstr>_Toc419199964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2024-08-09T18:21:00Z</dcterms:created>
  <dcterms:modified xsi:type="dcterms:W3CDTF">2024-08-09T18:21:00Z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0x010100139CD8528320EA4BA317AF7EBA60EFC4</vt:lpwstr>
  </property>
  <property fmtid="{D5CDD505-2E9C-101B-9397-08002B2CF9AE}" pid="3" name="display_urn:schemas-microsoft-com:office:office#SharedWithUsers">
    <vt:lpwstr>Gutrick, Colleen (FAA)</vt:lpwstr>
  </property>
  <property fmtid="{D5CDD505-2E9C-101B-9397-08002B2CF9AE}" pid="4" name="SharedWithUsers">
    <vt:lpwstr>56;#Gutrick, Colleen (FAA)</vt:lpwstr>
  </property>
</Properties>
</file>