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0498F" w:rsidRDefault="00D0498F" w:rsidP="00D0498F">
      <w:pPr>
        <w:suppressAutoHyphens/>
        <w:spacing w:line="312" w:lineRule="auto"/>
        <w:rPr>
          <w:rFonts w:ascii="Arial" w:hAnsi="Arial"/>
          <w:sz w:val="20"/>
          <w:szCs w:val="20"/>
          <w:lang w:eastAsia="ar-SA"/>
        </w:rPr>
      </w:pPr>
      <w:bookmarkStart w:id="0" w:name="_GoBack"/>
      <w:bookmarkEnd w:id="0"/>
    </w:p>
    <w:p w:rsidR="00D0498F" w:rsidRPr="00EB6609" w:rsidRDefault="00D0498F" w:rsidP="00D0498F">
      <w:pPr>
        <w:rPr>
          <w:rFonts w:ascii="Arial" w:hAnsi="Arial" w:cs="Arial"/>
          <w:color w:val="000000"/>
          <w:sz w:val="16"/>
          <w:szCs w:val="16"/>
        </w:rPr>
      </w:pPr>
    </w:p>
    <w:p w:rsidR="00D0498F" w:rsidRPr="00EB6609" w:rsidRDefault="00A674D5" w:rsidP="00D0498F">
      <w:pPr>
        <w:rPr>
          <w:rFonts w:ascii="Arial" w:hAnsi="Arial" w:cs="Arial"/>
          <w:color w:val="000000"/>
          <w:sz w:val="16"/>
          <w:szCs w:val="16"/>
        </w:rPr>
      </w:pPr>
      <w:r>
        <w:rPr>
          <w:noProof/>
        </w:rPr>
        <mc:AlternateContent>
          <mc:Choice Requires="wpg">
            <w:drawing>
              <wp:anchor distT="0" distB="0" distL="114300" distR="114300" simplePos="0" relativeHeight="251657728" behindDoc="0" locked="0" layoutInCell="1" allowOverlap="1">
                <wp:simplePos x="0" y="0"/>
                <wp:positionH relativeFrom="column">
                  <wp:posOffset>37465</wp:posOffset>
                </wp:positionH>
                <wp:positionV relativeFrom="paragraph">
                  <wp:posOffset>170180</wp:posOffset>
                </wp:positionV>
                <wp:extent cx="5162550" cy="724535"/>
                <wp:effectExtent l="0" t="0" r="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724535"/>
                          <a:chOff x="1514" y="1435"/>
                          <a:chExt cx="8130" cy="1141"/>
                        </a:xfrm>
                      </wpg:grpSpPr>
                      <pic:pic xmlns:pic="http://schemas.openxmlformats.org/drawingml/2006/picture">
                        <pic:nvPicPr>
                          <pic:cNvPr id="2" name="Picture 9" descr="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14" y="1435"/>
                            <a:ext cx="1138"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10"/>
                        <wps:cNvCnPr/>
                        <wps:spPr bwMode="auto">
                          <a:xfrm flipV="1">
                            <a:off x="2925" y="2269"/>
                            <a:ext cx="65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11"/>
                        <wps:cNvSpPr txBox="1">
                          <a:spLocks noChangeAspect="1" noChangeArrowheads="1"/>
                        </wps:cNvSpPr>
                        <wps:spPr bwMode="auto">
                          <a:xfrm>
                            <a:off x="2745" y="1700"/>
                            <a:ext cx="689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98F" w:rsidRPr="001E5CE8" w:rsidRDefault="00D0498F" w:rsidP="00D0498F">
                              <w:pPr>
                                <w:jc w:val="center"/>
                                <w:rPr>
                                  <w:rFonts w:ascii="Arial" w:hAnsi="Arial" w:cs="Arial"/>
                                  <w:b/>
                                  <w:i/>
                                  <w:sz w:val="28"/>
                                  <w:szCs w:val="28"/>
                                </w:rPr>
                              </w:pPr>
                              <w:r w:rsidRPr="001E5CE8">
                                <w:rPr>
                                  <w:rFonts w:ascii="Arial" w:hAnsi="Arial" w:cs="Arial"/>
                                  <w:b/>
                                  <w:i/>
                                  <w:sz w:val="28"/>
                                  <w:szCs w:val="28"/>
                                </w:rPr>
                                <w:t>Acquisition Management System Guidance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95pt;margin-top:13.4pt;width:406.5pt;height:57.05pt;z-index:251657728" coordorigin="1514,1435" coordsize="8130,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 style="position:absolute;left:1514;top:1435;width:1138;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">
                  <v:imagedata r:id="rId9" o:title="m"/>
                </v:shape>
                <v:line id="Line 10" o:spid="_x0000_s1028" style="position:absolute;flip:y;visibility:visible;mso-wrap-style:square" from="2925,2269" to="951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BwwwAAANoAAAAPAAAAZHJzL2Rvd25yZXYueG1sRI/BasMw&#10;EETvgf6D2EJvidwU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SlSgcMMAAADaAAAADwAA&#10;AAAAAAAAAAAAAAAHAgAAZHJzL2Rvd25yZXYueG1sUEsFBgAAAAADAAMAtwAAAPcCAAAAAA==&#10;" strokeweight="1.5pt"/>
                <v:shapetype id="_x0000_t202" coordsize="21600,21600" o:spt="202" path="m,l,21600r21600,l21600,xe">
                  <v:stroke joinstyle="miter"/>
                  <v:path gradientshapeok="t" o:connecttype="rect"/>
                </v:shapetype>
                <v:shape id="Text Box 11" o:spid="_x0000_s1029" type="#_x0000_t202" style="position:absolute;left:2745;top:1700;width:689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o:lock v:ext="edit" aspectratio="t"/>
                  <v:textbox>
                    <w:txbxContent>
                      <w:p w:rsidR="00D0498F" w:rsidRPr="001E5CE8" w:rsidRDefault="00D0498F" w:rsidP="00D0498F">
                        <w:pPr>
                          <w:jc w:val="center"/>
                          <w:rPr>
                            <w:rFonts w:ascii="Arial" w:hAnsi="Arial" w:cs="Arial"/>
                            <w:b/>
                            <w:i/>
                            <w:sz w:val="28"/>
                            <w:szCs w:val="28"/>
                          </w:rPr>
                        </w:pPr>
                        <w:r w:rsidRPr="001E5CE8">
                          <w:rPr>
                            <w:rFonts w:ascii="Arial" w:hAnsi="Arial" w:cs="Arial"/>
                            <w:b/>
                            <w:i/>
                            <w:sz w:val="28"/>
                            <w:szCs w:val="28"/>
                          </w:rPr>
                          <w:t>Acquisition Management System Guidance</w:t>
                        </w:r>
                      </w:p>
                    </w:txbxContent>
                  </v:textbox>
                </v:shape>
              </v:group>
            </w:pict>
          </mc:Fallback>
        </mc:AlternateContent>
      </w:r>
    </w:p>
    <w:p w:rsidR="00D0498F" w:rsidRPr="00EB6609" w:rsidRDefault="00D0498F" w:rsidP="00D0498F">
      <w:pPr>
        <w:rPr>
          <w:rFonts w:ascii="Arial" w:hAnsi="Arial" w:cs="Arial"/>
          <w:color w:val="000000"/>
          <w:sz w:val="16"/>
          <w:szCs w:val="16"/>
        </w:rPr>
      </w:pPr>
    </w:p>
    <w:p w:rsidR="00D0498F" w:rsidRPr="00EB6609" w:rsidRDefault="00D0498F" w:rsidP="00D0498F">
      <w:pPr>
        <w:rPr>
          <w:rFonts w:ascii="Arial" w:hAnsi="Arial" w:cs="Arial"/>
          <w:color w:val="000000"/>
          <w:sz w:val="16"/>
          <w:szCs w:val="16"/>
        </w:rPr>
      </w:pPr>
    </w:p>
    <w:p w:rsidR="00D0498F" w:rsidRPr="00EB6609" w:rsidRDefault="00D0498F" w:rsidP="00D0498F">
      <w:pPr>
        <w:jc w:val="both"/>
        <w:rPr>
          <w:rFonts w:ascii="Arial" w:hAnsi="Arial" w:cs="Arial"/>
          <w:color w:val="000000"/>
        </w:rPr>
      </w:pPr>
    </w:p>
    <w:p w:rsidR="00D0498F" w:rsidRPr="00EB6609" w:rsidRDefault="00D0498F" w:rsidP="00D0498F">
      <w:pPr>
        <w:rPr>
          <w:rFonts w:ascii="Arial" w:hAnsi="Arial" w:cs="Arial"/>
          <w:color w:val="000000"/>
          <w:sz w:val="52"/>
          <w:szCs w:val="52"/>
        </w:rPr>
      </w:pPr>
    </w:p>
    <w:p w:rsidR="00D0498F" w:rsidRPr="00EB6609" w:rsidRDefault="00D0498F" w:rsidP="00D0498F">
      <w:pPr>
        <w:rPr>
          <w:rFonts w:ascii="Arial" w:hAnsi="Arial" w:cs="Arial"/>
          <w:color w:val="000000"/>
          <w:sz w:val="52"/>
          <w:szCs w:val="52"/>
        </w:rPr>
      </w:pPr>
    </w:p>
    <w:p w:rsidR="00D0498F" w:rsidRPr="00EB6609" w:rsidRDefault="00D0498F" w:rsidP="00D0498F">
      <w:pPr>
        <w:rPr>
          <w:rFonts w:ascii="Arial" w:hAnsi="Arial" w:cs="Arial"/>
          <w:color w:val="000000"/>
          <w:sz w:val="52"/>
          <w:szCs w:val="52"/>
        </w:rPr>
      </w:pPr>
    </w:p>
    <w:p w:rsidR="00D0498F" w:rsidRPr="00EB6609" w:rsidRDefault="00D0498F" w:rsidP="00D0498F">
      <w:pPr>
        <w:rPr>
          <w:rFonts w:ascii="Arial" w:hAnsi="Arial" w:cs="Arial"/>
          <w:color w:val="000000"/>
          <w:sz w:val="52"/>
          <w:szCs w:val="52"/>
        </w:rPr>
      </w:pPr>
    </w:p>
    <w:p w:rsidR="00D0498F" w:rsidRPr="00EB6609" w:rsidRDefault="00D0498F" w:rsidP="00D0498F">
      <w:pPr>
        <w:rPr>
          <w:rFonts w:ascii="Arial" w:hAnsi="Arial" w:cs="Arial"/>
          <w:color w:val="000000"/>
          <w:sz w:val="48"/>
          <w:szCs w:val="48"/>
        </w:rPr>
      </w:pPr>
      <w:r>
        <w:rPr>
          <w:rFonts w:ascii="Arial" w:hAnsi="Arial" w:cs="Arial"/>
          <w:b/>
          <w:color w:val="000000"/>
          <w:sz w:val="48"/>
          <w:szCs w:val="48"/>
        </w:rPr>
        <w:t>Post</w:t>
      </w:r>
      <w:r w:rsidR="00EE6BF7">
        <w:rPr>
          <w:rFonts w:ascii="Arial" w:hAnsi="Arial" w:cs="Arial"/>
          <w:b/>
          <w:color w:val="000000"/>
          <w:sz w:val="48"/>
          <w:szCs w:val="48"/>
        </w:rPr>
        <w:t>-</w:t>
      </w:r>
      <w:r>
        <w:rPr>
          <w:rFonts w:ascii="Arial" w:hAnsi="Arial" w:cs="Arial"/>
          <w:b/>
          <w:color w:val="000000"/>
          <w:sz w:val="48"/>
          <w:szCs w:val="48"/>
        </w:rPr>
        <w:t>Implementation Review Guidance</w:t>
      </w:r>
    </w:p>
    <w:p w:rsidR="00D0498F" w:rsidRPr="00EB6609" w:rsidRDefault="00D0498F" w:rsidP="00D0498F">
      <w:pPr>
        <w:rPr>
          <w:rFonts w:ascii="Arial" w:hAnsi="Arial" w:cs="Arial"/>
          <w:b/>
          <w:color w:val="000000"/>
          <w:sz w:val="36"/>
          <w:szCs w:val="36"/>
        </w:rPr>
      </w:pPr>
    </w:p>
    <w:p w:rsidR="00D0498F" w:rsidRDefault="008E3E89" w:rsidP="00D0498F">
      <w:pPr>
        <w:rPr>
          <w:rFonts w:ascii="Arial" w:hAnsi="Arial" w:cs="Arial"/>
          <w:b/>
          <w:color w:val="000000"/>
          <w:sz w:val="36"/>
          <w:szCs w:val="36"/>
        </w:rPr>
      </w:pPr>
      <w:r>
        <w:rPr>
          <w:rFonts w:ascii="Arial" w:hAnsi="Arial" w:cs="Arial"/>
          <w:b/>
          <w:color w:val="000000"/>
          <w:sz w:val="36"/>
          <w:szCs w:val="36"/>
        </w:rPr>
        <w:t>January 2020</w:t>
      </w:r>
    </w:p>
    <w:p w:rsidR="00D0498F" w:rsidRPr="00EB6609" w:rsidRDefault="00D0498F" w:rsidP="00D0498F">
      <w:pPr>
        <w:rPr>
          <w:rFonts w:ascii="Arial" w:hAnsi="Arial" w:cs="Arial"/>
          <w:b/>
          <w:color w:val="000000"/>
          <w:sz w:val="36"/>
          <w:szCs w:val="36"/>
        </w:rPr>
      </w:pPr>
      <w:r>
        <w:rPr>
          <w:rFonts w:ascii="Arial" w:hAnsi="Arial" w:cs="Arial"/>
          <w:b/>
          <w:color w:val="000000"/>
          <w:sz w:val="36"/>
          <w:szCs w:val="36"/>
        </w:rPr>
        <w:t xml:space="preserve">Version </w:t>
      </w:r>
      <w:r w:rsidR="0011104F">
        <w:rPr>
          <w:rFonts w:ascii="Arial" w:hAnsi="Arial" w:cs="Arial"/>
          <w:b/>
          <w:color w:val="000000"/>
          <w:sz w:val="36"/>
          <w:szCs w:val="36"/>
        </w:rPr>
        <w:t>6</w:t>
      </w:r>
      <w:r w:rsidR="009038E5">
        <w:rPr>
          <w:rFonts w:ascii="Arial" w:hAnsi="Arial" w:cs="Arial"/>
          <w:b/>
          <w:color w:val="000000"/>
          <w:sz w:val="36"/>
          <w:szCs w:val="36"/>
        </w:rPr>
        <w:t>.0</w:t>
      </w:r>
    </w:p>
    <w:p w:rsidR="00F544D2" w:rsidRPr="00F544D2" w:rsidRDefault="00F544D2" w:rsidP="00F544D2">
      <w:pPr>
        <w:suppressAutoHyphens/>
        <w:spacing w:line="312" w:lineRule="auto"/>
        <w:rPr>
          <w:rFonts w:ascii="Arial" w:hAnsi="Arial"/>
          <w:sz w:val="20"/>
          <w:szCs w:val="20"/>
          <w:lang w:eastAsia="ar-SA"/>
        </w:rPr>
      </w:pPr>
    </w:p>
    <w:p w:rsidR="00F544D2" w:rsidRPr="00F544D2" w:rsidRDefault="00F544D2" w:rsidP="00F544D2">
      <w:pPr>
        <w:suppressAutoHyphens/>
        <w:spacing w:line="312" w:lineRule="auto"/>
        <w:rPr>
          <w:rFonts w:ascii="Arial" w:hAnsi="Arial"/>
          <w:sz w:val="20"/>
          <w:szCs w:val="20"/>
          <w:lang w:eastAsia="ar-SA"/>
        </w:rPr>
      </w:pPr>
    </w:p>
    <w:p w:rsidR="00F544D2" w:rsidRPr="00F544D2" w:rsidRDefault="00F544D2" w:rsidP="00F544D2">
      <w:pPr>
        <w:suppressAutoHyphens/>
        <w:spacing w:line="312" w:lineRule="auto"/>
        <w:rPr>
          <w:rFonts w:ascii="Arial" w:hAnsi="Arial"/>
          <w:sz w:val="20"/>
          <w:szCs w:val="20"/>
          <w:lang w:eastAsia="ar-SA"/>
        </w:rPr>
      </w:pPr>
    </w:p>
    <w:p w:rsidR="00F544D2" w:rsidRPr="00F544D2" w:rsidRDefault="00F544D2" w:rsidP="00F544D2">
      <w:pPr>
        <w:suppressAutoHyphens/>
        <w:spacing w:line="312" w:lineRule="auto"/>
        <w:jc w:val="both"/>
        <w:rPr>
          <w:rFonts w:ascii="Arial" w:hAnsi="Arial" w:cs="Arial"/>
          <w:lang w:eastAsia="ar-SA"/>
        </w:rPr>
      </w:pPr>
    </w:p>
    <w:p w:rsidR="00F544D2" w:rsidRPr="00F544D2" w:rsidRDefault="00F544D2" w:rsidP="00F544D2">
      <w:pPr>
        <w:suppressAutoHyphens/>
        <w:spacing w:line="312" w:lineRule="auto"/>
        <w:rPr>
          <w:rFonts w:ascii="Arial" w:hAnsi="Arial" w:cs="Arial"/>
          <w:b/>
          <w:sz w:val="32"/>
          <w:szCs w:val="32"/>
          <w:lang w:eastAsia="ar-SA"/>
        </w:rPr>
      </w:pPr>
    </w:p>
    <w:p w:rsidR="001F127E" w:rsidRPr="00B3000C" w:rsidRDefault="00F544D2" w:rsidP="00D0498F">
      <w:pPr>
        <w:rPr>
          <w:rFonts w:ascii="Arial" w:hAnsi="Arial" w:cs="Arial"/>
          <w:sz w:val="20"/>
          <w:szCs w:val="20"/>
        </w:rPr>
      </w:pPr>
      <w:r>
        <w:rPr>
          <w:sz w:val="48"/>
          <w:szCs w:val="48"/>
        </w:rPr>
        <w:br w:type="page"/>
      </w:r>
      <w:r w:rsidR="00011FB9" w:rsidRPr="00B3000C">
        <w:rPr>
          <w:rStyle w:val="Strong"/>
          <w:rFonts w:ascii="Arial" w:hAnsi="Arial" w:cs="Arial"/>
          <w:color w:val="000080"/>
          <w:sz w:val="20"/>
          <w:szCs w:val="20"/>
        </w:rPr>
        <w:lastRenderedPageBreak/>
        <w:t>Table of Contents</w:t>
      </w:r>
    </w:p>
    <w:p w:rsidR="001F127E" w:rsidRPr="00B3000C" w:rsidRDefault="00FD7BEE">
      <w:pPr>
        <w:jc w:val="center"/>
        <w:rPr>
          <w:rFonts w:ascii="Arial" w:hAnsi="Arial" w:cs="Arial"/>
          <w:sz w:val="20"/>
          <w:szCs w:val="20"/>
        </w:rPr>
      </w:pPr>
      <w:r>
        <w:rPr>
          <w:rFonts w:ascii="Arial" w:hAnsi="Arial" w:cs="Arial"/>
          <w:sz w:val="20"/>
          <w:szCs w:val="20"/>
        </w:rPr>
        <w:pict>
          <v:rect id="_x0000_i1025" style="width:.05pt;height:1.5pt" o:hralign="center" o:hrstd="t" o:hrnoshade="t" o:hr="t" fillcolor="navy" stroked="f"/>
        </w:pict>
      </w:r>
    </w:p>
    <w:p w:rsidR="00395D08" w:rsidRPr="00B3000C" w:rsidRDefault="001F127E" w:rsidP="00FC4F43">
      <w:pPr>
        <w:rPr>
          <w:rFonts w:ascii="Arial" w:hAnsi="Arial" w:cs="Arial"/>
          <w:color w:val="008000"/>
          <w:sz w:val="20"/>
          <w:szCs w:val="20"/>
          <w:vertAlign w:val="subscript"/>
        </w:rPr>
      </w:pPr>
      <w:r w:rsidRPr="00B3000C">
        <w:rPr>
          <w:rFonts w:ascii="Arial" w:hAnsi="Arial" w:cs="Arial"/>
          <w:sz w:val="20"/>
          <w:szCs w:val="20"/>
        </w:rPr>
        <w:t>1</w:t>
      </w:r>
      <w:r w:rsidR="00FA141E" w:rsidRPr="00B3000C">
        <w:rPr>
          <w:rFonts w:ascii="Arial" w:hAnsi="Arial" w:cs="Arial"/>
          <w:sz w:val="20"/>
          <w:szCs w:val="20"/>
        </w:rPr>
        <w:t>.</w:t>
      </w:r>
      <w:r w:rsidRPr="00B3000C">
        <w:rPr>
          <w:rFonts w:ascii="Arial" w:hAnsi="Arial" w:cs="Arial"/>
          <w:sz w:val="20"/>
          <w:szCs w:val="20"/>
        </w:rPr>
        <w:t xml:space="preserve"> </w:t>
      </w:r>
      <w:r w:rsidR="000E15B4" w:rsidRPr="00B3000C">
        <w:rPr>
          <w:rFonts w:ascii="Arial" w:hAnsi="Arial" w:cs="Arial"/>
          <w:sz w:val="20"/>
          <w:szCs w:val="20"/>
        </w:rPr>
        <w:t>Post-Implementation</w:t>
      </w:r>
      <w:r w:rsidR="00270573" w:rsidRPr="00B3000C">
        <w:rPr>
          <w:rFonts w:ascii="Arial" w:hAnsi="Arial" w:cs="Arial"/>
          <w:sz w:val="20"/>
          <w:szCs w:val="20"/>
        </w:rPr>
        <w:t xml:space="preserve"> </w:t>
      </w:r>
      <w:r w:rsidR="00DF2402">
        <w:rPr>
          <w:rFonts w:ascii="Arial" w:hAnsi="Arial" w:cs="Arial"/>
          <w:sz w:val="20"/>
          <w:szCs w:val="20"/>
        </w:rPr>
        <w:t>R</w:t>
      </w:r>
      <w:r w:rsidR="00DF2402" w:rsidRPr="00B3000C">
        <w:rPr>
          <w:rFonts w:ascii="Arial" w:hAnsi="Arial" w:cs="Arial"/>
          <w:sz w:val="20"/>
          <w:szCs w:val="20"/>
        </w:rPr>
        <w:t xml:space="preserve">eview </w:t>
      </w:r>
      <w:r w:rsidR="00270573" w:rsidRPr="00B3000C">
        <w:rPr>
          <w:rFonts w:ascii="Arial" w:hAnsi="Arial" w:cs="Arial"/>
          <w:sz w:val="20"/>
          <w:szCs w:val="20"/>
        </w:rPr>
        <w:t>Guidance</w:t>
      </w:r>
      <w:r w:rsidRPr="00B3000C">
        <w:rPr>
          <w:rFonts w:ascii="Arial" w:hAnsi="Arial" w:cs="Arial"/>
          <w:sz w:val="20"/>
          <w:szCs w:val="20"/>
        </w:rPr>
        <w:br/>
        <w:t>1.1 What is a Po</w:t>
      </w:r>
      <w:r w:rsidR="00FA141E" w:rsidRPr="00B3000C">
        <w:rPr>
          <w:rFonts w:ascii="Arial" w:hAnsi="Arial" w:cs="Arial"/>
          <w:sz w:val="20"/>
          <w:szCs w:val="20"/>
        </w:rPr>
        <w:t>st-Im</w:t>
      </w:r>
      <w:r w:rsidRPr="00B3000C">
        <w:rPr>
          <w:rFonts w:ascii="Arial" w:hAnsi="Arial" w:cs="Arial"/>
          <w:sz w:val="20"/>
          <w:szCs w:val="20"/>
        </w:rPr>
        <w:t>plementation Review? </w:t>
      </w:r>
      <w:r w:rsidRPr="00B3000C">
        <w:rPr>
          <w:rFonts w:ascii="Arial" w:hAnsi="Arial" w:cs="Arial"/>
          <w:color w:val="008000"/>
          <w:sz w:val="20"/>
          <w:szCs w:val="20"/>
          <w:vertAlign w:val="subscript"/>
        </w:rPr>
        <w:t xml:space="preserve"> </w:t>
      </w:r>
      <w:r w:rsidRPr="00B3000C">
        <w:rPr>
          <w:rFonts w:ascii="Arial" w:hAnsi="Arial" w:cs="Arial"/>
          <w:sz w:val="20"/>
          <w:szCs w:val="20"/>
        </w:rPr>
        <w:br/>
        <w:t>1.2 Why Do We Conduct Them? </w:t>
      </w:r>
      <w:r w:rsidRPr="00B3000C">
        <w:rPr>
          <w:rFonts w:ascii="Arial" w:hAnsi="Arial" w:cs="Arial"/>
          <w:color w:val="008000"/>
          <w:sz w:val="20"/>
          <w:szCs w:val="20"/>
          <w:vertAlign w:val="subscript"/>
        </w:rPr>
        <w:t xml:space="preserve"> </w:t>
      </w:r>
      <w:r w:rsidR="00FC4F43" w:rsidRPr="00B3000C">
        <w:rPr>
          <w:rFonts w:ascii="Arial" w:hAnsi="Arial" w:cs="Arial"/>
          <w:sz w:val="20"/>
          <w:szCs w:val="20"/>
        </w:rPr>
        <w:br/>
        <w:t>1.3</w:t>
      </w:r>
      <w:r w:rsidRPr="00B3000C">
        <w:rPr>
          <w:rFonts w:ascii="Arial" w:hAnsi="Arial" w:cs="Arial"/>
          <w:sz w:val="20"/>
          <w:szCs w:val="20"/>
        </w:rPr>
        <w:t xml:space="preserve"> What Investment Programs Do We Review? </w:t>
      </w:r>
      <w:r w:rsidRPr="00B3000C">
        <w:rPr>
          <w:rFonts w:ascii="Arial" w:hAnsi="Arial" w:cs="Arial"/>
          <w:color w:val="008000"/>
          <w:sz w:val="20"/>
          <w:szCs w:val="20"/>
          <w:vertAlign w:val="subscript"/>
        </w:rPr>
        <w:t xml:space="preserve"> </w:t>
      </w:r>
      <w:r w:rsidR="00FC4F43" w:rsidRPr="00B3000C">
        <w:rPr>
          <w:rFonts w:ascii="Arial" w:hAnsi="Arial" w:cs="Arial"/>
          <w:sz w:val="20"/>
          <w:szCs w:val="20"/>
        </w:rPr>
        <w:br/>
        <w:t>1.4</w:t>
      </w:r>
      <w:r w:rsidRPr="00B3000C">
        <w:rPr>
          <w:rFonts w:ascii="Arial" w:hAnsi="Arial" w:cs="Arial"/>
          <w:sz w:val="20"/>
          <w:szCs w:val="20"/>
        </w:rPr>
        <w:t xml:space="preserve"> Can We Tailor the Review? </w:t>
      </w:r>
      <w:r w:rsidRPr="00B3000C">
        <w:rPr>
          <w:rFonts w:ascii="Arial" w:hAnsi="Arial" w:cs="Arial"/>
          <w:color w:val="008000"/>
          <w:sz w:val="20"/>
          <w:szCs w:val="20"/>
          <w:vertAlign w:val="subscript"/>
        </w:rPr>
        <w:t xml:space="preserve"> </w:t>
      </w:r>
    </w:p>
    <w:p w:rsidR="00FC4F43" w:rsidRPr="00B3000C" w:rsidRDefault="00FC4F43" w:rsidP="00A715E4">
      <w:pPr>
        <w:rPr>
          <w:rFonts w:ascii="Arial" w:hAnsi="Arial" w:cs="Arial"/>
          <w:color w:val="008000"/>
          <w:sz w:val="20"/>
          <w:szCs w:val="20"/>
          <w:vertAlign w:val="subscript"/>
        </w:rPr>
      </w:pPr>
      <w:r w:rsidRPr="00B3000C">
        <w:rPr>
          <w:rFonts w:ascii="Arial" w:hAnsi="Arial" w:cs="Arial"/>
          <w:sz w:val="20"/>
          <w:szCs w:val="20"/>
        </w:rPr>
        <w:t>1.5</w:t>
      </w:r>
      <w:r w:rsidR="00395D08" w:rsidRPr="00B3000C">
        <w:rPr>
          <w:rFonts w:ascii="Arial" w:hAnsi="Arial" w:cs="Arial"/>
          <w:sz w:val="20"/>
          <w:szCs w:val="20"/>
        </w:rPr>
        <w:t xml:space="preserve"> </w:t>
      </w:r>
      <w:r w:rsidRPr="00B3000C">
        <w:rPr>
          <w:rFonts w:ascii="Arial" w:hAnsi="Arial" w:cs="Arial"/>
          <w:sz w:val="20"/>
          <w:szCs w:val="20"/>
        </w:rPr>
        <w:t>What Does the Review Cover? </w:t>
      </w:r>
      <w:r w:rsidRPr="00B3000C">
        <w:rPr>
          <w:rFonts w:ascii="Arial" w:hAnsi="Arial" w:cs="Arial"/>
          <w:sz w:val="20"/>
          <w:szCs w:val="20"/>
        </w:rPr>
        <w:br/>
        <w:t>1.6</w:t>
      </w:r>
      <w:r w:rsidR="001F127E" w:rsidRPr="00B3000C">
        <w:rPr>
          <w:rFonts w:ascii="Arial" w:hAnsi="Arial" w:cs="Arial"/>
          <w:sz w:val="20"/>
          <w:szCs w:val="20"/>
        </w:rPr>
        <w:t xml:space="preserve"> Who is Responsible? </w:t>
      </w:r>
      <w:r w:rsidR="001F127E" w:rsidRPr="00B3000C">
        <w:rPr>
          <w:rFonts w:ascii="Arial" w:hAnsi="Arial" w:cs="Arial"/>
          <w:color w:val="008000"/>
          <w:sz w:val="20"/>
          <w:szCs w:val="20"/>
          <w:vertAlign w:val="subscript"/>
        </w:rPr>
        <w:t xml:space="preserve"> </w:t>
      </w:r>
      <w:r w:rsidRPr="00B3000C">
        <w:rPr>
          <w:rFonts w:ascii="Arial" w:hAnsi="Arial" w:cs="Arial"/>
          <w:sz w:val="20"/>
          <w:szCs w:val="20"/>
        </w:rPr>
        <w:br/>
        <w:t>1.7</w:t>
      </w:r>
      <w:r w:rsidR="001F127E" w:rsidRPr="00B3000C">
        <w:rPr>
          <w:rFonts w:ascii="Arial" w:hAnsi="Arial" w:cs="Arial"/>
          <w:sz w:val="20"/>
          <w:szCs w:val="20"/>
        </w:rPr>
        <w:t xml:space="preserve"> Who Performs the Review? </w:t>
      </w:r>
      <w:r w:rsidR="001F127E" w:rsidRPr="00B3000C">
        <w:rPr>
          <w:rFonts w:ascii="Arial" w:hAnsi="Arial" w:cs="Arial"/>
          <w:color w:val="008000"/>
          <w:sz w:val="20"/>
          <w:szCs w:val="20"/>
          <w:vertAlign w:val="subscript"/>
        </w:rPr>
        <w:t xml:space="preserve"> </w:t>
      </w:r>
    </w:p>
    <w:p w:rsidR="001F127E" w:rsidRPr="00B3000C" w:rsidRDefault="00FC4F43" w:rsidP="0077492B">
      <w:pPr>
        <w:rPr>
          <w:rFonts w:ascii="Arial" w:hAnsi="Arial" w:cs="Arial"/>
          <w:sz w:val="20"/>
          <w:szCs w:val="20"/>
        </w:rPr>
      </w:pPr>
      <w:r w:rsidRPr="00B3000C">
        <w:rPr>
          <w:rFonts w:ascii="Arial" w:hAnsi="Arial" w:cs="Arial"/>
          <w:sz w:val="20"/>
          <w:szCs w:val="20"/>
        </w:rPr>
        <w:t>1.8 What Do We Do With Results? </w:t>
      </w:r>
      <w:r w:rsidR="00395D08" w:rsidRPr="00B3000C">
        <w:rPr>
          <w:rFonts w:ascii="Arial" w:hAnsi="Arial" w:cs="Arial"/>
          <w:sz w:val="20"/>
          <w:szCs w:val="20"/>
        </w:rPr>
        <w:br/>
        <w:t>1.9</w:t>
      </w:r>
      <w:r w:rsidR="001F127E" w:rsidRPr="00B3000C">
        <w:rPr>
          <w:rFonts w:ascii="Arial" w:hAnsi="Arial" w:cs="Arial"/>
          <w:sz w:val="20"/>
          <w:szCs w:val="20"/>
        </w:rPr>
        <w:t xml:space="preserve"> How are the Reviews Planned and Financed? </w:t>
      </w:r>
      <w:r w:rsidR="001F127E" w:rsidRPr="00B3000C">
        <w:rPr>
          <w:rFonts w:ascii="Arial" w:hAnsi="Arial" w:cs="Arial"/>
          <w:color w:val="008000"/>
          <w:sz w:val="20"/>
          <w:szCs w:val="20"/>
          <w:vertAlign w:val="subscript"/>
        </w:rPr>
        <w:t xml:space="preserve"> </w:t>
      </w:r>
      <w:r w:rsidR="00395D08" w:rsidRPr="00B3000C">
        <w:rPr>
          <w:rFonts w:ascii="Arial" w:hAnsi="Arial" w:cs="Arial"/>
          <w:sz w:val="20"/>
          <w:szCs w:val="20"/>
        </w:rPr>
        <w:br/>
        <w:t>1.10</w:t>
      </w:r>
      <w:r w:rsidR="001F127E" w:rsidRPr="00B3000C">
        <w:rPr>
          <w:rFonts w:ascii="Arial" w:hAnsi="Arial" w:cs="Arial"/>
          <w:sz w:val="20"/>
          <w:szCs w:val="20"/>
        </w:rPr>
        <w:t xml:space="preserve"> When Do We Conduct Po</w:t>
      </w:r>
      <w:r w:rsidR="00FA141E" w:rsidRPr="00B3000C">
        <w:rPr>
          <w:rFonts w:ascii="Arial" w:hAnsi="Arial" w:cs="Arial"/>
          <w:sz w:val="20"/>
          <w:szCs w:val="20"/>
        </w:rPr>
        <w:t>st-Im</w:t>
      </w:r>
      <w:r w:rsidR="001F127E" w:rsidRPr="00B3000C">
        <w:rPr>
          <w:rFonts w:ascii="Arial" w:hAnsi="Arial" w:cs="Arial"/>
          <w:sz w:val="20"/>
          <w:szCs w:val="20"/>
        </w:rPr>
        <w:t>plementation Reviews? </w:t>
      </w:r>
      <w:r w:rsidR="001F127E" w:rsidRPr="00B3000C">
        <w:rPr>
          <w:rFonts w:ascii="Arial" w:hAnsi="Arial" w:cs="Arial"/>
          <w:color w:val="008000"/>
          <w:sz w:val="20"/>
          <w:szCs w:val="20"/>
          <w:vertAlign w:val="subscript"/>
        </w:rPr>
        <w:t xml:space="preserve"> </w:t>
      </w:r>
      <w:r w:rsidR="001F127E" w:rsidRPr="00B3000C">
        <w:rPr>
          <w:rFonts w:ascii="Arial" w:hAnsi="Arial" w:cs="Arial"/>
          <w:sz w:val="20"/>
          <w:szCs w:val="20"/>
        </w:rPr>
        <w:br/>
        <w:t>1.11 Tips for a Successful Po</w:t>
      </w:r>
      <w:r w:rsidR="00FA141E" w:rsidRPr="00B3000C">
        <w:rPr>
          <w:rFonts w:ascii="Arial" w:hAnsi="Arial" w:cs="Arial"/>
          <w:sz w:val="20"/>
          <w:szCs w:val="20"/>
        </w:rPr>
        <w:t>st-im</w:t>
      </w:r>
      <w:r w:rsidR="001F127E" w:rsidRPr="00B3000C">
        <w:rPr>
          <w:rFonts w:ascii="Arial" w:hAnsi="Arial" w:cs="Arial"/>
          <w:sz w:val="20"/>
          <w:szCs w:val="20"/>
        </w:rPr>
        <w:t>plementation Review</w:t>
      </w:r>
      <w:r w:rsidR="001F127E" w:rsidRPr="00B3000C">
        <w:rPr>
          <w:rFonts w:ascii="Arial" w:hAnsi="Arial" w:cs="Arial"/>
          <w:sz w:val="20"/>
          <w:szCs w:val="20"/>
        </w:rPr>
        <w:br/>
      </w:r>
      <w:r w:rsidR="00A47902" w:rsidRPr="00B3000C">
        <w:rPr>
          <w:rFonts w:ascii="Arial" w:hAnsi="Arial" w:cs="Arial"/>
          <w:sz w:val="20"/>
          <w:szCs w:val="20"/>
        </w:rPr>
        <w:t>APPENDIX A</w:t>
      </w:r>
      <w:r w:rsidR="00FA141E" w:rsidRPr="00B3000C">
        <w:rPr>
          <w:rFonts w:ascii="Arial" w:hAnsi="Arial" w:cs="Arial"/>
          <w:sz w:val="20"/>
          <w:szCs w:val="20"/>
        </w:rPr>
        <w:t>:</w:t>
      </w:r>
      <w:r w:rsidR="001F127E" w:rsidRPr="00B3000C">
        <w:rPr>
          <w:rFonts w:ascii="Arial" w:hAnsi="Arial" w:cs="Arial"/>
          <w:sz w:val="20"/>
          <w:szCs w:val="20"/>
        </w:rPr>
        <w:t xml:space="preserve"> </w:t>
      </w:r>
      <w:r w:rsidR="00507808" w:rsidRPr="00B3000C">
        <w:rPr>
          <w:rFonts w:ascii="Arial" w:hAnsi="Arial" w:cs="Arial"/>
          <w:sz w:val="20"/>
          <w:szCs w:val="20"/>
        </w:rPr>
        <w:t xml:space="preserve">Checklist of Potential Data </w:t>
      </w:r>
      <w:r w:rsidR="003A57B9" w:rsidRPr="00B3000C">
        <w:rPr>
          <w:rFonts w:ascii="Arial" w:hAnsi="Arial" w:cs="Arial"/>
          <w:sz w:val="20"/>
          <w:szCs w:val="20"/>
        </w:rPr>
        <w:t>Sources</w:t>
      </w:r>
      <w:r w:rsidR="00507808" w:rsidRPr="00B3000C">
        <w:rPr>
          <w:rFonts w:ascii="Arial" w:hAnsi="Arial" w:cs="Arial"/>
          <w:sz w:val="20"/>
          <w:szCs w:val="20"/>
        </w:rPr>
        <w:t xml:space="preserve"> for PIR Analysis</w:t>
      </w:r>
      <w:r w:rsidR="00507808" w:rsidRPr="00B3000C" w:rsidDel="00507808">
        <w:rPr>
          <w:rFonts w:ascii="Arial" w:hAnsi="Arial" w:cs="Arial"/>
          <w:sz w:val="20"/>
          <w:szCs w:val="20"/>
        </w:rPr>
        <w:t xml:space="preserve"> </w:t>
      </w:r>
      <w:r w:rsidR="00A47902" w:rsidRPr="00B3000C">
        <w:rPr>
          <w:rFonts w:ascii="Arial" w:hAnsi="Arial" w:cs="Arial"/>
          <w:sz w:val="20"/>
          <w:szCs w:val="20"/>
        </w:rPr>
        <w:br/>
      </w:r>
      <w:r w:rsidR="00A715E4" w:rsidRPr="00B3000C">
        <w:rPr>
          <w:rFonts w:ascii="Arial" w:hAnsi="Arial" w:cs="Arial"/>
          <w:sz w:val="20"/>
          <w:szCs w:val="20"/>
        </w:rPr>
        <w:t xml:space="preserve">APPENDIX </w:t>
      </w:r>
      <w:r w:rsidR="00FF42C1">
        <w:rPr>
          <w:rFonts w:ascii="Arial" w:hAnsi="Arial" w:cs="Arial"/>
          <w:sz w:val="20"/>
          <w:szCs w:val="20"/>
        </w:rPr>
        <w:t>B</w:t>
      </w:r>
      <w:r w:rsidR="00FA141E" w:rsidRPr="00B3000C">
        <w:rPr>
          <w:rFonts w:ascii="Arial" w:hAnsi="Arial" w:cs="Arial"/>
          <w:sz w:val="20"/>
          <w:szCs w:val="20"/>
        </w:rPr>
        <w:t>:</w:t>
      </w:r>
      <w:r w:rsidR="001F127E" w:rsidRPr="00B3000C">
        <w:rPr>
          <w:rFonts w:ascii="Arial" w:hAnsi="Arial" w:cs="Arial"/>
          <w:sz w:val="20"/>
          <w:szCs w:val="20"/>
        </w:rPr>
        <w:t xml:space="preserve"> List of Acronyms and Abbreviations </w:t>
      </w:r>
      <w:r w:rsidR="001F127E" w:rsidRPr="00B3000C">
        <w:rPr>
          <w:rFonts w:ascii="Arial" w:hAnsi="Arial" w:cs="Arial"/>
          <w:color w:val="008000"/>
          <w:sz w:val="20"/>
          <w:szCs w:val="20"/>
          <w:vertAlign w:val="subscript"/>
        </w:rPr>
        <w:t xml:space="preserve"> </w:t>
      </w:r>
    </w:p>
    <w:p w:rsidR="001F127E" w:rsidRDefault="00FD7BEE" w:rsidP="00B3000C">
      <w:r>
        <w:pict>
          <v:rect id="_x0000_i1026" style="width:.05pt;height:1.5pt" o:hralign="center" o:hrstd="t" o:hrnoshade="t" o:hr="t" fillcolor="navy" stroked="f"/>
        </w:pict>
      </w:r>
    </w:p>
    <w:p w:rsidR="001F127E" w:rsidRPr="00B3000C" w:rsidRDefault="001F127E" w:rsidP="00A715E4">
      <w:pPr>
        <w:pStyle w:val="NormalWeb"/>
        <w:pageBreakBefore/>
        <w:rPr>
          <w:rFonts w:ascii="Arial" w:hAnsi="Arial" w:cs="Arial"/>
          <w:sz w:val="20"/>
        </w:rPr>
      </w:pPr>
      <w:bookmarkStart w:id="1" w:name="FAA_4581"/>
      <w:bookmarkEnd w:id="1"/>
      <w:r w:rsidRPr="00B3000C">
        <w:rPr>
          <w:rFonts w:ascii="Arial" w:hAnsi="Arial" w:cs="Arial"/>
          <w:b/>
          <w:bCs/>
          <w:sz w:val="20"/>
        </w:rPr>
        <w:lastRenderedPageBreak/>
        <w:t>1</w:t>
      </w:r>
      <w:r w:rsidR="00FA141E" w:rsidRPr="00B3000C">
        <w:rPr>
          <w:rFonts w:ascii="Arial" w:hAnsi="Arial" w:cs="Arial"/>
          <w:b/>
          <w:bCs/>
          <w:sz w:val="20"/>
        </w:rPr>
        <w:t>.</w:t>
      </w:r>
      <w:r w:rsidRPr="00B3000C">
        <w:rPr>
          <w:rFonts w:ascii="Arial" w:hAnsi="Arial" w:cs="Arial"/>
          <w:b/>
          <w:bCs/>
          <w:sz w:val="20"/>
        </w:rPr>
        <w:t xml:space="preserve"> </w:t>
      </w:r>
      <w:r w:rsidR="00FA141E" w:rsidRPr="00B3000C">
        <w:rPr>
          <w:rFonts w:ascii="Arial" w:hAnsi="Arial" w:cs="Arial"/>
          <w:b/>
          <w:bCs/>
          <w:sz w:val="20"/>
        </w:rPr>
        <w:t xml:space="preserve"> POST-</w:t>
      </w:r>
      <w:r w:rsidR="00A715E4" w:rsidRPr="00B3000C">
        <w:rPr>
          <w:rFonts w:ascii="Arial" w:hAnsi="Arial" w:cs="Arial"/>
          <w:b/>
          <w:bCs/>
          <w:sz w:val="20"/>
        </w:rPr>
        <w:t>IMPLEMENTATION REVIEW GUIDANCE</w:t>
      </w:r>
      <w:r w:rsidRPr="00B3000C">
        <w:rPr>
          <w:rFonts w:ascii="Arial" w:hAnsi="Arial" w:cs="Arial"/>
          <w:b/>
          <w:bCs/>
          <w:sz w:val="20"/>
        </w:rPr>
        <w:t xml:space="preserve"> </w:t>
      </w:r>
    </w:p>
    <w:p w:rsidR="001F127E" w:rsidRPr="00B3000C" w:rsidRDefault="001F127E">
      <w:pPr>
        <w:rPr>
          <w:rFonts w:ascii="Arial" w:hAnsi="Arial" w:cs="Arial"/>
          <w:sz w:val="20"/>
        </w:rPr>
      </w:pPr>
      <w:bookmarkStart w:id="2" w:name="FAA_7382"/>
      <w:bookmarkEnd w:id="2"/>
      <w:r w:rsidRPr="00B3000C">
        <w:rPr>
          <w:rStyle w:val="Strong"/>
          <w:rFonts w:ascii="Arial" w:hAnsi="Arial" w:cs="Arial"/>
          <w:sz w:val="20"/>
        </w:rPr>
        <w:t>1.1 What is a Post</w:t>
      </w:r>
      <w:r w:rsidR="00FA141E" w:rsidRPr="00B3000C">
        <w:rPr>
          <w:rStyle w:val="Strong"/>
          <w:rFonts w:ascii="Arial" w:hAnsi="Arial" w:cs="Arial"/>
          <w:sz w:val="20"/>
        </w:rPr>
        <w:t>-</w:t>
      </w:r>
      <w:r w:rsidRPr="00B3000C">
        <w:rPr>
          <w:rStyle w:val="Strong"/>
          <w:rFonts w:ascii="Arial" w:hAnsi="Arial" w:cs="Arial"/>
          <w:sz w:val="20"/>
        </w:rPr>
        <w:t xml:space="preserve">Implementation </w:t>
      </w:r>
      <w:r w:rsidR="00A715E4" w:rsidRPr="00B3000C">
        <w:rPr>
          <w:rStyle w:val="Strong"/>
          <w:rFonts w:ascii="Arial" w:hAnsi="Arial" w:cs="Arial"/>
          <w:sz w:val="20"/>
        </w:rPr>
        <w:t>Review?</w:t>
      </w:r>
      <w:r w:rsidRPr="00B3000C">
        <w:rPr>
          <w:rFonts w:ascii="Arial" w:hAnsi="Arial" w:cs="Arial"/>
          <w:sz w:val="20"/>
        </w:rPr>
        <w:t xml:space="preserve"> </w:t>
      </w:r>
    </w:p>
    <w:p w:rsidR="001F127E" w:rsidRPr="00B3000C" w:rsidRDefault="00FA141E">
      <w:pPr>
        <w:pStyle w:val="NormalWeb"/>
        <w:rPr>
          <w:rFonts w:ascii="Arial" w:hAnsi="Arial" w:cs="Arial"/>
          <w:sz w:val="20"/>
        </w:rPr>
      </w:pPr>
      <w:r w:rsidRPr="00B3000C">
        <w:rPr>
          <w:rFonts w:ascii="Arial" w:hAnsi="Arial" w:cs="Arial"/>
          <w:sz w:val="20"/>
        </w:rPr>
        <w:t xml:space="preserve">The </w:t>
      </w:r>
      <w:r w:rsidR="00EE6BF7">
        <w:rPr>
          <w:rFonts w:ascii="Arial" w:hAnsi="Arial" w:cs="Arial"/>
          <w:sz w:val="20"/>
        </w:rPr>
        <w:t>P</w:t>
      </w:r>
      <w:r w:rsidR="00EE6BF7" w:rsidRPr="00B3000C">
        <w:rPr>
          <w:rFonts w:ascii="Arial" w:hAnsi="Arial" w:cs="Arial"/>
          <w:sz w:val="20"/>
        </w:rPr>
        <w:t>ost</w:t>
      </w:r>
      <w:r w:rsidRPr="00B3000C">
        <w:rPr>
          <w:rFonts w:ascii="Arial" w:hAnsi="Arial" w:cs="Arial"/>
          <w:sz w:val="20"/>
        </w:rPr>
        <w:t>-</w:t>
      </w:r>
      <w:r w:rsidR="00EE6BF7">
        <w:rPr>
          <w:rFonts w:ascii="Arial" w:hAnsi="Arial" w:cs="Arial"/>
          <w:sz w:val="20"/>
        </w:rPr>
        <w:t>I</w:t>
      </w:r>
      <w:r w:rsidR="00EE6BF7" w:rsidRPr="00B3000C">
        <w:rPr>
          <w:rFonts w:ascii="Arial" w:hAnsi="Arial" w:cs="Arial"/>
          <w:sz w:val="20"/>
        </w:rPr>
        <w:t xml:space="preserve">mplementation </w:t>
      </w:r>
      <w:r w:rsidR="00EE6BF7">
        <w:rPr>
          <w:rFonts w:ascii="Arial" w:hAnsi="Arial" w:cs="Arial"/>
          <w:sz w:val="20"/>
        </w:rPr>
        <w:t>R</w:t>
      </w:r>
      <w:r w:rsidR="00EE6BF7" w:rsidRPr="00B3000C">
        <w:rPr>
          <w:rFonts w:ascii="Arial" w:hAnsi="Arial" w:cs="Arial"/>
          <w:sz w:val="20"/>
        </w:rPr>
        <w:t xml:space="preserve">eview </w:t>
      </w:r>
      <w:r w:rsidRPr="00B3000C">
        <w:rPr>
          <w:rFonts w:ascii="Arial" w:hAnsi="Arial" w:cs="Arial"/>
          <w:sz w:val="20"/>
        </w:rPr>
        <w:t xml:space="preserve">(PIR) </w:t>
      </w:r>
      <w:r w:rsidR="001F127E" w:rsidRPr="00B3000C">
        <w:rPr>
          <w:rFonts w:ascii="Arial" w:hAnsi="Arial" w:cs="Arial"/>
          <w:sz w:val="20"/>
        </w:rPr>
        <w:t xml:space="preserve">is an evaluation tool used to assess the results of an investment program against baseline expectations </w:t>
      </w:r>
      <w:r w:rsidR="00413215" w:rsidRPr="00B3000C">
        <w:rPr>
          <w:rFonts w:ascii="Arial" w:hAnsi="Arial" w:cs="Arial"/>
          <w:sz w:val="20"/>
        </w:rPr>
        <w:t xml:space="preserve">once </w:t>
      </w:r>
      <w:r w:rsidR="001F127E" w:rsidRPr="00B3000C">
        <w:rPr>
          <w:rFonts w:ascii="Arial" w:hAnsi="Arial" w:cs="Arial"/>
          <w:sz w:val="20"/>
        </w:rPr>
        <w:t>sufficient time has passed after deployment at an operational site.</w:t>
      </w:r>
    </w:p>
    <w:p w:rsidR="001F127E" w:rsidRPr="00B3000C" w:rsidRDefault="001F127E">
      <w:pPr>
        <w:rPr>
          <w:rFonts w:ascii="Arial" w:hAnsi="Arial" w:cs="Arial"/>
          <w:sz w:val="20"/>
        </w:rPr>
      </w:pPr>
      <w:bookmarkStart w:id="3" w:name="FAA_7383"/>
      <w:bookmarkEnd w:id="3"/>
      <w:r w:rsidRPr="00B3000C">
        <w:rPr>
          <w:rStyle w:val="Strong"/>
          <w:rFonts w:ascii="Arial" w:hAnsi="Arial" w:cs="Arial"/>
          <w:sz w:val="20"/>
        </w:rPr>
        <w:t>1.2 Why Do We Conduct Them</w:t>
      </w:r>
      <w:r w:rsidR="00A715E4" w:rsidRPr="00B3000C">
        <w:rPr>
          <w:rStyle w:val="Strong"/>
          <w:rFonts w:ascii="Arial" w:hAnsi="Arial" w:cs="Arial"/>
          <w:sz w:val="20"/>
        </w:rPr>
        <w:t>?</w:t>
      </w:r>
      <w:r w:rsidRPr="00B3000C">
        <w:rPr>
          <w:rFonts w:ascii="Arial" w:hAnsi="Arial" w:cs="Arial"/>
          <w:sz w:val="20"/>
        </w:rPr>
        <w:t xml:space="preserve"> </w:t>
      </w:r>
    </w:p>
    <w:p w:rsidR="001F127E" w:rsidRPr="00B3000C" w:rsidRDefault="001F127E">
      <w:pPr>
        <w:pStyle w:val="NormalWeb"/>
        <w:rPr>
          <w:rFonts w:ascii="Arial" w:hAnsi="Arial" w:cs="Arial"/>
          <w:sz w:val="20"/>
        </w:rPr>
      </w:pPr>
      <w:r w:rsidRPr="00B3000C">
        <w:rPr>
          <w:rFonts w:ascii="Arial" w:hAnsi="Arial" w:cs="Arial"/>
          <w:sz w:val="20"/>
        </w:rPr>
        <w:t xml:space="preserve">We conduct </w:t>
      </w:r>
      <w:r w:rsidR="00FA141E" w:rsidRPr="00B3000C">
        <w:rPr>
          <w:rFonts w:ascii="Arial" w:hAnsi="Arial" w:cs="Arial"/>
          <w:sz w:val="20"/>
        </w:rPr>
        <w:t>PIRs</w:t>
      </w:r>
      <w:r w:rsidRPr="00B3000C">
        <w:rPr>
          <w:rFonts w:ascii="Arial" w:hAnsi="Arial" w:cs="Arial"/>
          <w:sz w:val="20"/>
        </w:rPr>
        <w:t xml:space="preserve"> to examine the differences between estimated and actual investment costs, schedules, benefits, performance, and mission outcomes to answer the questions: “Did we get what we asked for?” and “Are we providing what the customer/user/stakeholder needs?” We answer these questions by assessing whether the investment</w:t>
      </w:r>
      <w:r w:rsidR="00B20288" w:rsidRPr="00B3000C">
        <w:rPr>
          <w:rFonts w:ascii="Arial" w:hAnsi="Arial" w:cs="Arial"/>
          <w:sz w:val="20"/>
        </w:rPr>
        <w:t xml:space="preserve"> program</w:t>
      </w:r>
      <w:r w:rsidRPr="00B3000C">
        <w:rPr>
          <w:rFonts w:ascii="Arial" w:hAnsi="Arial" w:cs="Arial"/>
          <w:sz w:val="20"/>
        </w:rPr>
        <w:t xml:space="preserve"> is achieving its performance and benefit targets, whether it is meeting the service needs of customers, and whether the business case is still valid.</w:t>
      </w:r>
    </w:p>
    <w:p w:rsidR="001C6663" w:rsidRPr="00B3000C" w:rsidRDefault="001C6663" w:rsidP="001C6663">
      <w:pPr>
        <w:pStyle w:val="NormalWeb"/>
        <w:rPr>
          <w:rFonts w:ascii="Arial" w:hAnsi="Arial" w:cs="Arial"/>
          <w:sz w:val="20"/>
        </w:rPr>
      </w:pPr>
      <w:r w:rsidRPr="00B3000C">
        <w:rPr>
          <w:rFonts w:ascii="Arial" w:hAnsi="Arial" w:cs="Arial"/>
          <w:sz w:val="20"/>
        </w:rPr>
        <w:t xml:space="preserve">We also conduct PIRs to determine if the overall investment selection and control process is producing the types of </w:t>
      </w:r>
      <w:r w:rsidR="00415538" w:rsidRPr="00B3000C">
        <w:rPr>
          <w:rFonts w:ascii="Arial" w:hAnsi="Arial" w:cs="Arial"/>
          <w:sz w:val="20"/>
        </w:rPr>
        <w:t xml:space="preserve">products and </w:t>
      </w:r>
      <w:r w:rsidRPr="00B3000C">
        <w:rPr>
          <w:rFonts w:ascii="Arial" w:hAnsi="Arial" w:cs="Arial"/>
          <w:sz w:val="20"/>
        </w:rPr>
        <w:t xml:space="preserve">systems that help the </w:t>
      </w:r>
      <w:r w:rsidR="00F13832" w:rsidRPr="00B3000C">
        <w:rPr>
          <w:rFonts w:ascii="Arial" w:hAnsi="Arial" w:cs="Arial"/>
          <w:sz w:val="20"/>
        </w:rPr>
        <w:t>Federal Aviation Administration (</w:t>
      </w:r>
      <w:r w:rsidRPr="00B3000C">
        <w:rPr>
          <w:rFonts w:ascii="Arial" w:hAnsi="Arial" w:cs="Arial"/>
          <w:sz w:val="20"/>
        </w:rPr>
        <w:t>FAA</w:t>
      </w:r>
      <w:r w:rsidR="00F13832" w:rsidRPr="00B3000C">
        <w:rPr>
          <w:rFonts w:ascii="Arial" w:hAnsi="Arial" w:cs="Arial"/>
          <w:sz w:val="20"/>
        </w:rPr>
        <w:t>)</w:t>
      </w:r>
      <w:r w:rsidRPr="00B3000C">
        <w:rPr>
          <w:rFonts w:ascii="Arial" w:hAnsi="Arial" w:cs="Arial"/>
          <w:sz w:val="20"/>
        </w:rPr>
        <w:t xml:space="preserve"> meet its </w:t>
      </w:r>
      <w:r w:rsidR="00D21AD1">
        <w:rPr>
          <w:rFonts w:ascii="Arial" w:hAnsi="Arial" w:cs="Arial"/>
          <w:sz w:val="20"/>
        </w:rPr>
        <w:t>agency-level</w:t>
      </w:r>
      <w:r w:rsidRPr="00B3000C">
        <w:rPr>
          <w:rFonts w:ascii="Arial" w:hAnsi="Arial" w:cs="Arial"/>
          <w:sz w:val="20"/>
        </w:rPr>
        <w:t xml:space="preserve"> goals. It is </w:t>
      </w:r>
      <w:r w:rsidR="00EE0018">
        <w:rPr>
          <w:rFonts w:ascii="Arial" w:hAnsi="Arial" w:cs="Arial"/>
          <w:sz w:val="20"/>
        </w:rPr>
        <w:t>un</w:t>
      </w:r>
      <w:r w:rsidRPr="00B3000C">
        <w:rPr>
          <w:rFonts w:ascii="Arial" w:hAnsi="Arial" w:cs="Arial"/>
          <w:sz w:val="20"/>
        </w:rPr>
        <w:t>usual that a single PIR will uncover flaws in the investment decision making process. Therefore, planned periodic reviews of the collective results of PIRs from projects during different stages of their lifecycles are performed to validate and fine-tune the investment decision making process.</w:t>
      </w:r>
    </w:p>
    <w:p w:rsidR="001F127E" w:rsidRPr="00B3000C" w:rsidRDefault="00FC4F43">
      <w:pPr>
        <w:rPr>
          <w:rFonts w:ascii="Arial" w:hAnsi="Arial" w:cs="Arial"/>
          <w:sz w:val="20"/>
        </w:rPr>
      </w:pPr>
      <w:bookmarkStart w:id="4" w:name="FAA_7384"/>
      <w:bookmarkStart w:id="5" w:name="FAA_7385"/>
      <w:bookmarkEnd w:id="4"/>
      <w:bookmarkEnd w:id="5"/>
      <w:r w:rsidRPr="00B3000C">
        <w:rPr>
          <w:rStyle w:val="Strong"/>
          <w:rFonts w:ascii="Arial" w:hAnsi="Arial" w:cs="Arial"/>
          <w:sz w:val="20"/>
        </w:rPr>
        <w:t>1.3</w:t>
      </w:r>
      <w:r w:rsidR="001F127E" w:rsidRPr="00B3000C">
        <w:rPr>
          <w:rStyle w:val="Strong"/>
          <w:rFonts w:ascii="Arial" w:hAnsi="Arial" w:cs="Arial"/>
          <w:sz w:val="20"/>
        </w:rPr>
        <w:t xml:space="preserve"> What Investment Programs Do We Review? </w:t>
      </w:r>
    </w:p>
    <w:p w:rsidR="001F127E" w:rsidRPr="00B3000C" w:rsidRDefault="001F127E" w:rsidP="00326EB2">
      <w:pPr>
        <w:pStyle w:val="NormalWeb"/>
        <w:rPr>
          <w:rFonts w:ascii="Arial" w:hAnsi="Arial" w:cs="Arial"/>
          <w:sz w:val="20"/>
        </w:rPr>
      </w:pPr>
      <w:r w:rsidRPr="00B3000C">
        <w:rPr>
          <w:rFonts w:ascii="Arial" w:hAnsi="Arial" w:cs="Arial"/>
          <w:sz w:val="20"/>
        </w:rPr>
        <w:t xml:space="preserve">The FAA conducts </w:t>
      </w:r>
      <w:r w:rsidR="00D72629" w:rsidRPr="00B3000C">
        <w:rPr>
          <w:rFonts w:ascii="Arial" w:hAnsi="Arial" w:cs="Arial"/>
          <w:sz w:val="20"/>
        </w:rPr>
        <w:t>PIRs</w:t>
      </w:r>
      <w:r w:rsidRPr="00B3000C">
        <w:rPr>
          <w:rFonts w:ascii="Arial" w:hAnsi="Arial" w:cs="Arial"/>
          <w:sz w:val="20"/>
        </w:rPr>
        <w:t xml:space="preserve"> on </w:t>
      </w:r>
      <w:r w:rsidR="00D21AD1">
        <w:rPr>
          <w:rFonts w:ascii="Arial" w:hAnsi="Arial" w:cs="Arial"/>
          <w:sz w:val="20"/>
        </w:rPr>
        <w:t>all</w:t>
      </w:r>
      <w:r w:rsidRPr="00B3000C">
        <w:rPr>
          <w:rFonts w:ascii="Arial" w:hAnsi="Arial" w:cs="Arial"/>
          <w:sz w:val="20"/>
        </w:rPr>
        <w:t xml:space="preserve"> investment programs, whether they invest in systems and equipment, facilities, or services, and regardless of line of business</w:t>
      </w:r>
      <w:r w:rsidR="00D21AD1">
        <w:rPr>
          <w:rFonts w:ascii="Arial" w:hAnsi="Arial" w:cs="Arial"/>
          <w:sz w:val="20"/>
        </w:rPr>
        <w:t>, unless the PIR Quality Officer determines that PIR is not applicable</w:t>
      </w:r>
      <w:r w:rsidR="008205CE">
        <w:rPr>
          <w:rFonts w:ascii="Arial" w:hAnsi="Arial" w:cs="Arial"/>
          <w:sz w:val="20"/>
        </w:rPr>
        <w:t xml:space="preserve"> due to minimal investment risk or benefit</w:t>
      </w:r>
      <w:r w:rsidRPr="00B3000C">
        <w:rPr>
          <w:rFonts w:ascii="Arial" w:hAnsi="Arial" w:cs="Arial"/>
          <w:sz w:val="20"/>
        </w:rPr>
        <w:t>. Post-</w:t>
      </w:r>
      <w:r w:rsidR="00413215" w:rsidRPr="00B3000C">
        <w:rPr>
          <w:rFonts w:ascii="Arial" w:hAnsi="Arial" w:cs="Arial"/>
          <w:sz w:val="20"/>
        </w:rPr>
        <w:t>i</w:t>
      </w:r>
      <w:r w:rsidRPr="00B3000C">
        <w:rPr>
          <w:rFonts w:ascii="Arial" w:hAnsi="Arial" w:cs="Arial"/>
          <w:sz w:val="20"/>
        </w:rPr>
        <w:t xml:space="preserve">mplementation </w:t>
      </w:r>
      <w:r w:rsidR="00413215" w:rsidRPr="00B3000C">
        <w:rPr>
          <w:rFonts w:ascii="Arial" w:hAnsi="Arial" w:cs="Arial"/>
          <w:sz w:val="20"/>
        </w:rPr>
        <w:t>r</w:t>
      </w:r>
      <w:r w:rsidRPr="00B3000C">
        <w:rPr>
          <w:rFonts w:ascii="Arial" w:hAnsi="Arial" w:cs="Arial"/>
          <w:sz w:val="20"/>
        </w:rPr>
        <w:t xml:space="preserve">eviews may also be conducted on related </w:t>
      </w:r>
      <w:r w:rsidR="00D21AD1">
        <w:rPr>
          <w:rFonts w:ascii="Arial" w:hAnsi="Arial" w:cs="Arial"/>
          <w:sz w:val="20"/>
        </w:rPr>
        <w:t xml:space="preserve">investment </w:t>
      </w:r>
      <w:r w:rsidRPr="00B3000C">
        <w:rPr>
          <w:rFonts w:ascii="Arial" w:hAnsi="Arial" w:cs="Arial"/>
          <w:sz w:val="20"/>
        </w:rPr>
        <w:t>programs intended to achieve composite service o</w:t>
      </w:r>
      <w:r w:rsidR="00413215" w:rsidRPr="00B3000C">
        <w:rPr>
          <w:rFonts w:ascii="Arial" w:hAnsi="Arial" w:cs="Arial"/>
          <w:sz w:val="20"/>
        </w:rPr>
        <w:t xml:space="preserve">utcomes, as directed by the </w:t>
      </w:r>
      <w:r w:rsidR="00D21AD1">
        <w:rPr>
          <w:rFonts w:ascii="Arial" w:hAnsi="Arial" w:cs="Arial"/>
          <w:sz w:val="20"/>
        </w:rPr>
        <w:t>Joint Resources Council (</w:t>
      </w:r>
      <w:r w:rsidR="00BD5519" w:rsidRPr="00B3000C">
        <w:rPr>
          <w:rFonts w:ascii="Arial" w:hAnsi="Arial" w:cs="Arial"/>
          <w:sz w:val="20"/>
        </w:rPr>
        <w:t>JRC</w:t>
      </w:r>
      <w:r w:rsidR="00D21AD1">
        <w:rPr>
          <w:rFonts w:ascii="Arial" w:hAnsi="Arial" w:cs="Arial"/>
          <w:sz w:val="20"/>
        </w:rPr>
        <w:t>)</w:t>
      </w:r>
      <w:r w:rsidRPr="00B3000C">
        <w:rPr>
          <w:rFonts w:ascii="Arial" w:hAnsi="Arial" w:cs="Arial"/>
          <w:sz w:val="20"/>
        </w:rPr>
        <w:t xml:space="preserve"> or </w:t>
      </w:r>
      <w:r w:rsidR="00F73EF5" w:rsidRPr="00B3000C">
        <w:rPr>
          <w:rFonts w:ascii="Arial" w:hAnsi="Arial" w:cs="Arial"/>
          <w:sz w:val="20"/>
        </w:rPr>
        <w:t xml:space="preserve">Director of the </w:t>
      </w:r>
      <w:r w:rsidR="005B14FF" w:rsidRPr="00B3000C">
        <w:rPr>
          <w:rFonts w:ascii="Arial" w:hAnsi="Arial" w:cs="Arial"/>
          <w:sz w:val="20"/>
        </w:rPr>
        <w:t xml:space="preserve">performing </w:t>
      </w:r>
      <w:r w:rsidR="005B14FF">
        <w:rPr>
          <w:rFonts w:ascii="Arial" w:hAnsi="Arial" w:cs="Arial"/>
          <w:sz w:val="20"/>
        </w:rPr>
        <w:t>organization</w:t>
      </w:r>
      <w:r w:rsidRPr="00B3000C">
        <w:rPr>
          <w:rFonts w:ascii="Arial" w:hAnsi="Arial" w:cs="Arial"/>
          <w:sz w:val="20"/>
        </w:rPr>
        <w:t xml:space="preserve">. The </w:t>
      </w:r>
      <w:r w:rsidR="00BD5519" w:rsidRPr="00B3000C">
        <w:rPr>
          <w:rFonts w:ascii="Arial" w:hAnsi="Arial" w:cs="Arial"/>
          <w:sz w:val="20"/>
        </w:rPr>
        <w:t>JRC</w:t>
      </w:r>
      <w:r w:rsidRPr="00B3000C">
        <w:rPr>
          <w:rFonts w:ascii="Arial" w:hAnsi="Arial" w:cs="Arial"/>
          <w:sz w:val="20"/>
        </w:rPr>
        <w:t xml:space="preserve"> may also request a PIR be performed on successful or failed investment programs to determine why they were successful or why they failed, and to identify best practices and lessons learned for general application in the FAA.</w:t>
      </w:r>
    </w:p>
    <w:p w:rsidR="00DD31A3" w:rsidRPr="00B3000C" w:rsidRDefault="00DD31A3" w:rsidP="00DD31A3">
      <w:pPr>
        <w:rPr>
          <w:rFonts w:ascii="Arial" w:hAnsi="Arial" w:cs="Arial"/>
          <w:sz w:val="20"/>
        </w:rPr>
      </w:pPr>
      <w:bookmarkStart w:id="6" w:name="FAA_7386"/>
      <w:bookmarkEnd w:id="6"/>
      <w:r w:rsidRPr="00B3000C">
        <w:rPr>
          <w:rStyle w:val="Strong"/>
          <w:rFonts w:ascii="Arial" w:hAnsi="Arial" w:cs="Arial"/>
          <w:sz w:val="20"/>
        </w:rPr>
        <w:t>1.</w:t>
      </w:r>
      <w:r>
        <w:rPr>
          <w:rStyle w:val="Strong"/>
          <w:rFonts w:ascii="Arial" w:hAnsi="Arial" w:cs="Arial"/>
          <w:sz w:val="20"/>
        </w:rPr>
        <w:t>4</w:t>
      </w:r>
      <w:r w:rsidRPr="00B3000C">
        <w:rPr>
          <w:rStyle w:val="Strong"/>
          <w:rFonts w:ascii="Arial" w:hAnsi="Arial" w:cs="Arial"/>
          <w:sz w:val="20"/>
        </w:rPr>
        <w:t xml:space="preserve"> When Do We Conduct Post-implementation Reviews?</w:t>
      </w:r>
    </w:p>
    <w:p w:rsidR="00DD31A3" w:rsidRPr="00B3000C" w:rsidRDefault="00DD31A3" w:rsidP="00DD31A3">
      <w:pPr>
        <w:pStyle w:val="NormalWeb"/>
        <w:rPr>
          <w:rFonts w:ascii="Arial" w:hAnsi="Arial" w:cs="Arial"/>
          <w:sz w:val="20"/>
        </w:rPr>
      </w:pPr>
      <w:r w:rsidRPr="00B3000C">
        <w:rPr>
          <w:rFonts w:ascii="Arial" w:hAnsi="Arial" w:cs="Arial"/>
          <w:sz w:val="20"/>
        </w:rPr>
        <w:t xml:space="preserve">The FAA conducts PIRs after the first product of an investment program has been operational 6 to 24 months. Typically, the review of </w:t>
      </w:r>
      <w:r w:rsidR="00A00C20">
        <w:rPr>
          <w:rFonts w:ascii="Arial" w:hAnsi="Arial" w:cs="Arial"/>
          <w:sz w:val="20"/>
        </w:rPr>
        <w:t xml:space="preserve">mission support and </w:t>
      </w:r>
      <w:r w:rsidRPr="00B3000C">
        <w:rPr>
          <w:rFonts w:ascii="Arial" w:hAnsi="Arial" w:cs="Arial"/>
          <w:sz w:val="20"/>
        </w:rPr>
        <w:t xml:space="preserve">software investment programs occurs within 6 to 18 months of operational service, while the review of </w:t>
      </w:r>
      <w:r w:rsidR="0037236B">
        <w:rPr>
          <w:rFonts w:ascii="Arial" w:hAnsi="Arial" w:cs="Arial"/>
          <w:sz w:val="20"/>
        </w:rPr>
        <w:t>National Airspace System (</w:t>
      </w:r>
      <w:r w:rsidRPr="00B3000C">
        <w:rPr>
          <w:rFonts w:ascii="Arial" w:hAnsi="Arial" w:cs="Arial"/>
          <w:sz w:val="20"/>
        </w:rPr>
        <w:t>NAS</w:t>
      </w:r>
      <w:r w:rsidR="0037236B">
        <w:rPr>
          <w:rFonts w:ascii="Arial" w:hAnsi="Arial" w:cs="Arial"/>
          <w:sz w:val="20"/>
        </w:rPr>
        <w:t>)</w:t>
      </w:r>
      <w:r w:rsidRPr="00B3000C">
        <w:rPr>
          <w:rFonts w:ascii="Arial" w:hAnsi="Arial" w:cs="Arial"/>
          <w:sz w:val="20"/>
        </w:rPr>
        <w:t xml:space="preserve"> programs begins no later than two years after declaration of operational service. This allows time for resolution of </w:t>
      </w:r>
      <w:r w:rsidR="00F80A7F">
        <w:rPr>
          <w:rFonts w:ascii="Arial" w:hAnsi="Arial" w:cs="Arial"/>
          <w:sz w:val="20"/>
        </w:rPr>
        <w:t xml:space="preserve">issues related to premature or early implementation </w:t>
      </w:r>
      <w:r w:rsidRPr="00B3000C">
        <w:rPr>
          <w:rFonts w:ascii="Arial" w:hAnsi="Arial" w:cs="Arial"/>
          <w:sz w:val="20"/>
        </w:rPr>
        <w:t>and achievement of operational maturity prior to the review. The Director of the performing organization determine</w:t>
      </w:r>
      <w:r w:rsidR="005B14FF">
        <w:rPr>
          <w:rFonts w:ascii="Arial" w:hAnsi="Arial" w:cs="Arial"/>
          <w:sz w:val="20"/>
        </w:rPr>
        <w:t>s</w:t>
      </w:r>
      <w:r w:rsidRPr="00B3000C">
        <w:rPr>
          <w:rFonts w:ascii="Arial" w:hAnsi="Arial" w:cs="Arial"/>
          <w:sz w:val="20"/>
        </w:rPr>
        <w:t xml:space="preserve"> the operational date using standard criteria such as the initial operating condition milestone, the operational readiness decision milestone, the initial daily use milestone, the planned capability achieved milestone, or the date of commissioning</w:t>
      </w:r>
      <w:r w:rsidR="006874BA">
        <w:rPr>
          <w:rFonts w:ascii="Arial" w:hAnsi="Arial" w:cs="Arial"/>
          <w:sz w:val="20"/>
        </w:rPr>
        <w:t>,</w:t>
      </w:r>
      <w:r w:rsidRPr="00B3000C">
        <w:rPr>
          <w:rFonts w:ascii="Arial" w:hAnsi="Arial" w:cs="Arial"/>
          <w:sz w:val="20"/>
        </w:rPr>
        <w:t xml:space="preserve"> as appropriate to the investment program. </w:t>
      </w:r>
    </w:p>
    <w:p w:rsidR="001F127E" w:rsidRPr="00B3000C" w:rsidRDefault="00FC4F43">
      <w:pPr>
        <w:rPr>
          <w:rFonts w:ascii="Arial" w:hAnsi="Arial" w:cs="Arial"/>
          <w:sz w:val="20"/>
        </w:rPr>
      </w:pPr>
      <w:r w:rsidRPr="00B3000C">
        <w:rPr>
          <w:rStyle w:val="Strong"/>
          <w:rFonts w:ascii="Arial" w:hAnsi="Arial" w:cs="Arial"/>
          <w:sz w:val="20"/>
        </w:rPr>
        <w:t>1.</w:t>
      </w:r>
      <w:r w:rsidR="00DD31A3">
        <w:rPr>
          <w:rStyle w:val="Strong"/>
          <w:rFonts w:ascii="Arial" w:hAnsi="Arial" w:cs="Arial"/>
          <w:sz w:val="20"/>
        </w:rPr>
        <w:t>5</w:t>
      </w:r>
      <w:r w:rsidR="00DD31A3" w:rsidRPr="00B3000C">
        <w:rPr>
          <w:rStyle w:val="Strong"/>
          <w:rFonts w:ascii="Arial" w:hAnsi="Arial" w:cs="Arial"/>
          <w:sz w:val="20"/>
        </w:rPr>
        <w:t xml:space="preserve"> </w:t>
      </w:r>
      <w:r w:rsidR="001F127E" w:rsidRPr="00B3000C">
        <w:rPr>
          <w:rStyle w:val="Strong"/>
          <w:rFonts w:ascii="Arial" w:hAnsi="Arial" w:cs="Arial"/>
          <w:sz w:val="20"/>
        </w:rPr>
        <w:t>Can We Tailor the Review?</w:t>
      </w:r>
    </w:p>
    <w:p w:rsidR="007B7813" w:rsidRPr="00B3000C" w:rsidRDefault="001F127E" w:rsidP="00A715E4">
      <w:pPr>
        <w:pStyle w:val="NormalWeb"/>
        <w:rPr>
          <w:rFonts w:ascii="Arial" w:hAnsi="Arial" w:cs="Arial"/>
          <w:sz w:val="20"/>
        </w:rPr>
      </w:pPr>
      <w:r w:rsidRPr="00B3000C">
        <w:rPr>
          <w:rFonts w:ascii="Arial" w:hAnsi="Arial" w:cs="Arial"/>
          <w:sz w:val="20"/>
        </w:rPr>
        <w:t xml:space="preserve">Post-implementation reviews are </w:t>
      </w:r>
      <w:r w:rsidRPr="00B3000C">
        <w:rPr>
          <w:rFonts w:ascii="Arial" w:hAnsi="Arial" w:cs="Arial"/>
          <w:i/>
          <w:iCs/>
          <w:sz w:val="20"/>
        </w:rPr>
        <w:t>always</w:t>
      </w:r>
      <w:r w:rsidRPr="00B3000C">
        <w:rPr>
          <w:rFonts w:ascii="Arial" w:hAnsi="Arial" w:cs="Arial"/>
          <w:sz w:val="20"/>
        </w:rPr>
        <w:t xml:space="preserve"> tailored to the size, complexity, and importance of an investment program or set of programs. Activities and costs are scaled appropriately</w:t>
      </w:r>
      <w:r w:rsidR="00A715E4" w:rsidRPr="00B3000C">
        <w:rPr>
          <w:rFonts w:ascii="Arial" w:hAnsi="Arial" w:cs="Arial"/>
          <w:sz w:val="20"/>
        </w:rPr>
        <w:t>.</w:t>
      </w:r>
    </w:p>
    <w:p w:rsidR="00D72629" w:rsidRPr="00B3000C" w:rsidRDefault="00FC4F43" w:rsidP="00C65C0E">
      <w:pPr>
        <w:keepNext/>
        <w:rPr>
          <w:rFonts w:ascii="Arial" w:hAnsi="Arial" w:cs="Arial"/>
          <w:sz w:val="20"/>
        </w:rPr>
      </w:pPr>
      <w:r w:rsidRPr="00B3000C">
        <w:rPr>
          <w:rStyle w:val="Strong"/>
          <w:rFonts w:ascii="Arial" w:hAnsi="Arial" w:cs="Arial"/>
          <w:sz w:val="20"/>
        </w:rPr>
        <w:lastRenderedPageBreak/>
        <w:t>1.</w:t>
      </w:r>
      <w:r w:rsidR="00DD31A3">
        <w:rPr>
          <w:rStyle w:val="Strong"/>
          <w:rFonts w:ascii="Arial" w:hAnsi="Arial" w:cs="Arial"/>
          <w:sz w:val="20"/>
        </w:rPr>
        <w:t>6</w:t>
      </w:r>
      <w:r w:rsidR="00DD31A3" w:rsidRPr="00B3000C">
        <w:rPr>
          <w:rStyle w:val="Strong"/>
          <w:rFonts w:ascii="Arial" w:hAnsi="Arial" w:cs="Arial"/>
          <w:sz w:val="20"/>
        </w:rPr>
        <w:t xml:space="preserve"> </w:t>
      </w:r>
      <w:r w:rsidR="00D72629" w:rsidRPr="00B3000C">
        <w:rPr>
          <w:rStyle w:val="Strong"/>
          <w:rFonts w:ascii="Arial" w:hAnsi="Arial" w:cs="Arial"/>
          <w:sz w:val="20"/>
        </w:rPr>
        <w:t>What Does the Review Cover?</w:t>
      </w:r>
    </w:p>
    <w:p w:rsidR="0060693B" w:rsidRPr="00B3000C" w:rsidRDefault="0060693B" w:rsidP="0060693B">
      <w:pPr>
        <w:pStyle w:val="NormalWeb"/>
        <w:rPr>
          <w:rFonts w:ascii="Arial" w:hAnsi="Arial" w:cs="Arial"/>
          <w:sz w:val="20"/>
        </w:rPr>
      </w:pPr>
      <w:r w:rsidRPr="00B3000C">
        <w:rPr>
          <w:rFonts w:ascii="Arial" w:hAnsi="Arial" w:cs="Arial"/>
          <w:sz w:val="20"/>
        </w:rPr>
        <w:t xml:space="preserve">The </w:t>
      </w:r>
      <w:r w:rsidR="00F73EF5" w:rsidRPr="00B3000C">
        <w:rPr>
          <w:rFonts w:ascii="Arial" w:hAnsi="Arial" w:cs="Arial"/>
          <w:sz w:val="20"/>
        </w:rPr>
        <w:t>Director of the performing organization</w:t>
      </w:r>
      <w:r w:rsidRPr="00B3000C">
        <w:rPr>
          <w:rFonts w:ascii="Arial" w:hAnsi="Arial" w:cs="Arial"/>
          <w:sz w:val="20"/>
        </w:rPr>
        <w:t xml:space="preserve"> determines the content and scope of the </w:t>
      </w:r>
      <w:r w:rsidR="00F73EF5" w:rsidRPr="00B3000C">
        <w:rPr>
          <w:rFonts w:ascii="Arial" w:hAnsi="Arial" w:cs="Arial"/>
          <w:sz w:val="20"/>
        </w:rPr>
        <w:t>PIR</w:t>
      </w:r>
      <w:r w:rsidRPr="00B3000C">
        <w:rPr>
          <w:rFonts w:ascii="Arial" w:hAnsi="Arial" w:cs="Arial"/>
          <w:sz w:val="20"/>
        </w:rPr>
        <w:t xml:space="preserve"> for </w:t>
      </w:r>
      <w:r w:rsidR="002A1B6F" w:rsidRPr="00B3000C">
        <w:rPr>
          <w:rFonts w:ascii="Arial" w:hAnsi="Arial" w:cs="Arial"/>
          <w:sz w:val="20"/>
        </w:rPr>
        <w:t xml:space="preserve">investment </w:t>
      </w:r>
      <w:r w:rsidRPr="00B3000C">
        <w:rPr>
          <w:rFonts w:ascii="Arial" w:hAnsi="Arial" w:cs="Arial"/>
          <w:sz w:val="20"/>
        </w:rPr>
        <w:t xml:space="preserve">programs </w:t>
      </w:r>
      <w:r w:rsidR="002A1B6F" w:rsidRPr="00B3000C">
        <w:rPr>
          <w:rFonts w:ascii="Arial" w:hAnsi="Arial" w:cs="Arial"/>
          <w:sz w:val="20"/>
        </w:rPr>
        <w:t xml:space="preserve">within the </w:t>
      </w:r>
      <w:r w:rsidR="00F73EF5" w:rsidRPr="00B3000C">
        <w:rPr>
          <w:rFonts w:ascii="Arial" w:hAnsi="Arial" w:cs="Arial"/>
          <w:sz w:val="20"/>
        </w:rPr>
        <w:t>Director</w:t>
      </w:r>
      <w:r w:rsidR="00415538" w:rsidRPr="00B3000C">
        <w:rPr>
          <w:rFonts w:ascii="Arial" w:hAnsi="Arial" w:cs="Arial"/>
          <w:sz w:val="20"/>
        </w:rPr>
        <w:t>ate</w:t>
      </w:r>
      <w:r w:rsidR="00F73EF5" w:rsidRPr="00B3000C">
        <w:rPr>
          <w:rFonts w:ascii="Arial" w:hAnsi="Arial" w:cs="Arial"/>
          <w:sz w:val="20"/>
        </w:rPr>
        <w:t xml:space="preserve"> </w:t>
      </w:r>
      <w:r w:rsidRPr="00B3000C">
        <w:rPr>
          <w:rFonts w:ascii="Arial" w:hAnsi="Arial" w:cs="Arial"/>
          <w:sz w:val="20"/>
        </w:rPr>
        <w:t xml:space="preserve">according to the </w:t>
      </w:r>
      <w:r w:rsidR="008205CE">
        <w:rPr>
          <w:rFonts w:ascii="Arial" w:hAnsi="Arial" w:cs="Arial"/>
          <w:sz w:val="20"/>
        </w:rPr>
        <w:t>measures</w:t>
      </w:r>
      <w:r w:rsidRPr="00B3000C">
        <w:rPr>
          <w:rFonts w:ascii="Arial" w:hAnsi="Arial" w:cs="Arial"/>
          <w:sz w:val="20"/>
        </w:rPr>
        <w:t xml:space="preserve"> in Table 1. The </w:t>
      </w:r>
      <w:r w:rsidR="00F73EF5" w:rsidRPr="00B3000C">
        <w:rPr>
          <w:rFonts w:ascii="Arial" w:hAnsi="Arial" w:cs="Arial"/>
          <w:sz w:val="20"/>
        </w:rPr>
        <w:t xml:space="preserve">Director of the performing </w:t>
      </w:r>
      <w:r w:rsidR="008205CE">
        <w:rPr>
          <w:rFonts w:ascii="Arial" w:hAnsi="Arial" w:cs="Arial"/>
          <w:sz w:val="20"/>
        </w:rPr>
        <w:t xml:space="preserve">and sponsoring </w:t>
      </w:r>
      <w:r w:rsidR="00F73EF5" w:rsidRPr="00B3000C">
        <w:rPr>
          <w:rFonts w:ascii="Arial" w:hAnsi="Arial" w:cs="Arial"/>
          <w:sz w:val="20"/>
        </w:rPr>
        <w:t>organization</w:t>
      </w:r>
      <w:r w:rsidR="008205CE">
        <w:rPr>
          <w:rFonts w:ascii="Arial" w:hAnsi="Arial" w:cs="Arial"/>
          <w:sz w:val="20"/>
        </w:rPr>
        <w:t>s</w:t>
      </w:r>
      <w:r w:rsidR="00763ADE">
        <w:rPr>
          <w:rFonts w:ascii="Arial" w:hAnsi="Arial" w:cs="Arial"/>
          <w:sz w:val="20"/>
        </w:rPr>
        <w:t>, as applicable,</w:t>
      </w:r>
      <w:r w:rsidRPr="00B3000C">
        <w:rPr>
          <w:rFonts w:ascii="Arial" w:hAnsi="Arial" w:cs="Arial"/>
          <w:sz w:val="20"/>
        </w:rPr>
        <w:t xml:space="preserve"> </w:t>
      </w:r>
      <w:r w:rsidR="002A1B6F" w:rsidRPr="00B3000C">
        <w:rPr>
          <w:rFonts w:ascii="Arial" w:hAnsi="Arial" w:cs="Arial"/>
          <w:sz w:val="20"/>
        </w:rPr>
        <w:t>also establish</w:t>
      </w:r>
      <w:r w:rsidRPr="00B3000C">
        <w:rPr>
          <w:rFonts w:ascii="Arial" w:hAnsi="Arial" w:cs="Arial"/>
          <w:sz w:val="20"/>
        </w:rPr>
        <w:t xml:space="preserve"> criteria </w:t>
      </w:r>
      <w:r w:rsidR="002A1B6F" w:rsidRPr="00B3000C">
        <w:rPr>
          <w:rFonts w:ascii="Arial" w:hAnsi="Arial" w:cs="Arial"/>
          <w:sz w:val="20"/>
        </w:rPr>
        <w:t xml:space="preserve">for inclusion in the review </w:t>
      </w:r>
      <w:r w:rsidRPr="00B3000C">
        <w:rPr>
          <w:rFonts w:ascii="Arial" w:hAnsi="Arial" w:cs="Arial"/>
          <w:sz w:val="20"/>
        </w:rPr>
        <w:t xml:space="preserve">appropriate to the nature of investment programs of similar size and nature; </w:t>
      </w:r>
      <w:r w:rsidR="002A1B6F" w:rsidRPr="00B3000C">
        <w:rPr>
          <w:rFonts w:ascii="Arial" w:hAnsi="Arial" w:cs="Arial"/>
          <w:sz w:val="20"/>
        </w:rPr>
        <w:t>e.g</w:t>
      </w:r>
      <w:r w:rsidRPr="00B3000C">
        <w:rPr>
          <w:rFonts w:ascii="Arial" w:hAnsi="Arial" w:cs="Arial"/>
          <w:sz w:val="20"/>
        </w:rPr>
        <w:t xml:space="preserve">., criteria for automation programs </w:t>
      </w:r>
      <w:r w:rsidR="008205CE">
        <w:rPr>
          <w:rFonts w:ascii="Arial" w:hAnsi="Arial" w:cs="Arial"/>
          <w:sz w:val="20"/>
        </w:rPr>
        <w:t>of similar size and scope</w:t>
      </w:r>
      <w:r w:rsidR="00AF109B" w:rsidRPr="00B3000C">
        <w:rPr>
          <w:rFonts w:ascii="Arial" w:hAnsi="Arial" w:cs="Arial"/>
          <w:sz w:val="20"/>
        </w:rPr>
        <w:t xml:space="preserve">, </w:t>
      </w:r>
      <w:r w:rsidRPr="00B3000C">
        <w:rPr>
          <w:rFonts w:ascii="Arial" w:hAnsi="Arial" w:cs="Arial"/>
          <w:sz w:val="20"/>
        </w:rPr>
        <w:t xml:space="preserve">criteria for communications programs </w:t>
      </w:r>
      <w:r w:rsidR="008205CE">
        <w:rPr>
          <w:rFonts w:ascii="Arial" w:hAnsi="Arial" w:cs="Arial"/>
          <w:sz w:val="20"/>
        </w:rPr>
        <w:t>of similar size and scope</w:t>
      </w:r>
      <w:r w:rsidRPr="00B3000C">
        <w:rPr>
          <w:rFonts w:ascii="Arial" w:hAnsi="Arial" w:cs="Arial"/>
          <w:sz w:val="20"/>
        </w:rPr>
        <w:t>, etc.</w:t>
      </w:r>
    </w:p>
    <w:p w:rsidR="00C65C0E" w:rsidRPr="00B3000C" w:rsidRDefault="00D72629" w:rsidP="00C65C0E">
      <w:pPr>
        <w:pStyle w:val="NormalWeb"/>
        <w:keepNext/>
        <w:rPr>
          <w:rFonts w:ascii="Arial" w:hAnsi="Arial" w:cs="Arial"/>
          <w:sz w:val="20"/>
        </w:rPr>
      </w:pPr>
      <w:r w:rsidRPr="00B3000C">
        <w:rPr>
          <w:rFonts w:ascii="Arial" w:hAnsi="Arial" w:cs="Arial"/>
          <w:sz w:val="20"/>
        </w:rPr>
        <w:t xml:space="preserve">Table 1 </w:t>
      </w:r>
      <w:r w:rsidR="002A1B6F" w:rsidRPr="00B3000C">
        <w:rPr>
          <w:rFonts w:ascii="Arial" w:hAnsi="Arial" w:cs="Arial"/>
          <w:sz w:val="20"/>
        </w:rPr>
        <w:t xml:space="preserve">defines the </w:t>
      </w:r>
      <w:r w:rsidR="008205CE">
        <w:rPr>
          <w:rFonts w:ascii="Arial" w:hAnsi="Arial" w:cs="Arial"/>
          <w:sz w:val="20"/>
        </w:rPr>
        <w:t>measures</w:t>
      </w:r>
      <w:r w:rsidR="00B20288" w:rsidRPr="00B3000C">
        <w:rPr>
          <w:rFonts w:ascii="Arial" w:hAnsi="Arial" w:cs="Arial"/>
          <w:sz w:val="20"/>
        </w:rPr>
        <w:t xml:space="preserve"> </w:t>
      </w:r>
      <w:r w:rsidR="002A1B6F" w:rsidRPr="00B3000C">
        <w:rPr>
          <w:rFonts w:ascii="Arial" w:hAnsi="Arial" w:cs="Arial"/>
          <w:sz w:val="20"/>
        </w:rPr>
        <w:t xml:space="preserve">to be </w:t>
      </w:r>
      <w:r w:rsidRPr="00B3000C">
        <w:rPr>
          <w:rFonts w:ascii="Arial" w:hAnsi="Arial" w:cs="Arial"/>
          <w:sz w:val="20"/>
        </w:rPr>
        <w:t xml:space="preserve">used </w:t>
      </w:r>
      <w:r w:rsidR="002A1B6F" w:rsidRPr="00B3000C">
        <w:rPr>
          <w:rFonts w:ascii="Arial" w:hAnsi="Arial" w:cs="Arial"/>
          <w:sz w:val="20"/>
        </w:rPr>
        <w:t>as the basis for planning, conducting, and reporting the post-implementation review</w:t>
      </w:r>
      <w:r w:rsidRPr="00B3000C">
        <w:rPr>
          <w:rFonts w:ascii="Arial" w:hAnsi="Arial" w:cs="Arial"/>
          <w:sz w:val="20"/>
        </w:rPr>
        <w:t xml:space="preserve">. </w:t>
      </w:r>
      <w:r w:rsidR="002A0A43" w:rsidRPr="00B3000C">
        <w:rPr>
          <w:rFonts w:ascii="Arial" w:hAnsi="Arial" w:cs="Arial"/>
          <w:sz w:val="20"/>
        </w:rPr>
        <w:t xml:space="preserve">These </w:t>
      </w:r>
      <w:r w:rsidR="008205CE">
        <w:rPr>
          <w:rFonts w:ascii="Arial" w:hAnsi="Arial" w:cs="Arial"/>
          <w:sz w:val="20"/>
        </w:rPr>
        <w:t>measures</w:t>
      </w:r>
      <w:r w:rsidR="008205CE" w:rsidRPr="00B3000C">
        <w:rPr>
          <w:rFonts w:ascii="Arial" w:hAnsi="Arial" w:cs="Arial"/>
          <w:sz w:val="20"/>
        </w:rPr>
        <w:t xml:space="preserve"> </w:t>
      </w:r>
      <w:r w:rsidRPr="00B3000C">
        <w:rPr>
          <w:rFonts w:ascii="Arial" w:hAnsi="Arial" w:cs="Arial"/>
          <w:sz w:val="20"/>
        </w:rPr>
        <w:t>cover internal business</w:t>
      </w:r>
      <w:r w:rsidR="008F0998" w:rsidRPr="00B3000C">
        <w:rPr>
          <w:rFonts w:ascii="Arial" w:hAnsi="Arial" w:cs="Arial"/>
          <w:sz w:val="20"/>
        </w:rPr>
        <w:t xml:space="preserve"> results</w:t>
      </w:r>
      <w:r w:rsidRPr="00B3000C">
        <w:rPr>
          <w:rFonts w:ascii="Arial" w:hAnsi="Arial" w:cs="Arial"/>
          <w:sz w:val="20"/>
        </w:rPr>
        <w:t xml:space="preserve">, </w:t>
      </w:r>
      <w:r w:rsidR="0002112D" w:rsidRPr="00B3000C">
        <w:rPr>
          <w:rFonts w:ascii="Arial" w:hAnsi="Arial" w:cs="Arial"/>
          <w:sz w:val="20"/>
        </w:rPr>
        <w:t xml:space="preserve">performance, </w:t>
      </w:r>
      <w:r w:rsidRPr="00B3000C">
        <w:rPr>
          <w:rFonts w:ascii="Arial" w:hAnsi="Arial" w:cs="Arial"/>
          <w:sz w:val="20"/>
        </w:rPr>
        <w:t xml:space="preserve">strategic </w:t>
      </w:r>
      <w:r w:rsidR="006874BA">
        <w:rPr>
          <w:rFonts w:ascii="Arial" w:hAnsi="Arial" w:cs="Arial"/>
          <w:sz w:val="20"/>
        </w:rPr>
        <w:t>initiatives, customer/user satisfaction</w:t>
      </w:r>
      <w:r w:rsidRPr="00B3000C">
        <w:rPr>
          <w:rFonts w:ascii="Arial" w:hAnsi="Arial" w:cs="Arial"/>
          <w:sz w:val="20"/>
        </w:rPr>
        <w:t>,</w:t>
      </w:r>
      <w:r w:rsidR="008F0998" w:rsidRPr="00B3000C">
        <w:rPr>
          <w:rFonts w:ascii="Arial" w:hAnsi="Arial" w:cs="Arial"/>
          <w:sz w:val="20"/>
        </w:rPr>
        <w:t xml:space="preserve"> </w:t>
      </w:r>
      <w:r w:rsidR="0002112D" w:rsidRPr="00B3000C">
        <w:rPr>
          <w:rFonts w:ascii="Arial" w:hAnsi="Arial" w:cs="Arial"/>
          <w:sz w:val="20"/>
        </w:rPr>
        <w:t>benefits</w:t>
      </w:r>
      <w:r w:rsidR="008205CE">
        <w:rPr>
          <w:rFonts w:ascii="Arial" w:hAnsi="Arial" w:cs="Arial"/>
          <w:sz w:val="20"/>
        </w:rPr>
        <w:t>,</w:t>
      </w:r>
      <w:r w:rsidR="0002112D" w:rsidRPr="00B3000C">
        <w:rPr>
          <w:rFonts w:ascii="Arial" w:hAnsi="Arial" w:cs="Arial"/>
          <w:sz w:val="20"/>
        </w:rPr>
        <w:t xml:space="preserve"> and learned lessons</w:t>
      </w:r>
      <w:r w:rsidRPr="00B3000C">
        <w:rPr>
          <w:rFonts w:ascii="Arial" w:hAnsi="Arial" w:cs="Arial"/>
          <w:sz w:val="20"/>
        </w:rPr>
        <w:t>.</w:t>
      </w:r>
      <w:r w:rsidR="0002112D" w:rsidRPr="00B3000C">
        <w:rPr>
          <w:rFonts w:ascii="Arial" w:hAnsi="Arial" w:cs="Arial"/>
          <w:sz w:val="20"/>
        </w:rPr>
        <w:t xml:space="preserve"> </w:t>
      </w:r>
      <w:r w:rsidR="00791B04" w:rsidRPr="00B3000C">
        <w:rPr>
          <w:rFonts w:ascii="Arial" w:hAnsi="Arial" w:cs="Arial"/>
          <w:sz w:val="20"/>
        </w:rPr>
        <w:t xml:space="preserve">The </w:t>
      </w:r>
      <w:r w:rsidR="008205CE">
        <w:rPr>
          <w:rFonts w:ascii="Arial" w:hAnsi="Arial" w:cs="Arial"/>
          <w:sz w:val="20"/>
        </w:rPr>
        <w:t>measure</w:t>
      </w:r>
      <w:r w:rsidR="00791B04" w:rsidRPr="00B3000C">
        <w:rPr>
          <w:rFonts w:ascii="Arial" w:hAnsi="Arial" w:cs="Arial"/>
          <w:sz w:val="20"/>
        </w:rPr>
        <w:t xml:space="preserve"> column in Table 1 shows possible </w:t>
      </w:r>
      <w:r w:rsidR="008205CE">
        <w:rPr>
          <w:rFonts w:ascii="Arial" w:hAnsi="Arial" w:cs="Arial"/>
          <w:sz w:val="20"/>
        </w:rPr>
        <w:t>measures</w:t>
      </w:r>
      <w:r w:rsidR="00791B04" w:rsidRPr="00B3000C">
        <w:rPr>
          <w:rFonts w:ascii="Arial" w:hAnsi="Arial" w:cs="Arial"/>
          <w:sz w:val="20"/>
        </w:rPr>
        <w:t xml:space="preserve"> the Director </w:t>
      </w:r>
      <w:r w:rsidR="004029CC" w:rsidRPr="00B3000C">
        <w:rPr>
          <w:rFonts w:ascii="Arial" w:hAnsi="Arial" w:cs="Arial"/>
          <w:sz w:val="20"/>
        </w:rPr>
        <w:t>of</w:t>
      </w:r>
      <w:r w:rsidR="00791B04" w:rsidRPr="00B3000C">
        <w:rPr>
          <w:rFonts w:ascii="Arial" w:hAnsi="Arial" w:cs="Arial"/>
          <w:sz w:val="20"/>
        </w:rPr>
        <w:t xml:space="preserve"> </w:t>
      </w:r>
      <w:r w:rsidR="00336682" w:rsidRPr="00B3000C">
        <w:rPr>
          <w:rFonts w:ascii="Arial" w:hAnsi="Arial" w:cs="Arial"/>
          <w:sz w:val="20"/>
        </w:rPr>
        <w:t>the</w:t>
      </w:r>
      <w:r w:rsidR="00791B04" w:rsidRPr="00B3000C">
        <w:rPr>
          <w:rFonts w:ascii="Arial" w:hAnsi="Arial" w:cs="Arial"/>
          <w:sz w:val="20"/>
        </w:rPr>
        <w:t xml:space="preserve"> performing organization might consider </w:t>
      </w:r>
      <w:r w:rsidR="00CF6006" w:rsidRPr="00B3000C">
        <w:rPr>
          <w:rFonts w:ascii="Arial" w:hAnsi="Arial" w:cs="Arial"/>
          <w:sz w:val="20"/>
        </w:rPr>
        <w:t xml:space="preserve">as evidence </w:t>
      </w:r>
      <w:r w:rsidR="00791B04" w:rsidRPr="00B3000C">
        <w:rPr>
          <w:rFonts w:ascii="Arial" w:hAnsi="Arial" w:cs="Arial"/>
          <w:sz w:val="20"/>
        </w:rPr>
        <w:t xml:space="preserve">to satisfy a </w:t>
      </w:r>
      <w:r w:rsidR="008205CE">
        <w:rPr>
          <w:rFonts w:ascii="Arial" w:hAnsi="Arial" w:cs="Arial"/>
          <w:sz w:val="20"/>
        </w:rPr>
        <w:t>measure</w:t>
      </w:r>
      <w:r w:rsidR="00791B04" w:rsidRPr="00B3000C">
        <w:rPr>
          <w:rFonts w:ascii="Arial" w:hAnsi="Arial" w:cs="Arial"/>
          <w:sz w:val="20"/>
        </w:rPr>
        <w:t xml:space="preserve">. </w:t>
      </w:r>
      <w:r w:rsidRPr="00B3000C">
        <w:rPr>
          <w:rFonts w:ascii="Arial" w:hAnsi="Arial" w:cs="Arial"/>
          <w:sz w:val="20"/>
        </w:rPr>
        <w:t xml:space="preserve">The </w:t>
      </w:r>
      <w:r w:rsidR="00F73EF5" w:rsidRPr="00B3000C">
        <w:rPr>
          <w:rFonts w:ascii="Arial" w:hAnsi="Arial" w:cs="Arial"/>
          <w:sz w:val="20"/>
        </w:rPr>
        <w:t xml:space="preserve">Director </w:t>
      </w:r>
      <w:r w:rsidRPr="00B3000C">
        <w:rPr>
          <w:rFonts w:ascii="Arial" w:hAnsi="Arial" w:cs="Arial"/>
          <w:sz w:val="20"/>
        </w:rPr>
        <w:t xml:space="preserve">may adjust the </w:t>
      </w:r>
      <w:r w:rsidR="008205CE">
        <w:rPr>
          <w:rFonts w:ascii="Arial" w:hAnsi="Arial" w:cs="Arial"/>
          <w:sz w:val="20"/>
        </w:rPr>
        <w:t>measures</w:t>
      </w:r>
      <w:r w:rsidRPr="00B3000C">
        <w:rPr>
          <w:rFonts w:ascii="Arial" w:hAnsi="Arial" w:cs="Arial"/>
          <w:sz w:val="20"/>
        </w:rPr>
        <w:t xml:space="preserve"> based on program</w:t>
      </w:r>
      <w:r w:rsidR="00B20288" w:rsidRPr="00B3000C">
        <w:rPr>
          <w:rFonts w:ascii="Arial" w:hAnsi="Arial" w:cs="Arial"/>
          <w:sz w:val="20"/>
        </w:rPr>
        <w:t>-</w:t>
      </w:r>
      <w:r w:rsidRPr="00B3000C">
        <w:rPr>
          <w:rFonts w:ascii="Arial" w:hAnsi="Arial" w:cs="Arial"/>
          <w:sz w:val="20"/>
        </w:rPr>
        <w:t>specific information.</w:t>
      </w:r>
      <w:r w:rsidR="00027A17" w:rsidRPr="00B3000C">
        <w:rPr>
          <w:rFonts w:ascii="Arial" w:hAnsi="Arial" w:cs="Arial"/>
          <w:sz w:val="20"/>
        </w:rPr>
        <w:t xml:space="preserve"> </w:t>
      </w:r>
      <w:r w:rsidR="0037236B">
        <w:rPr>
          <w:rFonts w:ascii="Arial" w:hAnsi="Arial" w:cs="Arial"/>
          <w:sz w:val="20"/>
        </w:rPr>
        <w:t xml:space="preserve"> </w:t>
      </w:r>
      <w:r w:rsidR="00027A17" w:rsidRPr="005B14FF">
        <w:rPr>
          <w:rFonts w:ascii="Arial" w:hAnsi="Arial" w:cs="Arial"/>
          <w:sz w:val="20"/>
        </w:rPr>
        <w:t xml:space="preserve">A list of </w:t>
      </w:r>
      <w:r w:rsidR="004D06DB" w:rsidRPr="005B14FF">
        <w:rPr>
          <w:rFonts w:ascii="Arial" w:hAnsi="Arial" w:cs="Arial"/>
          <w:sz w:val="20"/>
        </w:rPr>
        <w:t>data sources</w:t>
      </w:r>
      <w:r w:rsidR="0002112D" w:rsidRPr="005B14FF">
        <w:rPr>
          <w:rFonts w:ascii="Arial" w:hAnsi="Arial" w:cs="Arial"/>
          <w:sz w:val="20"/>
        </w:rPr>
        <w:t xml:space="preserve"> of information</w:t>
      </w:r>
      <w:r w:rsidR="004D06DB" w:rsidRPr="005B14FF">
        <w:rPr>
          <w:rFonts w:ascii="Arial" w:hAnsi="Arial" w:cs="Arial"/>
          <w:sz w:val="20"/>
        </w:rPr>
        <w:t xml:space="preserve"> </w:t>
      </w:r>
      <w:r w:rsidR="00027A17" w:rsidRPr="005B14FF">
        <w:rPr>
          <w:rFonts w:ascii="Arial" w:hAnsi="Arial" w:cs="Arial"/>
          <w:sz w:val="20"/>
        </w:rPr>
        <w:t xml:space="preserve">for the </w:t>
      </w:r>
      <w:r w:rsidR="0037236B">
        <w:rPr>
          <w:rFonts w:ascii="Arial" w:hAnsi="Arial" w:cs="Arial"/>
          <w:sz w:val="20"/>
        </w:rPr>
        <w:t>measures</w:t>
      </w:r>
      <w:r w:rsidR="00027A17" w:rsidRPr="005B14FF">
        <w:rPr>
          <w:rFonts w:ascii="Arial" w:hAnsi="Arial" w:cs="Arial"/>
          <w:sz w:val="20"/>
        </w:rPr>
        <w:t xml:space="preserve"> </w:t>
      </w:r>
      <w:r w:rsidR="004D06DB" w:rsidRPr="005B14FF">
        <w:rPr>
          <w:rFonts w:ascii="Arial" w:hAnsi="Arial" w:cs="Arial"/>
          <w:sz w:val="20"/>
        </w:rPr>
        <w:t>is</w:t>
      </w:r>
      <w:r w:rsidR="00027A17" w:rsidRPr="005B14FF">
        <w:rPr>
          <w:rFonts w:ascii="Arial" w:hAnsi="Arial" w:cs="Arial"/>
          <w:sz w:val="20"/>
        </w:rPr>
        <w:t xml:space="preserve"> found in Appendix </w:t>
      </w:r>
      <w:r w:rsidR="00791B04" w:rsidRPr="005B14FF">
        <w:rPr>
          <w:rFonts w:ascii="Arial" w:hAnsi="Arial" w:cs="Arial"/>
          <w:sz w:val="20"/>
        </w:rPr>
        <w:t>A</w:t>
      </w:r>
      <w:r w:rsidR="00027A17" w:rsidRPr="005B14FF">
        <w:rPr>
          <w:rFonts w:ascii="Arial" w:hAnsi="Arial" w:cs="Arial"/>
          <w:sz w:val="20"/>
        </w:rPr>
        <w:t>.</w:t>
      </w:r>
      <w:r w:rsidR="00027A17" w:rsidRPr="00B3000C">
        <w:rPr>
          <w:rFonts w:ascii="Arial" w:hAnsi="Arial" w:cs="Arial"/>
          <w:sz w:val="20"/>
        </w:rPr>
        <w:t xml:space="preserve"> </w:t>
      </w:r>
    </w:p>
    <w:p w:rsidR="00D72629" w:rsidRPr="00B3000C" w:rsidRDefault="00C14D39" w:rsidP="00C14D39">
      <w:pPr>
        <w:pStyle w:val="NormalWeb"/>
        <w:keepNext/>
        <w:jc w:val="center"/>
        <w:rPr>
          <w:rFonts w:ascii="Arial" w:hAnsi="Arial" w:cs="Arial"/>
          <w:sz w:val="20"/>
        </w:rPr>
      </w:pPr>
      <w:r w:rsidRPr="00B3000C">
        <w:rPr>
          <w:rFonts w:ascii="Arial" w:hAnsi="Arial" w:cs="Arial"/>
          <w:b/>
          <w:sz w:val="20"/>
        </w:rPr>
        <w:t xml:space="preserve">Table 1: </w:t>
      </w:r>
      <w:r w:rsidR="00CA3AFC">
        <w:rPr>
          <w:rFonts w:ascii="Arial" w:hAnsi="Arial" w:cs="Arial"/>
          <w:b/>
          <w:sz w:val="20"/>
        </w:rPr>
        <w:t>Measurement Categories/Measures</w:t>
      </w:r>
      <w:r w:rsidRPr="00B3000C">
        <w:rPr>
          <w:rFonts w:ascii="Arial" w:hAnsi="Arial" w:cs="Arial"/>
          <w:b/>
          <w:sz w:val="20"/>
        </w:rPr>
        <w:t xml:space="preserve"> for the Post-</w:t>
      </w:r>
      <w:r w:rsidR="003F2F05">
        <w:rPr>
          <w:rFonts w:ascii="Arial" w:hAnsi="Arial" w:cs="Arial"/>
          <w:b/>
          <w:sz w:val="20"/>
        </w:rPr>
        <w:t>I</w:t>
      </w:r>
      <w:r w:rsidRPr="00B3000C">
        <w:rPr>
          <w:rFonts w:ascii="Arial" w:hAnsi="Arial" w:cs="Arial"/>
          <w:b/>
          <w:sz w:val="20"/>
        </w:rPr>
        <w:t>mplementation Review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780"/>
      </w:tblGrid>
      <w:tr w:rsidR="00CA3AFC" w:rsidRPr="00B3000C" w:rsidTr="004706C9">
        <w:trPr>
          <w:trHeight w:val="230"/>
          <w:jc w:val="center"/>
        </w:trPr>
        <w:tc>
          <w:tcPr>
            <w:tcW w:w="2448" w:type="dxa"/>
            <w:vMerge w:val="restart"/>
            <w:vAlign w:val="bottom"/>
          </w:tcPr>
          <w:p w:rsidR="00CA3AFC" w:rsidRPr="00B3000C" w:rsidRDefault="00CA3AFC" w:rsidP="008702E5">
            <w:pPr>
              <w:jc w:val="center"/>
              <w:rPr>
                <w:rFonts w:ascii="Arial" w:hAnsi="Arial" w:cs="Arial"/>
                <w:b/>
                <w:bCs/>
                <w:sz w:val="20"/>
              </w:rPr>
            </w:pPr>
            <w:r>
              <w:rPr>
                <w:rFonts w:ascii="Arial" w:hAnsi="Arial" w:cs="Arial"/>
                <w:b/>
                <w:bCs/>
                <w:sz w:val="20"/>
              </w:rPr>
              <w:t>Measurement Category</w:t>
            </w:r>
          </w:p>
        </w:tc>
        <w:tc>
          <w:tcPr>
            <w:tcW w:w="3780" w:type="dxa"/>
            <w:vMerge w:val="restart"/>
            <w:vAlign w:val="bottom"/>
          </w:tcPr>
          <w:p w:rsidR="00CA3AFC" w:rsidRPr="00B3000C" w:rsidRDefault="00CA3AFC" w:rsidP="008702E5">
            <w:pPr>
              <w:jc w:val="center"/>
              <w:rPr>
                <w:rFonts w:ascii="Arial" w:hAnsi="Arial" w:cs="Arial"/>
                <w:b/>
                <w:bCs/>
                <w:sz w:val="20"/>
              </w:rPr>
            </w:pPr>
            <w:r>
              <w:rPr>
                <w:rFonts w:ascii="Arial" w:hAnsi="Arial" w:cs="Arial"/>
                <w:b/>
                <w:bCs/>
                <w:sz w:val="20"/>
              </w:rPr>
              <w:t>Measures</w:t>
            </w:r>
            <w:r w:rsidRPr="00B3000C">
              <w:rPr>
                <w:rFonts w:ascii="Arial" w:hAnsi="Arial" w:cs="Arial"/>
                <w:b/>
                <w:bCs/>
                <w:sz w:val="20"/>
              </w:rPr>
              <w:t xml:space="preserve"> may include:</w:t>
            </w:r>
          </w:p>
        </w:tc>
      </w:tr>
      <w:tr w:rsidR="00CA3AFC" w:rsidRPr="00B3000C" w:rsidTr="004706C9">
        <w:trPr>
          <w:trHeight w:val="230"/>
          <w:jc w:val="center"/>
        </w:trPr>
        <w:tc>
          <w:tcPr>
            <w:tcW w:w="2448" w:type="dxa"/>
            <w:vMerge/>
          </w:tcPr>
          <w:p w:rsidR="00CA3AFC" w:rsidRPr="00B3000C" w:rsidRDefault="00CA3AFC" w:rsidP="008702E5">
            <w:pPr>
              <w:jc w:val="center"/>
              <w:rPr>
                <w:rFonts w:ascii="Arial" w:hAnsi="Arial" w:cs="Arial"/>
                <w:b/>
                <w:bCs/>
                <w:sz w:val="20"/>
              </w:rPr>
            </w:pPr>
          </w:p>
        </w:tc>
        <w:tc>
          <w:tcPr>
            <w:tcW w:w="3780" w:type="dxa"/>
            <w:vMerge/>
          </w:tcPr>
          <w:p w:rsidR="00CA3AFC" w:rsidRPr="00B3000C" w:rsidRDefault="00CA3AFC" w:rsidP="008702E5">
            <w:pPr>
              <w:jc w:val="center"/>
              <w:rPr>
                <w:rFonts w:ascii="Arial" w:hAnsi="Arial" w:cs="Arial"/>
                <w:b/>
                <w:bCs/>
                <w:sz w:val="20"/>
              </w:rPr>
            </w:pPr>
          </w:p>
        </w:tc>
      </w:tr>
      <w:tr w:rsidR="00CA3AFC" w:rsidRPr="00B3000C" w:rsidTr="004706C9">
        <w:trPr>
          <w:jc w:val="center"/>
        </w:trPr>
        <w:tc>
          <w:tcPr>
            <w:tcW w:w="2448" w:type="dxa"/>
          </w:tcPr>
          <w:p w:rsidR="00CA3AFC" w:rsidRPr="00B3000C" w:rsidRDefault="00CA3AFC" w:rsidP="00011FB9">
            <w:pPr>
              <w:rPr>
                <w:rFonts w:ascii="Arial" w:hAnsi="Arial" w:cs="Arial"/>
                <w:b/>
                <w:sz w:val="20"/>
              </w:rPr>
            </w:pPr>
            <w:r w:rsidRPr="00B3000C">
              <w:rPr>
                <w:rFonts w:ascii="Arial" w:hAnsi="Arial" w:cs="Arial"/>
                <w:b/>
                <w:sz w:val="20"/>
              </w:rPr>
              <w:t>1) Business Results</w:t>
            </w:r>
          </w:p>
        </w:tc>
        <w:tc>
          <w:tcPr>
            <w:tcW w:w="3780" w:type="dxa"/>
          </w:tcPr>
          <w:p w:rsidR="00CA3AFC" w:rsidRPr="00B3000C" w:rsidRDefault="00CA3AFC" w:rsidP="00EE0018">
            <w:pPr>
              <w:rPr>
                <w:rFonts w:ascii="Arial" w:hAnsi="Arial" w:cs="Arial"/>
                <w:sz w:val="20"/>
              </w:rPr>
            </w:pPr>
            <w:r>
              <w:rPr>
                <w:rFonts w:ascii="Arial" w:hAnsi="Arial" w:cs="Arial"/>
                <w:sz w:val="20"/>
              </w:rPr>
              <w:t>Facilities and Equipment (</w:t>
            </w:r>
            <w:r w:rsidRPr="00B3000C">
              <w:rPr>
                <w:rFonts w:ascii="Arial" w:hAnsi="Arial" w:cs="Arial"/>
                <w:sz w:val="20"/>
              </w:rPr>
              <w:t>F&amp;E</w:t>
            </w:r>
            <w:r>
              <w:rPr>
                <w:rFonts w:ascii="Arial" w:hAnsi="Arial" w:cs="Arial"/>
                <w:sz w:val="20"/>
              </w:rPr>
              <w:t>)</w:t>
            </w:r>
            <w:r w:rsidRPr="00B3000C">
              <w:rPr>
                <w:rFonts w:ascii="Arial" w:hAnsi="Arial" w:cs="Arial"/>
                <w:sz w:val="20"/>
              </w:rPr>
              <w:t xml:space="preserve"> cost results, </w:t>
            </w:r>
            <w:r>
              <w:rPr>
                <w:rFonts w:ascii="Arial" w:hAnsi="Arial" w:cs="Arial"/>
                <w:sz w:val="20"/>
              </w:rPr>
              <w:t>Operations and Maintenance (</w:t>
            </w:r>
            <w:r w:rsidRPr="00B3000C">
              <w:rPr>
                <w:rFonts w:ascii="Arial" w:hAnsi="Arial" w:cs="Arial"/>
                <w:sz w:val="20"/>
              </w:rPr>
              <w:t>O&amp;M</w:t>
            </w:r>
            <w:r>
              <w:rPr>
                <w:rFonts w:ascii="Arial" w:hAnsi="Arial" w:cs="Arial"/>
                <w:sz w:val="20"/>
              </w:rPr>
              <w:t>)</w:t>
            </w:r>
            <w:r w:rsidRPr="00B3000C">
              <w:rPr>
                <w:rFonts w:ascii="Arial" w:hAnsi="Arial" w:cs="Arial"/>
                <w:sz w:val="20"/>
              </w:rPr>
              <w:t xml:space="preserve"> cost results, </w:t>
            </w:r>
            <w:r>
              <w:rPr>
                <w:rFonts w:ascii="Arial" w:hAnsi="Arial" w:cs="Arial"/>
                <w:sz w:val="20"/>
              </w:rPr>
              <w:t>Acquisition Management System (</w:t>
            </w:r>
            <w:r w:rsidRPr="00B3000C">
              <w:rPr>
                <w:rFonts w:ascii="Arial" w:hAnsi="Arial" w:cs="Arial"/>
                <w:sz w:val="20"/>
              </w:rPr>
              <w:t>AMS</w:t>
            </w:r>
            <w:r>
              <w:rPr>
                <w:rFonts w:ascii="Arial" w:hAnsi="Arial" w:cs="Arial"/>
                <w:sz w:val="20"/>
              </w:rPr>
              <w:t>)</w:t>
            </w:r>
            <w:r w:rsidRPr="00B3000C">
              <w:rPr>
                <w:rFonts w:ascii="Arial" w:hAnsi="Arial" w:cs="Arial"/>
                <w:sz w:val="20"/>
              </w:rPr>
              <w:t xml:space="preserve"> milestones</w:t>
            </w:r>
            <w:r>
              <w:rPr>
                <w:rFonts w:ascii="Arial" w:hAnsi="Arial" w:cs="Arial"/>
                <w:sz w:val="20"/>
              </w:rPr>
              <w:t>,</w:t>
            </w:r>
            <w:r w:rsidRPr="00B3000C">
              <w:rPr>
                <w:rFonts w:ascii="Arial" w:hAnsi="Arial" w:cs="Arial"/>
                <w:sz w:val="20"/>
              </w:rPr>
              <w:t xml:space="preserve"> Key </w:t>
            </w:r>
            <w:r>
              <w:rPr>
                <w:rFonts w:ascii="Arial" w:hAnsi="Arial" w:cs="Arial"/>
                <w:sz w:val="20"/>
              </w:rPr>
              <w:t>Acquisition Program Baseline (</w:t>
            </w:r>
            <w:r w:rsidRPr="00B3000C">
              <w:rPr>
                <w:rFonts w:ascii="Arial" w:hAnsi="Arial" w:cs="Arial"/>
                <w:sz w:val="20"/>
              </w:rPr>
              <w:t>APB</w:t>
            </w:r>
            <w:r>
              <w:rPr>
                <w:rFonts w:ascii="Arial" w:hAnsi="Arial" w:cs="Arial"/>
                <w:sz w:val="20"/>
              </w:rPr>
              <w:t>) or Execution Plan</w:t>
            </w:r>
            <w:r w:rsidRPr="00B3000C">
              <w:rPr>
                <w:rFonts w:ascii="Arial" w:hAnsi="Arial" w:cs="Arial"/>
                <w:sz w:val="20"/>
              </w:rPr>
              <w:t xml:space="preserve"> cost and schedule measures</w:t>
            </w:r>
          </w:p>
        </w:tc>
      </w:tr>
      <w:tr w:rsidR="00CA3AFC" w:rsidRPr="00B3000C" w:rsidTr="004706C9">
        <w:trPr>
          <w:jc w:val="center"/>
        </w:trPr>
        <w:tc>
          <w:tcPr>
            <w:tcW w:w="2448" w:type="dxa"/>
          </w:tcPr>
          <w:p w:rsidR="00CA3AFC" w:rsidRPr="00B3000C" w:rsidRDefault="00CA3AFC" w:rsidP="00011FB9">
            <w:pPr>
              <w:rPr>
                <w:rFonts w:ascii="Arial" w:hAnsi="Arial" w:cs="Arial"/>
                <w:b/>
                <w:sz w:val="20"/>
              </w:rPr>
            </w:pPr>
            <w:r w:rsidRPr="00B3000C">
              <w:rPr>
                <w:rFonts w:ascii="Arial" w:hAnsi="Arial" w:cs="Arial"/>
                <w:b/>
                <w:sz w:val="20"/>
              </w:rPr>
              <w:t>2) Performance</w:t>
            </w:r>
          </w:p>
        </w:tc>
        <w:tc>
          <w:tcPr>
            <w:tcW w:w="3780" w:type="dxa"/>
          </w:tcPr>
          <w:p w:rsidR="00CA3AFC" w:rsidRPr="00B3000C" w:rsidRDefault="00CA3AFC" w:rsidP="004F2369">
            <w:pPr>
              <w:rPr>
                <w:rFonts w:ascii="Arial" w:hAnsi="Arial" w:cs="Arial"/>
                <w:sz w:val="20"/>
              </w:rPr>
            </w:pPr>
            <w:r w:rsidRPr="00B3000C">
              <w:rPr>
                <w:rFonts w:ascii="Arial" w:hAnsi="Arial" w:cs="Arial"/>
                <w:sz w:val="20"/>
              </w:rPr>
              <w:t>Technical performance requirements in</w:t>
            </w:r>
            <w:r>
              <w:rPr>
                <w:rFonts w:ascii="Arial" w:hAnsi="Arial" w:cs="Arial"/>
                <w:sz w:val="20"/>
              </w:rPr>
              <w:t xml:space="preserve"> the</w:t>
            </w:r>
            <w:r w:rsidRPr="00B3000C">
              <w:rPr>
                <w:rFonts w:ascii="Arial" w:hAnsi="Arial" w:cs="Arial"/>
                <w:sz w:val="20"/>
              </w:rPr>
              <w:t xml:space="preserve"> </w:t>
            </w:r>
            <w:r>
              <w:rPr>
                <w:rFonts w:ascii="Arial" w:hAnsi="Arial" w:cs="Arial"/>
                <w:sz w:val="20"/>
              </w:rPr>
              <w:t>Requirements Document (</w:t>
            </w:r>
            <w:r w:rsidRPr="00B3000C">
              <w:rPr>
                <w:rFonts w:ascii="Arial" w:hAnsi="Arial" w:cs="Arial"/>
                <w:sz w:val="20"/>
              </w:rPr>
              <w:t>RD</w:t>
            </w:r>
            <w:r>
              <w:rPr>
                <w:rFonts w:ascii="Arial" w:hAnsi="Arial" w:cs="Arial"/>
                <w:sz w:val="20"/>
              </w:rPr>
              <w:t>) and</w:t>
            </w:r>
            <w:r w:rsidRPr="00B3000C">
              <w:rPr>
                <w:rFonts w:ascii="Arial" w:hAnsi="Arial" w:cs="Arial"/>
                <w:sz w:val="20"/>
              </w:rPr>
              <w:t xml:space="preserve"> </w:t>
            </w:r>
            <w:r>
              <w:rPr>
                <w:rFonts w:ascii="Arial" w:hAnsi="Arial" w:cs="Arial"/>
                <w:sz w:val="20"/>
              </w:rPr>
              <w:t>Reliability, Maintainability and Availability (</w:t>
            </w:r>
            <w:r w:rsidRPr="00B3000C">
              <w:rPr>
                <w:rFonts w:ascii="Arial" w:hAnsi="Arial" w:cs="Arial"/>
                <w:sz w:val="20"/>
              </w:rPr>
              <w:t>RMA</w:t>
            </w:r>
            <w:r>
              <w:rPr>
                <w:rFonts w:ascii="Arial" w:hAnsi="Arial" w:cs="Arial"/>
                <w:sz w:val="20"/>
              </w:rPr>
              <w:t>)</w:t>
            </w:r>
            <w:r w:rsidR="001B1617">
              <w:rPr>
                <w:rFonts w:ascii="Arial" w:hAnsi="Arial" w:cs="Arial"/>
                <w:sz w:val="20"/>
              </w:rPr>
              <w:t>, Critical Operational Issues (COIs), and safety performance</w:t>
            </w:r>
            <w:r w:rsidRPr="00B3000C">
              <w:rPr>
                <w:rFonts w:ascii="Arial" w:hAnsi="Arial" w:cs="Arial"/>
                <w:sz w:val="20"/>
              </w:rPr>
              <w:t xml:space="preserve"> </w:t>
            </w:r>
          </w:p>
        </w:tc>
      </w:tr>
      <w:tr w:rsidR="00CA3AFC" w:rsidRPr="00B3000C" w:rsidTr="004706C9">
        <w:trPr>
          <w:jc w:val="center"/>
        </w:trPr>
        <w:tc>
          <w:tcPr>
            <w:tcW w:w="2448" w:type="dxa"/>
          </w:tcPr>
          <w:p w:rsidR="00CA3AFC" w:rsidRPr="00B3000C" w:rsidRDefault="00CA3AFC" w:rsidP="006874BA">
            <w:pPr>
              <w:rPr>
                <w:rFonts w:ascii="Arial" w:hAnsi="Arial" w:cs="Arial"/>
                <w:b/>
                <w:sz w:val="20"/>
              </w:rPr>
            </w:pPr>
            <w:r w:rsidRPr="00B3000C">
              <w:rPr>
                <w:rFonts w:ascii="Arial" w:hAnsi="Arial" w:cs="Arial"/>
                <w:b/>
                <w:sz w:val="20"/>
              </w:rPr>
              <w:t xml:space="preserve">3) Strategic </w:t>
            </w:r>
            <w:r w:rsidR="006874BA">
              <w:rPr>
                <w:rFonts w:ascii="Arial" w:hAnsi="Arial" w:cs="Arial"/>
                <w:b/>
                <w:sz w:val="20"/>
              </w:rPr>
              <w:t>Initiatives</w:t>
            </w:r>
            <w:r w:rsidR="006874BA" w:rsidRPr="00B3000C">
              <w:rPr>
                <w:rFonts w:ascii="Arial" w:hAnsi="Arial" w:cs="Arial"/>
                <w:b/>
                <w:sz w:val="20"/>
              </w:rPr>
              <w:t xml:space="preserve"> </w:t>
            </w:r>
            <w:r w:rsidRPr="00B3000C">
              <w:rPr>
                <w:rFonts w:ascii="Arial" w:hAnsi="Arial" w:cs="Arial"/>
                <w:b/>
                <w:sz w:val="20"/>
              </w:rPr>
              <w:t xml:space="preserve">and </w:t>
            </w:r>
            <w:r>
              <w:rPr>
                <w:rFonts w:ascii="Arial" w:hAnsi="Arial" w:cs="Arial"/>
                <w:b/>
                <w:sz w:val="20"/>
              </w:rPr>
              <w:t>Service Objectives</w:t>
            </w:r>
          </w:p>
        </w:tc>
        <w:tc>
          <w:tcPr>
            <w:tcW w:w="3780" w:type="dxa"/>
          </w:tcPr>
          <w:p w:rsidR="00CA3AFC" w:rsidRPr="00B3000C" w:rsidRDefault="007C6932" w:rsidP="007C6932">
            <w:pPr>
              <w:rPr>
                <w:rFonts w:ascii="Arial" w:hAnsi="Arial" w:cs="Arial"/>
                <w:sz w:val="20"/>
              </w:rPr>
            </w:pPr>
            <w:r>
              <w:rPr>
                <w:rFonts w:ascii="Arial" w:hAnsi="Arial" w:cs="Arial"/>
                <w:sz w:val="20"/>
              </w:rPr>
              <w:t>Agency-level goals</w:t>
            </w:r>
            <w:r w:rsidR="00CA3AFC" w:rsidRPr="00B3000C">
              <w:rPr>
                <w:rFonts w:ascii="Arial" w:hAnsi="Arial" w:cs="Arial"/>
                <w:sz w:val="20"/>
              </w:rPr>
              <w:t xml:space="preserve">, </w:t>
            </w:r>
            <w:r w:rsidR="00CA3AFC">
              <w:rPr>
                <w:rFonts w:ascii="Arial" w:hAnsi="Arial" w:cs="Arial"/>
                <w:sz w:val="20"/>
              </w:rPr>
              <w:t>objectives</w:t>
            </w:r>
            <w:r w:rsidR="00CA3AFC" w:rsidRPr="00B3000C">
              <w:rPr>
                <w:rFonts w:ascii="Arial" w:hAnsi="Arial" w:cs="Arial"/>
                <w:sz w:val="20"/>
              </w:rPr>
              <w:t xml:space="preserve"> of the performing</w:t>
            </w:r>
            <w:r w:rsidR="001B1617">
              <w:rPr>
                <w:rFonts w:ascii="Arial" w:hAnsi="Arial" w:cs="Arial"/>
                <w:sz w:val="20"/>
              </w:rPr>
              <w:t xml:space="preserve"> </w:t>
            </w:r>
            <w:r w:rsidR="00CA3AFC" w:rsidRPr="00B3000C">
              <w:rPr>
                <w:rFonts w:ascii="Arial" w:hAnsi="Arial" w:cs="Arial"/>
                <w:sz w:val="20"/>
              </w:rPr>
              <w:t>organization</w:t>
            </w:r>
            <w:r w:rsidR="00CA3AFC">
              <w:rPr>
                <w:rFonts w:ascii="Arial" w:hAnsi="Arial" w:cs="Arial"/>
                <w:sz w:val="20"/>
              </w:rPr>
              <w:t>, and</w:t>
            </w:r>
            <w:r w:rsidR="00CA3AFC" w:rsidRPr="00B3000C" w:rsidDel="00CA3AFC">
              <w:rPr>
                <w:rFonts w:ascii="Arial" w:hAnsi="Arial" w:cs="Arial"/>
                <w:sz w:val="20"/>
              </w:rPr>
              <w:t xml:space="preserve"> </w:t>
            </w:r>
            <w:r w:rsidR="00CA3AFC" w:rsidRPr="00B3000C">
              <w:rPr>
                <w:rFonts w:ascii="Arial" w:hAnsi="Arial" w:cs="Arial"/>
                <w:sz w:val="20"/>
              </w:rPr>
              <w:t>user</w:t>
            </w:r>
            <w:r w:rsidR="001B1617">
              <w:rPr>
                <w:rFonts w:ascii="Arial" w:hAnsi="Arial" w:cs="Arial"/>
                <w:sz w:val="20"/>
              </w:rPr>
              <w:t>/</w:t>
            </w:r>
            <w:r w:rsidR="00CA3AFC" w:rsidRPr="00B3000C">
              <w:rPr>
                <w:rFonts w:ascii="Arial" w:hAnsi="Arial" w:cs="Arial"/>
                <w:sz w:val="20"/>
              </w:rPr>
              <w:t>stakeholder objectives</w:t>
            </w:r>
            <w:r w:rsidR="00CA3AFC">
              <w:rPr>
                <w:rFonts w:ascii="Arial" w:hAnsi="Arial" w:cs="Arial"/>
                <w:sz w:val="20"/>
              </w:rPr>
              <w:t xml:space="preserve"> </w:t>
            </w:r>
          </w:p>
        </w:tc>
      </w:tr>
      <w:tr w:rsidR="00CA3AFC" w:rsidRPr="00B3000C" w:rsidTr="004706C9">
        <w:trPr>
          <w:jc w:val="center"/>
        </w:trPr>
        <w:tc>
          <w:tcPr>
            <w:tcW w:w="2448" w:type="dxa"/>
          </w:tcPr>
          <w:p w:rsidR="00CA3AFC" w:rsidRPr="00B3000C" w:rsidRDefault="00CA3AFC" w:rsidP="00CA3AFC">
            <w:pPr>
              <w:rPr>
                <w:rFonts w:ascii="Arial" w:hAnsi="Arial" w:cs="Arial"/>
                <w:b/>
                <w:sz w:val="20"/>
              </w:rPr>
            </w:pPr>
            <w:r w:rsidRPr="00B3000C">
              <w:rPr>
                <w:rFonts w:ascii="Arial" w:hAnsi="Arial" w:cs="Arial"/>
                <w:b/>
                <w:sz w:val="20"/>
              </w:rPr>
              <w:t>4) Benefits</w:t>
            </w:r>
          </w:p>
        </w:tc>
        <w:tc>
          <w:tcPr>
            <w:tcW w:w="3780" w:type="dxa"/>
          </w:tcPr>
          <w:p w:rsidR="00CA3AFC" w:rsidRPr="00B3000C" w:rsidRDefault="00CA3AFC" w:rsidP="00CA3AFC">
            <w:pPr>
              <w:rPr>
                <w:rFonts w:ascii="Arial" w:hAnsi="Arial" w:cs="Arial"/>
                <w:sz w:val="20"/>
              </w:rPr>
            </w:pPr>
            <w:r w:rsidRPr="00B3000C">
              <w:rPr>
                <w:rFonts w:ascii="Arial" w:hAnsi="Arial" w:cs="Arial"/>
                <w:sz w:val="20"/>
              </w:rPr>
              <w:t xml:space="preserve">Quantitative and qualitative benefit targets in the </w:t>
            </w:r>
            <w:r>
              <w:rPr>
                <w:rFonts w:ascii="Arial" w:hAnsi="Arial" w:cs="Arial"/>
                <w:sz w:val="20"/>
              </w:rPr>
              <w:t>Business Case (</w:t>
            </w:r>
            <w:r w:rsidRPr="00B3000C">
              <w:rPr>
                <w:rFonts w:ascii="Arial" w:hAnsi="Arial" w:cs="Arial"/>
                <w:sz w:val="20"/>
              </w:rPr>
              <w:t>BC</w:t>
            </w:r>
            <w:r>
              <w:rPr>
                <w:rFonts w:ascii="Arial" w:hAnsi="Arial" w:cs="Arial"/>
                <w:sz w:val="20"/>
              </w:rPr>
              <w:t>)</w:t>
            </w:r>
            <w:r w:rsidRPr="00B3000C">
              <w:rPr>
                <w:rFonts w:ascii="Arial" w:hAnsi="Arial" w:cs="Arial"/>
                <w:sz w:val="20"/>
              </w:rPr>
              <w:t xml:space="preserve"> </w:t>
            </w:r>
          </w:p>
        </w:tc>
      </w:tr>
      <w:tr w:rsidR="00CA3AFC" w:rsidRPr="00B3000C" w:rsidTr="004706C9">
        <w:trPr>
          <w:jc w:val="center"/>
        </w:trPr>
        <w:tc>
          <w:tcPr>
            <w:tcW w:w="2448" w:type="dxa"/>
          </w:tcPr>
          <w:p w:rsidR="00CA3AFC" w:rsidRPr="00B3000C" w:rsidRDefault="00CA3AFC" w:rsidP="00011FB9">
            <w:pPr>
              <w:rPr>
                <w:rFonts w:ascii="Arial" w:hAnsi="Arial" w:cs="Arial"/>
                <w:b/>
                <w:sz w:val="20"/>
              </w:rPr>
            </w:pPr>
            <w:r w:rsidRPr="00B3000C">
              <w:rPr>
                <w:rFonts w:ascii="Arial" w:hAnsi="Arial" w:cs="Arial"/>
                <w:b/>
                <w:sz w:val="20"/>
              </w:rPr>
              <w:t>Conclusions/Lessons Learned</w:t>
            </w:r>
          </w:p>
        </w:tc>
        <w:tc>
          <w:tcPr>
            <w:tcW w:w="3780" w:type="dxa"/>
          </w:tcPr>
          <w:p w:rsidR="00CA3AFC" w:rsidRPr="00B3000C" w:rsidRDefault="00CA3AFC" w:rsidP="007C6932">
            <w:pPr>
              <w:rPr>
                <w:rFonts w:ascii="Arial" w:hAnsi="Arial" w:cs="Arial"/>
                <w:sz w:val="20"/>
              </w:rPr>
            </w:pPr>
            <w:r w:rsidRPr="00B3000C">
              <w:rPr>
                <w:rFonts w:ascii="Arial" w:hAnsi="Arial" w:cs="Arial"/>
                <w:sz w:val="20"/>
              </w:rPr>
              <w:t xml:space="preserve">Conclusions from </w:t>
            </w:r>
            <w:r w:rsidR="007C6932">
              <w:rPr>
                <w:rFonts w:ascii="Arial" w:hAnsi="Arial" w:cs="Arial"/>
                <w:sz w:val="20"/>
              </w:rPr>
              <w:t>measurement categories</w:t>
            </w:r>
            <w:r w:rsidR="007C6932" w:rsidRPr="00B3000C">
              <w:rPr>
                <w:rFonts w:ascii="Arial" w:hAnsi="Arial" w:cs="Arial"/>
                <w:sz w:val="20"/>
              </w:rPr>
              <w:t xml:space="preserve"> </w:t>
            </w:r>
            <w:r w:rsidRPr="00B3000C">
              <w:rPr>
                <w:rFonts w:ascii="Arial" w:hAnsi="Arial" w:cs="Arial"/>
                <w:sz w:val="20"/>
              </w:rPr>
              <w:t>1-4, as well as impact of environmental or resource changes, procurement process observations, fidelity and stability of requirements, etc.</w:t>
            </w:r>
          </w:p>
        </w:tc>
      </w:tr>
    </w:tbl>
    <w:p w:rsidR="0041406A" w:rsidRDefault="0041406A" w:rsidP="00D72629">
      <w:pPr>
        <w:rPr>
          <w:b/>
        </w:rPr>
      </w:pPr>
    </w:p>
    <w:p w:rsidR="00395D08" w:rsidRDefault="00395D08">
      <w:pPr>
        <w:rPr>
          <w:rStyle w:val="Strong"/>
        </w:rPr>
      </w:pPr>
      <w:bookmarkStart w:id="7" w:name="FAA_7387"/>
      <w:bookmarkEnd w:id="7"/>
    </w:p>
    <w:p w:rsidR="001F127E" w:rsidRPr="00B3000C" w:rsidRDefault="00FC4F43">
      <w:pPr>
        <w:rPr>
          <w:rFonts w:ascii="Arial" w:hAnsi="Arial" w:cs="Arial"/>
          <w:sz w:val="20"/>
        </w:rPr>
      </w:pPr>
      <w:r w:rsidRPr="00B3000C">
        <w:rPr>
          <w:rStyle w:val="Strong"/>
          <w:rFonts w:ascii="Arial" w:hAnsi="Arial" w:cs="Arial"/>
          <w:sz w:val="20"/>
        </w:rPr>
        <w:t>1.</w:t>
      </w:r>
      <w:r w:rsidR="00DD31A3">
        <w:rPr>
          <w:rStyle w:val="Strong"/>
          <w:rFonts w:ascii="Arial" w:hAnsi="Arial" w:cs="Arial"/>
          <w:sz w:val="20"/>
        </w:rPr>
        <w:t>7</w:t>
      </w:r>
      <w:r w:rsidR="00DD31A3" w:rsidRPr="00B3000C">
        <w:rPr>
          <w:rStyle w:val="Strong"/>
          <w:rFonts w:ascii="Arial" w:hAnsi="Arial" w:cs="Arial"/>
          <w:sz w:val="20"/>
        </w:rPr>
        <w:t xml:space="preserve"> </w:t>
      </w:r>
      <w:r w:rsidR="001F127E" w:rsidRPr="00B3000C">
        <w:rPr>
          <w:rStyle w:val="Strong"/>
          <w:rFonts w:ascii="Arial" w:hAnsi="Arial" w:cs="Arial"/>
          <w:sz w:val="20"/>
        </w:rPr>
        <w:t>Who is Responsible?</w:t>
      </w:r>
    </w:p>
    <w:p w:rsidR="007A0958" w:rsidRPr="00B3000C" w:rsidRDefault="001F127E" w:rsidP="00326EB2">
      <w:pPr>
        <w:pStyle w:val="NormalWeb"/>
        <w:rPr>
          <w:rFonts w:ascii="Arial" w:hAnsi="Arial" w:cs="Arial"/>
          <w:sz w:val="20"/>
        </w:rPr>
      </w:pPr>
      <w:r w:rsidRPr="00B3000C">
        <w:rPr>
          <w:rFonts w:ascii="Arial" w:hAnsi="Arial" w:cs="Arial"/>
          <w:sz w:val="20"/>
        </w:rPr>
        <w:t xml:space="preserve">The </w:t>
      </w:r>
      <w:r w:rsidR="00F73EF5" w:rsidRPr="00B3000C">
        <w:rPr>
          <w:rFonts w:ascii="Arial" w:hAnsi="Arial" w:cs="Arial"/>
          <w:sz w:val="20"/>
        </w:rPr>
        <w:t>Director of the performing organization</w:t>
      </w:r>
      <w:r w:rsidRPr="00B3000C">
        <w:rPr>
          <w:rFonts w:ascii="Arial" w:hAnsi="Arial" w:cs="Arial"/>
          <w:sz w:val="20"/>
        </w:rPr>
        <w:t xml:space="preserve"> </w:t>
      </w:r>
      <w:r w:rsidR="007A0958" w:rsidRPr="00B3000C">
        <w:rPr>
          <w:rFonts w:ascii="Arial" w:hAnsi="Arial" w:cs="Arial"/>
          <w:sz w:val="20"/>
        </w:rPr>
        <w:t xml:space="preserve">for the </w:t>
      </w:r>
      <w:r w:rsidR="00B20288" w:rsidRPr="00B3000C">
        <w:rPr>
          <w:rFonts w:ascii="Arial" w:hAnsi="Arial" w:cs="Arial"/>
          <w:sz w:val="20"/>
        </w:rPr>
        <w:t xml:space="preserve">investment </w:t>
      </w:r>
      <w:r w:rsidR="008F10C2" w:rsidRPr="00B3000C">
        <w:rPr>
          <w:rFonts w:ascii="Arial" w:hAnsi="Arial" w:cs="Arial"/>
          <w:sz w:val="20"/>
        </w:rPr>
        <w:t>program</w:t>
      </w:r>
      <w:r w:rsidR="007A0958" w:rsidRPr="00B3000C">
        <w:rPr>
          <w:rFonts w:ascii="Arial" w:hAnsi="Arial" w:cs="Arial"/>
          <w:sz w:val="20"/>
        </w:rPr>
        <w:t>:</w:t>
      </w:r>
    </w:p>
    <w:p w:rsidR="007A0958" w:rsidRPr="00B3000C" w:rsidRDefault="007A0958" w:rsidP="007A0958">
      <w:pPr>
        <w:pStyle w:val="NormalWeb"/>
        <w:numPr>
          <w:ilvl w:val="0"/>
          <w:numId w:val="12"/>
        </w:numPr>
        <w:rPr>
          <w:rFonts w:ascii="Arial" w:hAnsi="Arial" w:cs="Arial"/>
          <w:sz w:val="20"/>
        </w:rPr>
      </w:pPr>
      <w:r w:rsidRPr="00B3000C">
        <w:rPr>
          <w:rFonts w:ascii="Arial" w:hAnsi="Arial" w:cs="Arial"/>
          <w:sz w:val="20"/>
        </w:rPr>
        <w:t>Establish</w:t>
      </w:r>
      <w:r w:rsidR="00B20288" w:rsidRPr="00B3000C">
        <w:rPr>
          <w:rFonts w:ascii="Arial" w:hAnsi="Arial" w:cs="Arial"/>
          <w:sz w:val="20"/>
        </w:rPr>
        <w:t>es</w:t>
      </w:r>
      <w:r w:rsidR="00513796">
        <w:rPr>
          <w:rFonts w:ascii="Arial" w:hAnsi="Arial" w:cs="Arial"/>
          <w:sz w:val="20"/>
        </w:rPr>
        <w:t xml:space="preserve"> measures</w:t>
      </w:r>
      <w:r w:rsidRPr="00B3000C">
        <w:rPr>
          <w:rFonts w:ascii="Arial" w:hAnsi="Arial" w:cs="Arial"/>
          <w:sz w:val="20"/>
        </w:rPr>
        <w:t xml:space="preserve"> for the PIR </w:t>
      </w:r>
      <w:r w:rsidR="00FC4F43" w:rsidRPr="00B3000C">
        <w:rPr>
          <w:rFonts w:ascii="Arial" w:hAnsi="Arial" w:cs="Arial"/>
          <w:sz w:val="20"/>
        </w:rPr>
        <w:t>as shown in Table 1</w:t>
      </w:r>
      <w:r w:rsidR="00513796">
        <w:rPr>
          <w:rFonts w:ascii="Arial" w:hAnsi="Arial" w:cs="Arial"/>
          <w:sz w:val="20"/>
        </w:rPr>
        <w:t xml:space="preserve"> and approve</w:t>
      </w:r>
      <w:r w:rsidR="000E637D">
        <w:rPr>
          <w:rFonts w:ascii="Arial" w:hAnsi="Arial" w:cs="Arial"/>
          <w:sz w:val="20"/>
        </w:rPr>
        <w:t>s</w:t>
      </w:r>
      <w:r w:rsidR="00513796">
        <w:rPr>
          <w:rFonts w:ascii="Arial" w:hAnsi="Arial" w:cs="Arial"/>
          <w:sz w:val="20"/>
        </w:rPr>
        <w:t xml:space="preserve"> the associated PIR strategy</w:t>
      </w:r>
      <w:r w:rsidR="000E637D">
        <w:rPr>
          <w:rFonts w:ascii="Arial" w:hAnsi="Arial" w:cs="Arial"/>
          <w:sz w:val="20"/>
        </w:rPr>
        <w:t xml:space="preserve"> developed by the investment program</w:t>
      </w:r>
      <w:r w:rsidR="00B170EA">
        <w:rPr>
          <w:rFonts w:ascii="Arial" w:hAnsi="Arial" w:cs="Arial"/>
          <w:sz w:val="20"/>
        </w:rPr>
        <w:t>;</w:t>
      </w:r>
    </w:p>
    <w:p w:rsidR="007A0958" w:rsidRPr="00B3000C" w:rsidRDefault="007A0958" w:rsidP="007A0958">
      <w:pPr>
        <w:pStyle w:val="NormalWeb"/>
        <w:numPr>
          <w:ilvl w:val="0"/>
          <w:numId w:val="12"/>
        </w:numPr>
        <w:rPr>
          <w:rFonts w:ascii="Arial" w:hAnsi="Arial" w:cs="Arial"/>
          <w:sz w:val="20"/>
        </w:rPr>
      </w:pPr>
      <w:r w:rsidRPr="00B3000C">
        <w:rPr>
          <w:rFonts w:ascii="Arial" w:hAnsi="Arial" w:cs="Arial"/>
          <w:sz w:val="20"/>
        </w:rPr>
        <w:t>Financ</w:t>
      </w:r>
      <w:r w:rsidR="00B20288" w:rsidRPr="00B3000C">
        <w:rPr>
          <w:rFonts w:ascii="Arial" w:hAnsi="Arial" w:cs="Arial"/>
          <w:sz w:val="20"/>
        </w:rPr>
        <w:t>es</w:t>
      </w:r>
      <w:r w:rsidRPr="00B3000C">
        <w:rPr>
          <w:rFonts w:ascii="Arial" w:hAnsi="Arial" w:cs="Arial"/>
          <w:sz w:val="20"/>
        </w:rPr>
        <w:t xml:space="preserve"> the PIR</w:t>
      </w:r>
      <w:r w:rsidR="00B170EA">
        <w:rPr>
          <w:rFonts w:ascii="Arial" w:hAnsi="Arial" w:cs="Arial"/>
          <w:sz w:val="20"/>
        </w:rPr>
        <w:t>;</w:t>
      </w:r>
    </w:p>
    <w:p w:rsidR="005A74C5" w:rsidRPr="00B3000C" w:rsidRDefault="008702E5" w:rsidP="005A74C5">
      <w:pPr>
        <w:pStyle w:val="NormalWeb"/>
        <w:numPr>
          <w:ilvl w:val="0"/>
          <w:numId w:val="12"/>
        </w:numPr>
        <w:rPr>
          <w:rFonts w:ascii="Arial" w:hAnsi="Arial" w:cs="Arial"/>
          <w:sz w:val="20"/>
        </w:rPr>
      </w:pPr>
      <w:r w:rsidRPr="00B3000C">
        <w:rPr>
          <w:rFonts w:ascii="Arial" w:hAnsi="Arial" w:cs="Arial"/>
          <w:sz w:val="20"/>
        </w:rPr>
        <w:t xml:space="preserve">Staffs </w:t>
      </w:r>
      <w:r w:rsidR="005A74C5" w:rsidRPr="00B3000C">
        <w:rPr>
          <w:rFonts w:ascii="Arial" w:hAnsi="Arial" w:cs="Arial"/>
          <w:sz w:val="20"/>
        </w:rPr>
        <w:t>the PIR team</w:t>
      </w:r>
      <w:r w:rsidR="00B170EA">
        <w:rPr>
          <w:rFonts w:ascii="Arial" w:hAnsi="Arial" w:cs="Arial"/>
          <w:sz w:val="20"/>
        </w:rPr>
        <w:t>;</w:t>
      </w:r>
    </w:p>
    <w:p w:rsidR="00C72425" w:rsidRPr="00B3000C" w:rsidRDefault="000E637D" w:rsidP="007A0958">
      <w:pPr>
        <w:pStyle w:val="NormalWeb"/>
        <w:numPr>
          <w:ilvl w:val="0"/>
          <w:numId w:val="12"/>
        </w:numPr>
        <w:rPr>
          <w:rFonts w:ascii="Arial" w:hAnsi="Arial" w:cs="Arial"/>
          <w:sz w:val="20"/>
        </w:rPr>
      </w:pPr>
      <w:r>
        <w:rPr>
          <w:rFonts w:ascii="Arial" w:hAnsi="Arial" w:cs="Arial"/>
          <w:sz w:val="20"/>
        </w:rPr>
        <w:t>Reviews and a</w:t>
      </w:r>
      <w:r w:rsidR="00C72425" w:rsidRPr="00B3000C">
        <w:rPr>
          <w:rFonts w:ascii="Arial" w:hAnsi="Arial" w:cs="Arial"/>
          <w:sz w:val="20"/>
        </w:rPr>
        <w:t>pprov</w:t>
      </w:r>
      <w:r w:rsidR="00B20288" w:rsidRPr="00B3000C">
        <w:rPr>
          <w:rFonts w:ascii="Arial" w:hAnsi="Arial" w:cs="Arial"/>
          <w:sz w:val="20"/>
        </w:rPr>
        <w:t>es</w:t>
      </w:r>
      <w:r w:rsidR="00C72425" w:rsidRPr="00B3000C">
        <w:rPr>
          <w:rFonts w:ascii="Arial" w:hAnsi="Arial" w:cs="Arial"/>
          <w:sz w:val="20"/>
        </w:rPr>
        <w:t xml:space="preserve"> the PIR </w:t>
      </w:r>
      <w:r w:rsidR="005E54ED" w:rsidRPr="00B3000C">
        <w:rPr>
          <w:rFonts w:ascii="Arial" w:hAnsi="Arial" w:cs="Arial"/>
          <w:sz w:val="20"/>
        </w:rPr>
        <w:t xml:space="preserve">plan </w:t>
      </w:r>
      <w:r w:rsidR="00C72425" w:rsidRPr="00B3000C">
        <w:rPr>
          <w:rFonts w:ascii="Arial" w:hAnsi="Arial" w:cs="Arial"/>
          <w:sz w:val="20"/>
        </w:rPr>
        <w:t xml:space="preserve">developed by the PIR </w:t>
      </w:r>
      <w:r w:rsidR="005A74C5" w:rsidRPr="00B3000C">
        <w:rPr>
          <w:rFonts w:ascii="Arial" w:hAnsi="Arial" w:cs="Arial"/>
          <w:sz w:val="20"/>
        </w:rPr>
        <w:t>team</w:t>
      </w:r>
      <w:r w:rsidR="00B170EA">
        <w:rPr>
          <w:rFonts w:ascii="Arial" w:hAnsi="Arial" w:cs="Arial"/>
          <w:sz w:val="20"/>
        </w:rPr>
        <w:t>;</w:t>
      </w:r>
    </w:p>
    <w:p w:rsidR="00C72425" w:rsidRPr="00B3000C" w:rsidRDefault="00C72425" w:rsidP="007A0958">
      <w:pPr>
        <w:pStyle w:val="NormalWeb"/>
        <w:numPr>
          <w:ilvl w:val="0"/>
          <w:numId w:val="12"/>
        </w:numPr>
        <w:rPr>
          <w:rFonts w:ascii="Arial" w:hAnsi="Arial" w:cs="Arial"/>
          <w:sz w:val="20"/>
        </w:rPr>
      </w:pPr>
      <w:r w:rsidRPr="00B3000C">
        <w:rPr>
          <w:rFonts w:ascii="Arial" w:hAnsi="Arial" w:cs="Arial"/>
          <w:sz w:val="20"/>
        </w:rPr>
        <w:lastRenderedPageBreak/>
        <w:t>Review</w:t>
      </w:r>
      <w:r w:rsidR="00B20288" w:rsidRPr="00B3000C">
        <w:rPr>
          <w:rFonts w:ascii="Arial" w:hAnsi="Arial" w:cs="Arial"/>
          <w:sz w:val="20"/>
        </w:rPr>
        <w:t>s</w:t>
      </w:r>
      <w:r w:rsidRPr="00B3000C">
        <w:rPr>
          <w:rFonts w:ascii="Arial" w:hAnsi="Arial" w:cs="Arial"/>
          <w:sz w:val="20"/>
        </w:rPr>
        <w:t xml:space="preserve"> the </w:t>
      </w:r>
      <w:r w:rsidR="001B3907" w:rsidRPr="00B3000C">
        <w:rPr>
          <w:rFonts w:ascii="Arial" w:hAnsi="Arial" w:cs="Arial"/>
          <w:sz w:val="20"/>
        </w:rPr>
        <w:t xml:space="preserve">PIR </w:t>
      </w:r>
      <w:r w:rsidRPr="00B3000C">
        <w:rPr>
          <w:rFonts w:ascii="Arial" w:hAnsi="Arial" w:cs="Arial"/>
          <w:sz w:val="20"/>
        </w:rPr>
        <w:t xml:space="preserve">report received from the PIR </w:t>
      </w:r>
      <w:r w:rsidR="00945B93" w:rsidRPr="00B3000C">
        <w:rPr>
          <w:rFonts w:ascii="Arial" w:hAnsi="Arial" w:cs="Arial"/>
          <w:sz w:val="20"/>
        </w:rPr>
        <w:t>team</w:t>
      </w:r>
      <w:r w:rsidR="006874BA">
        <w:rPr>
          <w:rFonts w:ascii="Arial" w:hAnsi="Arial" w:cs="Arial"/>
          <w:sz w:val="20"/>
        </w:rPr>
        <w:t>;</w:t>
      </w:r>
    </w:p>
    <w:p w:rsidR="007A0958" w:rsidRDefault="007A0958" w:rsidP="007A0958">
      <w:pPr>
        <w:pStyle w:val="NormalWeb"/>
        <w:numPr>
          <w:ilvl w:val="0"/>
          <w:numId w:val="12"/>
        </w:numPr>
        <w:rPr>
          <w:rFonts w:ascii="Arial" w:hAnsi="Arial" w:cs="Arial"/>
          <w:sz w:val="20"/>
        </w:rPr>
      </w:pPr>
      <w:r w:rsidRPr="00B3000C">
        <w:rPr>
          <w:rFonts w:ascii="Arial" w:hAnsi="Arial" w:cs="Arial"/>
          <w:sz w:val="20"/>
        </w:rPr>
        <w:t>Develop</w:t>
      </w:r>
      <w:r w:rsidR="00B20288" w:rsidRPr="00B3000C">
        <w:rPr>
          <w:rFonts w:ascii="Arial" w:hAnsi="Arial" w:cs="Arial"/>
          <w:sz w:val="20"/>
        </w:rPr>
        <w:t>s</w:t>
      </w:r>
      <w:r w:rsidRPr="00B3000C">
        <w:rPr>
          <w:rFonts w:ascii="Arial" w:hAnsi="Arial" w:cs="Arial"/>
          <w:sz w:val="20"/>
        </w:rPr>
        <w:t xml:space="preserve"> </w:t>
      </w:r>
      <w:r w:rsidR="00B20288" w:rsidRPr="00B3000C">
        <w:rPr>
          <w:rFonts w:ascii="Arial" w:hAnsi="Arial" w:cs="Arial"/>
          <w:sz w:val="20"/>
        </w:rPr>
        <w:t>a p</w:t>
      </w:r>
      <w:r w:rsidRPr="00B3000C">
        <w:rPr>
          <w:rFonts w:ascii="Arial" w:hAnsi="Arial" w:cs="Arial"/>
          <w:sz w:val="20"/>
        </w:rPr>
        <w:t xml:space="preserve">lan of </w:t>
      </w:r>
      <w:r w:rsidR="00B20288" w:rsidRPr="00B3000C">
        <w:rPr>
          <w:rFonts w:ascii="Arial" w:hAnsi="Arial" w:cs="Arial"/>
          <w:sz w:val="20"/>
        </w:rPr>
        <w:t>a</w:t>
      </w:r>
      <w:r w:rsidRPr="00B3000C">
        <w:rPr>
          <w:rFonts w:ascii="Arial" w:hAnsi="Arial" w:cs="Arial"/>
          <w:sz w:val="20"/>
        </w:rPr>
        <w:t xml:space="preserve">ction and </w:t>
      </w:r>
      <w:r w:rsidR="00B20288" w:rsidRPr="00B3000C">
        <w:rPr>
          <w:rFonts w:ascii="Arial" w:hAnsi="Arial" w:cs="Arial"/>
          <w:sz w:val="20"/>
        </w:rPr>
        <w:t>m</w:t>
      </w:r>
      <w:r w:rsidRPr="00B3000C">
        <w:rPr>
          <w:rFonts w:ascii="Arial" w:hAnsi="Arial" w:cs="Arial"/>
          <w:sz w:val="20"/>
        </w:rPr>
        <w:t xml:space="preserve">ilestones for addressing </w:t>
      </w:r>
      <w:r w:rsidR="006874BA">
        <w:rPr>
          <w:rFonts w:ascii="Arial" w:hAnsi="Arial" w:cs="Arial"/>
          <w:sz w:val="20"/>
        </w:rPr>
        <w:t>findings and recommendations of the PIR</w:t>
      </w:r>
      <w:r w:rsidR="00B170EA">
        <w:rPr>
          <w:rFonts w:ascii="Arial" w:hAnsi="Arial" w:cs="Arial"/>
          <w:sz w:val="20"/>
        </w:rPr>
        <w:t>;</w:t>
      </w:r>
    </w:p>
    <w:p w:rsidR="001B1617" w:rsidRPr="00B3000C" w:rsidRDefault="001B1617" w:rsidP="007A0958">
      <w:pPr>
        <w:pStyle w:val="NormalWeb"/>
        <w:numPr>
          <w:ilvl w:val="0"/>
          <w:numId w:val="12"/>
        </w:numPr>
        <w:rPr>
          <w:rFonts w:ascii="Arial" w:hAnsi="Arial" w:cs="Arial"/>
          <w:sz w:val="20"/>
        </w:rPr>
      </w:pPr>
      <w:r>
        <w:rPr>
          <w:rFonts w:ascii="Arial" w:hAnsi="Arial" w:cs="Arial"/>
          <w:sz w:val="20"/>
        </w:rPr>
        <w:t>Coordinates with the Director of the sponsoring organization during the development of</w:t>
      </w:r>
      <w:r w:rsidR="000E637D">
        <w:rPr>
          <w:rFonts w:ascii="Arial" w:hAnsi="Arial" w:cs="Arial"/>
          <w:sz w:val="20"/>
        </w:rPr>
        <w:t xml:space="preserve"> the</w:t>
      </w:r>
      <w:r>
        <w:rPr>
          <w:rFonts w:ascii="Arial" w:hAnsi="Arial" w:cs="Arial"/>
          <w:sz w:val="20"/>
        </w:rPr>
        <w:t xml:space="preserve"> PIR strategy, plan, and plan of action and milestones;</w:t>
      </w:r>
    </w:p>
    <w:p w:rsidR="008F4939" w:rsidRPr="00B3000C" w:rsidRDefault="008F4939" w:rsidP="000233E3">
      <w:pPr>
        <w:pStyle w:val="NormalWeb"/>
        <w:numPr>
          <w:ilvl w:val="0"/>
          <w:numId w:val="12"/>
        </w:numPr>
        <w:rPr>
          <w:rFonts w:ascii="Arial" w:hAnsi="Arial" w:cs="Arial"/>
          <w:sz w:val="20"/>
        </w:rPr>
      </w:pPr>
      <w:r w:rsidRPr="00B3000C">
        <w:rPr>
          <w:rFonts w:ascii="Arial" w:hAnsi="Arial" w:cs="Arial"/>
          <w:sz w:val="20"/>
        </w:rPr>
        <w:t xml:space="preserve">Provides PIR status at </w:t>
      </w:r>
      <w:r w:rsidR="009A7EF9" w:rsidRPr="00B3000C">
        <w:rPr>
          <w:rFonts w:ascii="Arial" w:hAnsi="Arial" w:cs="Arial"/>
          <w:sz w:val="20"/>
        </w:rPr>
        <w:t>acquisition quarterly program</w:t>
      </w:r>
      <w:r w:rsidRPr="00B3000C">
        <w:rPr>
          <w:rFonts w:ascii="Arial" w:hAnsi="Arial" w:cs="Arial"/>
          <w:sz w:val="20"/>
        </w:rPr>
        <w:t xml:space="preserve"> </w:t>
      </w:r>
      <w:r w:rsidR="00415538" w:rsidRPr="00B3000C">
        <w:rPr>
          <w:rFonts w:ascii="Arial" w:hAnsi="Arial" w:cs="Arial"/>
          <w:sz w:val="20"/>
        </w:rPr>
        <w:t>reviews</w:t>
      </w:r>
      <w:r w:rsidR="00B170EA">
        <w:rPr>
          <w:rFonts w:ascii="Arial" w:hAnsi="Arial" w:cs="Arial"/>
          <w:sz w:val="20"/>
        </w:rPr>
        <w:t>; and</w:t>
      </w:r>
    </w:p>
    <w:p w:rsidR="00A932F4" w:rsidRDefault="00A932F4" w:rsidP="00A932F4">
      <w:pPr>
        <w:pStyle w:val="NormalWeb"/>
        <w:numPr>
          <w:ilvl w:val="0"/>
          <w:numId w:val="12"/>
        </w:numPr>
        <w:rPr>
          <w:rFonts w:ascii="Arial" w:hAnsi="Arial" w:cs="Arial"/>
          <w:sz w:val="20"/>
        </w:rPr>
      </w:pPr>
      <w:r w:rsidRPr="00B3000C">
        <w:rPr>
          <w:rFonts w:ascii="Arial" w:hAnsi="Arial" w:cs="Arial"/>
          <w:sz w:val="20"/>
        </w:rPr>
        <w:t>Clos</w:t>
      </w:r>
      <w:r w:rsidR="00B20288" w:rsidRPr="00B3000C">
        <w:rPr>
          <w:rFonts w:ascii="Arial" w:hAnsi="Arial" w:cs="Arial"/>
          <w:sz w:val="20"/>
        </w:rPr>
        <w:t>es</w:t>
      </w:r>
      <w:r w:rsidRPr="00B3000C">
        <w:rPr>
          <w:rFonts w:ascii="Arial" w:hAnsi="Arial" w:cs="Arial"/>
          <w:sz w:val="20"/>
        </w:rPr>
        <w:t xml:space="preserve"> actions identified in the </w:t>
      </w:r>
      <w:r w:rsidR="00B20288" w:rsidRPr="00B3000C">
        <w:rPr>
          <w:rFonts w:ascii="Arial" w:hAnsi="Arial" w:cs="Arial"/>
          <w:sz w:val="20"/>
        </w:rPr>
        <w:t>p</w:t>
      </w:r>
      <w:r w:rsidRPr="00B3000C">
        <w:rPr>
          <w:rFonts w:ascii="Arial" w:hAnsi="Arial" w:cs="Arial"/>
          <w:sz w:val="20"/>
        </w:rPr>
        <w:t xml:space="preserve">lan of </w:t>
      </w:r>
      <w:r w:rsidR="00B20288" w:rsidRPr="00B3000C">
        <w:rPr>
          <w:rFonts w:ascii="Arial" w:hAnsi="Arial" w:cs="Arial"/>
          <w:sz w:val="20"/>
        </w:rPr>
        <w:t>a</w:t>
      </w:r>
      <w:r w:rsidRPr="00B3000C">
        <w:rPr>
          <w:rFonts w:ascii="Arial" w:hAnsi="Arial" w:cs="Arial"/>
          <w:sz w:val="20"/>
        </w:rPr>
        <w:t xml:space="preserve">ction and </w:t>
      </w:r>
      <w:r w:rsidR="00B20288" w:rsidRPr="00B3000C">
        <w:rPr>
          <w:rFonts w:ascii="Arial" w:hAnsi="Arial" w:cs="Arial"/>
          <w:sz w:val="20"/>
        </w:rPr>
        <w:t>m</w:t>
      </w:r>
      <w:r w:rsidRPr="00B3000C">
        <w:rPr>
          <w:rFonts w:ascii="Arial" w:hAnsi="Arial" w:cs="Arial"/>
          <w:sz w:val="20"/>
        </w:rPr>
        <w:t>ilestones</w:t>
      </w:r>
      <w:r w:rsidR="00B170EA">
        <w:rPr>
          <w:rFonts w:ascii="Arial" w:hAnsi="Arial" w:cs="Arial"/>
          <w:sz w:val="20"/>
        </w:rPr>
        <w:t>.</w:t>
      </w:r>
    </w:p>
    <w:p w:rsidR="001B1617" w:rsidRDefault="001B1617" w:rsidP="00804429">
      <w:pPr>
        <w:rPr>
          <w:rFonts w:ascii="Arial" w:hAnsi="Arial" w:cs="Arial"/>
          <w:sz w:val="20"/>
        </w:rPr>
      </w:pPr>
      <w:r>
        <w:rPr>
          <w:rFonts w:ascii="Arial" w:hAnsi="Arial" w:cs="Arial"/>
          <w:sz w:val="20"/>
        </w:rPr>
        <w:t xml:space="preserve">The Director of the sponsoring organization for the investment program: </w:t>
      </w:r>
    </w:p>
    <w:p w:rsidR="001B1617" w:rsidRDefault="001B1617" w:rsidP="00804429">
      <w:pPr>
        <w:rPr>
          <w:rFonts w:ascii="Arial" w:hAnsi="Arial" w:cs="Arial"/>
          <w:sz w:val="20"/>
        </w:rPr>
      </w:pPr>
    </w:p>
    <w:p w:rsidR="00D94B18" w:rsidRDefault="00D94B18" w:rsidP="004706C9">
      <w:pPr>
        <w:pStyle w:val="ListParagraph"/>
        <w:numPr>
          <w:ilvl w:val="0"/>
          <w:numId w:val="22"/>
        </w:numPr>
        <w:rPr>
          <w:rFonts w:ascii="Arial" w:hAnsi="Arial" w:cs="Arial"/>
          <w:sz w:val="20"/>
        </w:rPr>
      </w:pPr>
      <w:r>
        <w:rPr>
          <w:rFonts w:ascii="Arial" w:hAnsi="Arial" w:cs="Arial"/>
          <w:sz w:val="20"/>
        </w:rPr>
        <w:t>Reviews and approves the PIR strategy</w:t>
      </w:r>
      <w:r w:rsidR="000E637D">
        <w:rPr>
          <w:rFonts w:ascii="Arial" w:hAnsi="Arial" w:cs="Arial"/>
          <w:sz w:val="20"/>
        </w:rPr>
        <w:t xml:space="preserve"> developed by the investment program</w:t>
      </w:r>
      <w:r>
        <w:rPr>
          <w:rFonts w:ascii="Arial" w:hAnsi="Arial" w:cs="Arial"/>
          <w:sz w:val="20"/>
        </w:rPr>
        <w:t>;</w:t>
      </w:r>
    </w:p>
    <w:p w:rsidR="000E637D" w:rsidRDefault="000E637D" w:rsidP="004706C9">
      <w:pPr>
        <w:pStyle w:val="ListParagraph"/>
        <w:numPr>
          <w:ilvl w:val="0"/>
          <w:numId w:val="22"/>
        </w:numPr>
        <w:rPr>
          <w:rFonts w:ascii="Arial" w:hAnsi="Arial" w:cs="Arial"/>
          <w:sz w:val="20"/>
        </w:rPr>
      </w:pPr>
      <w:r>
        <w:rPr>
          <w:rFonts w:ascii="Arial" w:hAnsi="Arial" w:cs="Arial"/>
          <w:sz w:val="20"/>
        </w:rPr>
        <w:t>Reviews and approves the PIR plan developed by the PIR team;</w:t>
      </w:r>
    </w:p>
    <w:p w:rsidR="00D94B18" w:rsidRDefault="00D94B18" w:rsidP="004706C9">
      <w:pPr>
        <w:pStyle w:val="ListParagraph"/>
        <w:numPr>
          <w:ilvl w:val="0"/>
          <w:numId w:val="22"/>
        </w:numPr>
        <w:rPr>
          <w:rFonts w:ascii="Arial" w:hAnsi="Arial" w:cs="Arial"/>
          <w:sz w:val="20"/>
        </w:rPr>
      </w:pPr>
      <w:r w:rsidRPr="004706C9">
        <w:rPr>
          <w:rFonts w:ascii="Arial" w:hAnsi="Arial" w:cs="Arial"/>
          <w:sz w:val="20"/>
        </w:rPr>
        <w:t>Reviews the PIR report received from the PIR team;</w:t>
      </w:r>
      <w:r>
        <w:rPr>
          <w:rFonts w:ascii="Arial" w:hAnsi="Arial" w:cs="Arial"/>
          <w:sz w:val="20"/>
        </w:rPr>
        <w:t xml:space="preserve"> and</w:t>
      </w:r>
    </w:p>
    <w:p w:rsidR="0037236B" w:rsidRDefault="00D94B18" w:rsidP="004706C9">
      <w:pPr>
        <w:pStyle w:val="ListParagraph"/>
        <w:numPr>
          <w:ilvl w:val="0"/>
          <w:numId w:val="22"/>
        </w:numPr>
        <w:rPr>
          <w:rFonts w:ascii="Arial" w:hAnsi="Arial" w:cs="Arial"/>
          <w:sz w:val="20"/>
        </w:rPr>
      </w:pPr>
      <w:r>
        <w:rPr>
          <w:rFonts w:ascii="Arial" w:hAnsi="Arial" w:cs="Arial"/>
          <w:sz w:val="20"/>
        </w:rPr>
        <w:t>Reviews and approves the plan of action and milestones for addressing findings and recommendations of the PIR.</w:t>
      </w:r>
    </w:p>
    <w:p w:rsidR="0037236B" w:rsidRPr="004706C9" w:rsidRDefault="0037236B" w:rsidP="004706C9">
      <w:pPr>
        <w:ind w:left="360"/>
        <w:rPr>
          <w:rFonts w:ascii="Arial" w:hAnsi="Arial" w:cs="Arial"/>
          <w:sz w:val="20"/>
        </w:rPr>
      </w:pPr>
    </w:p>
    <w:p w:rsidR="005A74C5" w:rsidRPr="004706C9" w:rsidRDefault="005A74C5" w:rsidP="003C6DA7">
      <w:pPr>
        <w:rPr>
          <w:rFonts w:ascii="Arial" w:hAnsi="Arial" w:cs="Arial"/>
          <w:sz w:val="20"/>
        </w:rPr>
      </w:pPr>
      <w:r w:rsidRPr="004706C9">
        <w:rPr>
          <w:rFonts w:ascii="Arial" w:hAnsi="Arial" w:cs="Arial"/>
          <w:sz w:val="20"/>
        </w:rPr>
        <w:t xml:space="preserve">The PIR </w:t>
      </w:r>
      <w:r w:rsidR="00C0293D" w:rsidRPr="004706C9">
        <w:rPr>
          <w:rFonts w:ascii="Arial" w:hAnsi="Arial" w:cs="Arial"/>
          <w:sz w:val="20"/>
        </w:rPr>
        <w:t>t</w:t>
      </w:r>
      <w:r w:rsidRPr="004706C9">
        <w:rPr>
          <w:rFonts w:ascii="Arial" w:hAnsi="Arial" w:cs="Arial"/>
          <w:sz w:val="20"/>
        </w:rPr>
        <w:t>eam:</w:t>
      </w:r>
    </w:p>
    <w:p w:rsidR="00FC1868" w:rsidRPr="00804429" w:rsidRDefault="00FC1868" w:rsidP="00804429">
      <w:pPr>
        <w:rPr>
          <w:rFonts w:ascii="Arial" w:hAnsi="Arial" w:cs="Arial"/>
          <w:sz w:val="20"/>
        </w:rPr>
      </w:pPr>
    </w:p>
    <w:p w:rsidR="005A74C5" w:rsidRPr="00804429" w:rsidRDefault="00C0293D" w:rsidP="00804429">
      <w:pPr>
        <w:numPr>
          <w:ilvl w:val="0"/>
          <w:numId w:val="19"/>
        </w:numPr>
        <w:rPr>
          <w:rFonts w:ascii="Arial" w:hAnsi="Arial" w:cs="Arial"/>
          <w:sz w:val="20"/>
        </w:rPr>
      </w:pPr>
      <w:r w:rsidRPr="00804429">
        <w:rPr>
          <w:rFonts w:ascii="Arial" w:hAnsi="Arial" w:cs="Arial"/>
          <w:sz w:val="20"/>
        </w:rPr>
        <w:t xml:space="preserve">Writes </w:t>
      </w:r>
      <w:r w:rsidR="005A74C5" w:rsidRPr="00804429">
        <w:rPr>
          <w:rFonts w:ascii="Arial" w:hAnsi="Arial" w:cs="Arial"/>
          <w:sz w:val="20"/>
        </w:rPr>
        <w:t xml:space="preserve">the PIR plan based on </w:t>
      </w:r>
      <w:r w:rsidR="00513796">
        <w:rPr>
          <w:rFonts w:ascii="Arial" w:hAnsi="Arial" w:cs="Arial"/>
          <w:sz w:val="20"/>
        </w:rPr>
        <w:t xml:space="preserve">measures </w:t>
      </w:r>
      <w:r w:rsidR="005A74C5" w:rsidRPr="00804429">
        <w:rPr>
          <w:rFonts w:ascii="Arial" w:hAnsi="Arial" w:cs="Arial"/>
          <w:sz w:val="20"/>
        </w:rPr>
        <w:t xml:space="preserve">established by the </w:t>
      </w:r>
      <w:r w:rsidR="00F73EF5" w:rsidRPr="00804429">
        <w:rPr>
          <w:rFonts w:ascii="Arial" w:hAnsi="Arial" w:cs="Arial"/>
          <w:sz w:val="20"/>
        </w:rPr>
        <w:t>Director of the performing organization</w:t>
      </w:r>
      <w:r w:rsidR="00D25277">
        <w:rPr>
          <w:rFonts w:ascii="Arial" w:hAnsi="Arial" w:cs="Arial"/>
          <w:sz w:val="20"/>
        </w:rPr>
        <w:t>;</w:t>
      </w:r>
    </w:p>
    <w:p w:rsidR="005A74C5" w:rsidRPr="00804429" w:rsidRDefault="00C0293D" w:rsidP="00804429">
      <w:pPr>
        <w:numPr>
          <w:ilvl w:val="0"/>
          <w:numId w:val="19"/>
        </w:numPr>
        <w:rPr>
          <w:rFonts w:ascii="Arial" w:hAnsi="Arial" w:cs="Arial"/>
          <w:sz w:val="20"/>
        </w:rPr>
      </w:pPr>
      <w:r w:rsidRPr="00804429">
        <w:rPr>
          <w:rFonts w:ascii="Arial" w:hAnsi="Arial" w:cs="Arial"/>
          <w:sz w:val="20"/>
        </w:rPr>
        <w:t xml:space="preserve">Submits </w:t>
      </w:r>
      <w:r w:rsidR="005A74C5" w:rsidRPr="00804429">
        <w:rPr>
          <w:rFonts w:ascii="Arial" w:hAnsi="Arial" w:cs="Arial"/>
          <w:sz w:val="20"/>
        </w:rPr>
        <w:t xml:space="preserve">the PIR plan to the </w:t>
      </w:r>
      <w:r w:rsidR="00F73EF5" w:rsidRPr="00804429">
        <w:rPr>
          <w:rFonts w:ascii="Arial" w:hAnsi="Arial" w:cs="Arial"/>
          <w:sz w:val="20"/>
        </w:rPr>
        <w:t>Director</w:t>
      </w:r>
      <w:r w:rsidR="00513796">
        <w:rPr>
          <w:rFonts w:ascii="Arial" w:hAnsi="Arial" w:cs="Arial"/>
          <w:sz w:val="20"/>
        </w:rPr>
        <w:t>s</w:t>
      </w:r>
      <w:r w:rsidR="00F73EF5" w:rsidRPr="00804429">
        <w:rPr>
          <w:rFonts w:ascii="Arial" w:hAnsi="Arial" w:cs="Arial"/>
          <w:sz w:val="20"/>
        </w:rPr>
        <w:t xml:space="preserve"> of the performing </w:t>
      </w:r>
      <w:r w:rsidR="00513796">
        <w:rPr>
          <w:rFonts w:ascii="Arial" w:hAnsi="Arial" w:cs="Arial"/>
          <w:sz w:val="20"/>
        </w:rPr>
        <w:t xml:space="preserve">and sponsoring </w:t>
      </w:r>
      <w:r w:rsidR="00F73EF5" w:rsidRPr="00804429">
        <w:rPr>
          <w:rFonts w:ascii="Arial" w:hAnsi="Arial" w:cs="Arial"/>
          <w:sz w:val="20"/>
        </w:rPr>
        <w:t>organization</w:t>
      </w:r>
      <w:r w:rsidR="00513796">
        <w:rPr>
          <w:rFonts w:ascii="Arial" w:hAnsi="Arial" w:cs="Arial"/>
          <w:sz w:val="20"/>
        </w:rPr>
        <w:t>s</w:t>
      </w:r>
      <w:r w:rsidR="0079238F">
        <w:rPr>
          <w:rFonts w:ascii="Arial" w:hAnsi="Arial" w:cs="Arial"/>
          <w:sz w:val="20"/>
        </w:rPr>
        <w:t>, as applicable,</w:t>
      </w:r>
      <w:r w:rsidR="005A74C5" w:rsidRPr="00804429">
        <w:rPr>
          <w:rFonts w:ascii="Arial" w:hAnsi="Arial" w:cs="Arial"/>
          <w:sz w:val="20"/>
        </w:rPr>
        <w:t xml:space="preserve"> for approval</w:t>
      </w:r>
      <w:r w:rsidR="00D25277">
        <w:rPr>
          <w:rFonts w:ascii="Arial" w:hAnsi="Arial" w:cs="Arial"/>
          <w:sz w:val="20"/>
        </w:rPr>
        <w:t>;</w:t>
      </w:r>
    </w:p>
    <w:p w:rsidR="00215552" w:rsidRPr="00804429" w:rsidRDefault="00C0293D" w:rsidP="00804429">
      <w:pPr>
        <w:numPr>
          <w:ilvl w:val="0"/>
          <w:numId w:val="19"/>
        </w:numPr>
        <w:rPr>
          <w:rFonts w:ascii="Arial" w:hAnsi="Arial" w:cs="Arial"/>
          <w:sz w:val="20"/>
        </w:rPr>
      </w:pPr>
      <w:r w:rsidRPr="00804429">
        <w:rPr>
          <w:rFonts w:ascii="Arial" w:hAnsi="Arial" w:cs="Arial"/>
          <w:sz w:val="20"/>
        </w:rPr>
        <w:t xml:space="preserve">Conducts </w:t>
      </w:r>
      <w:r w:rsidR="00215552" w:rsidRPr="00804429">
        <w:rPr>
          <w:rFonts w:ascii="Arial" w:hAnsi="Arial" w:cs="Arial"/>
          <w:sz w:val="20"/>
        </w:rPr>
        <w:t>the PIR</w:t>
      </w:r>
      <w:r w:rsidR="00D25277">
        <w:rPr>
          <w:rFonts w:ascii="Arial" w:hAnsi="Arial" w:cs="Arial"/>
          <w:sz w:val="20"/>
        </w:rPr>
        <w:t>;</w:t>
      </w:r>
    </w:p>
    <w:p w:rsidR="00215552" w:rsidRPr="00804429" w:rsidRDefault="00215552" w:rsidP="00804429">
      <w:pPr>
        <w:numPr>
          <w:ilvl w:val="0"/>
          <w:numId w:val="19"/>
        </w:numPr>
        <w:rPr>
          <w:rFonts w:ascii="Arial" w:hAnsi="Arial" w:cs="Arial"/>
          <w:sz w:val="20"/>
        </w:rPr>
      </w:pPr>
      <w:r w:rsidRPr="00804429">
        <w:rPr>
          <w:rFonts w:ascii="Arial" w:hAnsi="Arial" w:cs="Arial"/>
          <w:sz w:val="20"/>
        </w:rPr>
        <w:t>Writ</w:t>
      </w:r>
      <w:r w:rsidR="00AF109B" w:rsidRPr="00804429">
        <w:rPr>
          <w:rFonts w:ascii="Arial" w:hAnsi="Arial" w:cs="Arial"/>
          <w:sz w:val="20"/>
        </w:rPr>
        <w:t>es</w:t>
      </w:r>
      <w:r w:rsidRPr="00804429">
        <w:rPr>
          <w:rFonts w:ascii="Arial" w:hAnsi="Arial" w:cs="Arial"/>
          <w:sz w:val="20"/>
        </w:rPr>
        <w:t xml:space="preserve"> the PIR report</w:t>
      </w:r>
      <w:r w:rsidR="00D25277">
        <w:rPr>
          <w:rFonts w:ascii="Arial" w:hAnsi="Arial" w:cs="Arial"/>
          <w:sz w:val="20"/>
        </w:rPr>
        <w:t>;</w:t>
      </w:r>
    </w:p>
    <w:p w:rsidR="00215552" w:rsidRPr="00804429" w:rsidRDefault="00A26F7E" w:rsidP="00804429">
      <w:pPr>
        <w:numPr>
          <w:ilvl w:val="0"/>
          <w:numId w:val="19"/>
        </w:numPr>
        <w:rPr>
          <w:rFonts w:ascii="Arial" w:hAnsi="Arial" w:cs="Arial"/>
          <w:sz w:val="20"/>
        </w:rPr>
      </w:pPr>
      <w:r w:rsidRPr="00804429">
        <w:rPr>
          <w:rFonts w:ascii="Arial" w:hAnsi="Arial" w:cs="Arial"/>
          <w:sz w:val="20"/>
        </w:rPr>
        <w:t xml:space="preserve">Delivers </w:t>
      </w:r>
      <w:r w:rsidR="00215552" w:rsidRPr="00804429">
        <w:rPr>
          <w:rFonts w:ascii="Arial" w:hAnsi="Arial" w:cs="Arial"/>
          <w:sz w:val="20"/>
        </w:rPr>
        <w:t xml:space="preserve">the PIR report to the </w:t>
      </w:r>
      <w:r w:rsidR="00F73EF5" w:rsidRPr="00804429">
        <w:rPr>
          <w:rFonts w:ascii="Arial" w:hAnsi="Arial" w:cs="Arial"/>
          <w:sz w:val="20"/>
        </w:rPr>
        <w:t>Director</w:t>
      </w:r>
      <w:r w:rsidR="00513796">
        <w:rPr>
          <w:rFonts w:ascii="Arial" w:hAnsi="Arial" w:cs="Arial"/>
          <w:sz w:val="20"/>
        </w:rPr>
        <w:t>s</w:t>
      </w:r>
      <w:r w:rsidR="00F73EF5" w:rsidRPr="00804429">
        <w:rPr>
          <w:rFonts w:ascii="Arial" w:hAnsi="Arial" w:cs="Arial"/>
          <w:sz w:val="20"/>
        </w:rPr>
        <w:t xml:space="preserve"> of the performing </w:t>
      </w:r>
      <w:r w:rsidR="00513796">
        <w:rPr>
          <w:rFonts w:ascii="Arial" w:hAnsi="Arial" w:cs="Arial"/>
          <w:sz w:val="20"/>
        </w:rPr>
        <w:t xml:space="preserve">and sponsoring </w:t>
      </w:r>
      <w:r w:rsidR="00F73EF5" w:rsidRPr="00804429">
        <w:rPr>
          <w:rFonts w:ascii="Arial" w:hAnsi="Arial" w:cs="Arial"/>
          <w:sz w:val="20"/>
        </w:rPr>
        <w:t>organization</w:t>
      </w:r>
      <w:r w:rsidR="00513796">
        <w:rPr>
          <w:rFonts w:ascii="Arial" w:hAnsi="Arial" w:cs="Arial"/>
          <w:sz w:val="20"/>
        </w:rPr>
        <w:t>s</w:t>
      </w:r>
      <w:r w:rsidR="0079238F">
        <w:rPr>
          <w:rFonts w:ascii="Arial" w:hAnsi="Arial" w:cs="Arial"/>
          <w:sz w:val="20"/>
        </w:rPr>
        <w:t>, as applicable,</w:t>
      </w:r>
      <w:r w:rsidR="008F10C2" w:rsidRPr="00804429">
        <w:rPr>
          <w:rFonts w:ascii="Arial" w:hAnsi="Arial" w:cs="Arial"/>
          <w:sz w:val="20"/>
        </w:rPr>
        <w:t xml:space="preserve"> </w:t>
      </w:r>
      <w:r w:rsidR="00791B04" w:rsidRPr="00804429">
        <w:rPr>
          <w:rFonts w:ascii="Arial" w:hAnsi="Arial" w:cs="Arial"/>
          <w:sz w:val="20"/>
        </w:rPr>
        <w:t xml:space="preserve">and provides a copy to the PIR </w:t>
      </w:r>
      <w:r w:rsidR="00D77C9F" w:rsidRPr="00804429">
        <w:rPr>
          <w:rFonts w:ascii="Arial" w:hAnsi="Arial" w:cs="Arial"/>
          <w:sz w:val="20"/>
        </w:rPr>
        <w:t>Quality Officer</w:t>
      </w:r>
      <w:r w:rsidR="00D25277">
        <w:rPr>
          <w:rFonts w:ascii="Arial" w:hAnsi="Arial" w:cs="Arial"/>
          <w:sz w:val="20"/>
        </w:rPr>
        <w:t>; and</w:t>
      </w:r>
    </w:p>
    <w:p w:rsidR="00215552" w:rsidRPr="00804429" w:rsidRDefault="00AF109B" w:rsidP="00804429">
      <w:pPr>
        <w:numPr>
          <w:ilvl w:val="0"/>
          <w:numId w:val="19"/>
        </w:numPr>
        <w:rPr>
          <w:rFonts w:ascii="Arial" w:hAnsi="Arial" w:cs="Arial"/>
          <w:sz w:val="20"/>
        </w:rPr>
      </w:pPr>
      <w:r w:rsidRPr="00804429">
        <w:rPr>
          <w:rFonts w:ascii="Arial" w:hAnsi="Arial" w:cs="Arial"/>
          <w:sz w:val="20"/>
        </w:rPr>
        <w:t xml:space="preserve">Briefs </w:t>
      </w:r>
      <w:r w:rsidR="00215552" w:rsidRPr="00804429">
        <w:rPr>
          <w:rFonts w:ascii="Arial" w:hAnsi="Arial" w:cs="Arial"/>
          <w:sz w:val="20"/>
        </w:rPr>
        <w:t xml:space="preserve">the </w:t>
      </w:r>
      <w:r w:rsidR="00F73EF5" w:rsidRPr="00804429">
        <w:rPr>
          <w:rFonts w:ascii="Arial" w:hAnsi="Arial" w:cs="Arial"/>
          <w:sz w:val="20"/>
        </w:rPr>
        <w:t>Director</w:t>
      </w:r>
      <w:r w:rsidR="00513796">
        <w:rPr>
          <w:rFonts w:ascii="Arial" w:hAnsi="Arial" w:cs="Arial"/>
          <w:sz w:val="20"/>
        </w:rPr>
        <w:t>s</w:t>
      </w:r>
      <w:r w:rsidR="00F73EF5" w:rsidRPr="00804429">
        <w:rPr>
          <w:rFonts w:ascii="Arial" w:hAnsi="Arial" w:cs="Arial"/>
          <w:sz w:val="20"/>
        </w:rPr>
        <w:t xml:space="preserve"> of the performing </w:t>
      </w:r>
      <w:r w:rsidR="00513796">
        <w:rPr>
          <w:rFonts w:ascii="Arial" w:hAnsi="Arial" w:cs="Arial"/>
          <w:sz w:val="20"/>
        </w:rPr>
        <w:t xml:space="preserve">and sponsoring </w:t>
      </w:r>
      <w:r w:rsidR="00F73EF5" w:rsidRPr="00804429">
        <w:rPr>
          <w:rFonts w:ascii="Arial" w:hAnsi="Arial" w:cs="Arial"/>
          <w:sz w:val="20"/>
        </w:rPr>
        <w:t>organization</w:t>
      </w:r>
      <w:r w:rsidR="00513796">
        <w:rPr>
          <w:rFonts w:ascii="Arial" w:hAnsi="Arial" w:cs="Arial"/>
          <w:sz w:val="20"/>
        </w:rPr>
        <w:t>s</w:t>
      </w:r>
      <w:r w:rsidR="0079238F">
        <w:rPr>
          <w:rFonts w:ascii="Arial" w:hAnsi="Arial" w:cs="Arial"/>
          <w:sz w:val="20"/>
        </w:rPr>
        <w:t>, as applicable,</w:t>
      </w:r>
      <w:r w:rsidR="008F10C2" w:rsidRPr="00804429">
        <w:rPr>
          <w:rFonts w:ascii="Arial" w:hAnsi="Arial" w:cs="Arial"/>
          <w:sz w:val="20"/>
        </w:rPr>
        <w:t xml:space="preserve"> </w:t>
      </w:r>
      <w:r w:rsidR="00215552" w:rsidRPr="00804429">
        <w:rPr>
          <w:rFonts w:ascii="Arial" w:hAnsi="Arial" w:cs="Arial"/>
          <w:sz w:val="20"/>
        </w:rPr>
        <w:t>on the results of the PIR</w:t>
      </w:r>
      <w:r w:rsidR="00B170EA">
        <w:rPr>
          <w:rFonts w:ascii="Arial" w:hAnsi="Arial" w:cs="Arial"/>
          <w:sz w:val="20"/>
        </w:rPr>
        <w:t>.</w:t>
      </w:r>
    </w:p>
    <w:p w:rsidR="006B54EA" w:rsidRPr="00B3000C" w:rsidRDefault="009C21E5" w:rsidP="009C21E5">
      <w:pPr>
        <w:pStyle w:val="NormalWeb"/>
        <w:rPr>
          <w:rFonts w:ascii="Arial" w:hAnsi="Arial" w:cs="Arial"/>
          <w:sz w:val="20"/>
        </w:rPr>
      </w:pPr>
      <w:r w:rsidRPr="00B3000C">
        <w:rPr>
          <w:rFonts w:ascii="Arial" w:hAnsi="Arial" w:cs="Arial"/>
          <w:sz w:val="20"/>
        </w:rPr>
        <w:t xml:space="preserve">The PIR </w:t>
      </w:r>
      <w:r w:rsidR="00A26F7E" w:rsidRPr="00B3000C">
        <w:rPr>
          <w:rFonts w:ascii="Arial" w:hAnsi="Arial" w:cs="Arial"/>
          <w:sz w:val="20"/>
        </w:rPr>
        <w:t>Quality Officer</w:t>
      </w:r>
      <w:r w:rsidR="006B54EA" w:rsidRPr="00B3000C">
        <w:rPr>
          <w:rFonts w:ascii="Arial" w:hAnsi="Arial" w:cs="Arial"/>
          <w:sz w:val="20"/>
        </w:rPr>
        <w:t>:</w:t>
      </w:r>
    </w:p>
    <w:p w:rsidR="00791B04" w:rsidRPr="00B3000C" w:rsidRDefault="00791B04" w:rsidP="006B54EA">
      <w:pPr>
        <w:pStyle w:val="NormalWeb"/>
        <w:numPr>
          <w:ilvl w:val="0"/>
          <w:numId w:val="11"/>
        </w:numPr>
        <w:rPr>
          <w:rFonts w:ascii="Arial" w:hAnsi="Arial" w:cs="Arial"/>
          <w:sz w:val="20"/>
        </w:rPr>
      </w:pPr>
      <w:r w:rsidRPr="00B3000C">
        <w:rPr>
          <w:rFonts w:ascii="Arial" w:hAnsi="Arial" w:cs="Arial"/>
          <w:sz w:val="20"/>
        </w:rPr>
        <w:t>Participates in all PI</w:t>
      </w:r>
      <w:r w:rsidR="00095CD6" w:rsidRPr="00B3000C">
        <w:rPr>
          <w:rFonts w:ascii="Arial" w:hAnsi="Arial" w:cs="Arial"/>
          <w:sz w:val="20"/>
        </w:rPr>
        <w:t>Rs as the agency subject-</w:t>
      </w:r>
      <w:r w:rsidRPr="00B3000C">
        <w:rPr>
          <w:rFonts w:ascii="Arial" w:hAnsi="Arial" w:cs="Arial"/>
          <w:sz w:val="20"/>
        </w:rPr>
        <w:t>matter expert</w:t>
      </w:r>
      <w:r w:rsidR="008702E5" w:rsidRPr="00B3000C">
        <w:rPr>
          <w:rFonts w:ascii="Arial" w:hAnsi="Arial" w:cs="Arial"/>
          <w:sz w:val="20"/>
        </w:rPr>
        <w:t xml:space="preserve"> to validate whether PIR planning, conduct, and reporting meet agency standards and are independent</w:t>
      </w:r>
      <w:r w:rsidR="00D25277">
        <w:rPr>
          <w:rFonts w:ascii="Arial" w:hAnsi="Arial" w:cs="Arial"/>
          <w:sz w:val="20"/>
        </w:rPr>
        <w:t>;</w:t>
      </w:r>
    </w:p>
    <w:p w:rsidR="00600818" w:rsidRPr="00B3000C" w:rsidRDefault="00600818" w:rsidP="006B54EA">
      <w:pPr>
        <w:pStyle w:val="NormalWeb"/>
        <w:numPr>
          <w:ilvl w:val="0"/>
          <w:numId w:val="11"/>
        </w:numPr>
        <w:rPr>
          <w:rFonts w:ascii="Arial" w:hAnsi="Arial" w:cs="Arial"/>
          <w:sz w:val="20"/>
        </w:rPr>
      </w:pPr>
      <w:r w:rsidRPr="00B3000C">
        <w:rPr>
          <w:rFonts w:ascii="Arial" w:hAnsi="Arial" w:cs="Arial"/>
          <w:sz w:val="20"/>
        </w:rPr>
        <w:t xml:space="preserve">Verifies the validity of the PIR </w:t>
      </w:r>
      <w:r w:rsidR="00513796">
        <w:rPr>
          <w:rFonts w:ascii="Arial" w:hAnsi="Arial" w:cs="Arial"/>
          <w:sz w:val="20"/>
        </w:rPr>
        <w:t xml:space="preserve">strategy and </w:t>
      </w:r>
      <w:r w:rsidR="00415538" w:rsidRPr="00B3000C">
        <w:rPr>
          <w:rFonts w:ascii="Arial" w:hAnsi="Arial" w:cs="Arial"/>
          <w:sz w:val="20"/>
        </w:rPr>
        <w:t>plan before submission</w:t>
      </w:r>
      <w:r w:rsidRPr="00B3000C">
        <w:rPr>
          <w:rFonts w:ascii="Arial" w:hAnsi="Arial" w:cs="Arial"/>
          <w:sz w:val="20"/>
        </w:rPr>
        <w:t xml:space="preserve"> to the Director</w:t>
      </w:r>
      <w:r w:rsidR="00513796">
        <w:rPr>
          <w:rFonts w:ascii="Arial" w:hAnsi="Arial" w:cs="Arial"/>
          <w:sz w:val="20"/>
        </w:rPr>
        <w:t>(s)</w:t>
      </w:r>
      <w:r w:rsidRPr="00B3000C">
        <w:rPr>
          <w:rFonts w:ascii="Arial" w:hAnsi="Arial" w:cs="Arial"/>
          <w:sz w:val="20"/>
        </w:rPr>
        <w:t xml:space="preserve"> for signature</w:t>
      </w:r>
      <w:r w:rsidR="00D25277">
        <w:rPr>
          <w:rFonts w:ascii="Arial" w:hAnsi="Arial" w:cs="Arial"/>
          <w:sz w:val="20"/>
        </w:rPr>
        <w:t>;</w:t>
      </w:r>
    </w:p>
    <w:p w:rsidR="00791B04" w:rsidRPr="00B3000C" w:rsidRDefault="00791B04" w:rsidP="006B54EA">
      <w:pPr>
        <w:pStyle w:val="NormalWeb"/>
        <w:numPr>
          <w:ilvl w:val="0"/>
          <w:numId w:val="11"/>
        </w:numPr>
        <w:rPr>
          <w:rFonts w:ascii="Arial" w:hAnsi="Arial" w:cs="Arial"/>
          <w:sz w:val="20"/>
        </w:rPr>
      </w:pPr>
      <w:r w:rsidRPr="00B3000C">
        <w:rPr>
          <w:rFonts w:ascii="Arial" w:hAnsi="Arial" w:cs="Arial"/>
          <w:sz w:val="20"/>
        </w:rPr>
        <w:t>Monitors PIR processes across organizations for consistency and quality</w:t>
      </w:r>
      <w:r w:rsidR="00D25277">
        <w:rPr>
          <w:rFonts w:ascii="Arial" w:hAnsi="Arial" w:cs="Arial"/>
          <w:sz w:val="20"/>
        </w:rPr>
        <w:t>;</w:t>
      </w:r>
    </w:p>
    <w:p w:rsidR="001C6663" w:rsidRPr="00B3000C" w:rsidRDefault="001C6663" w:rsidP="001C6663">
      <w:pPr>
        <w:pStyle w:val="NormalWeb"/>
        <w:numPr>
          <w:ilvl w:val="0"/>
          <w:numId w:val="11"/>
        </w:numPr>
        <w:rPr>
          <w:rFonts w:ascii="Arial" w:hAnsi="Arial" w:cs="Arial"/>
          <w:sz w:val="20"/>
        </w:rPr>
      </w:pPr>
      <w:r w:rsidRPr="00B3000C">
        <w:rPr>
          <w:rFonts w:ascii="Arial" w:hAnsi="Arial" w:cs="Arial"/>
          <w:sz w:val="20"/>
        </w:rPr>
        <w:t xml:space="preserve">Plans and conducts periodic reviews of the collective results of PIRs from programs/projects during different stages of their lifecycles to identify and make recommendations to the Acquisition Executive Board and/or the </w:t>
      </w:r>
      <w:r w:rsidR="00BD5519" w:rsidRPr="00B3000C">
        <w:rPr>
          <w:rFonts w:ascii="Arial" w:hAnsi="Arial" w:cs="Arial"/>
          <w:sz w:val="20"/>
        </w:rPr>
        <w:t>JRC</w:t>
      </w:r>
      <w:r w:rsidRPr="00B3000C">
        <w:rPr>
          <w:rFonts w:ascii="Arial" w:hAnsi="Arial" w:cs="Arial"/>
          <w:sz w:val="20"/>
        </w:rPr>
        <w:t xml:space="preserve"> for improvements to, or fine-tuning of, the investment decision making process</w:t>
      </w:r>
      <w:r w:rsidR="00D25277">
        <w:rPr>
          <w:rFonts w:ascii="Arial" w:hAnsi="Arial" w:cs="Arial"/>
          <w:sz w:val="20"/>
        </w:rPr>
        <w:t>;</w:t>
      </w:r>
    </w:p>
    <w:p w:rsidR="00791B04" w:rsidRPr="00B3000C" w:rsidRDefault="00791B04" w:rsidP="006B54EA">
      <w:pPr>
        <w:pStyle w:val="NormalWeb"/>
        <w:numPr>
          <w:ilvl w:val="0"/>
          <w:numId w:val="11"/>
        </w:numPr>
        <w:rPr>
          <w:rFonts w:ascii="Arial" w:hAnsi="Arial" w:cs="Arial"/>
          <w:sz w:val="20"/>
        </w:rPr>
      </w:pPr>
      <w:r w:rsidRPr="00B3000C">
        <w:rPr>
          <w:rFonts w:ascii="Arial" w:hAnsi="Arial" w:cs="Arial"/>
          <w:sz w:val="20"/>
        </w:rPr>
        <w:t>Works through the Acquisition Executive Board to capture and recommend proposed changes to PIR policy and processes</w:t>
      </w:r>
      <w:r w:rsidR="00D25277">
        <w:rPr>
          <w:rFonts w:ascii="Arial" w:hAnsi="Arial" w:cs="Arial"/>
          <w:sz w:val="20"/>
        </w:rPr>
        <w:t>;</w:t>
      </w:r>
    </w:p>
    <w:p w:rsidR="006B54EA" w:rsidRPr="00B3000C" w:rsidRDefault="00942507" w:rsidP="006B54EA">
      <w:pPr>
        <w:pStyle w:val="NormalWeb"/>
        <w:numPr>
          <w:ilvl w:val="0"/>
          <w:numId w:val="11"/>
        </w:numPr>
        <w:rPr>
          <w:rFonts w:ascii="Arial" w:hAnsi="Arial" w:cs="Arial"/>
          <w:sz w:val="20"/>
        </w:rPr>
      </w:pPr>
      <w:r w:rsidRPr="00B3000C">
        <w:rPr>
          <w:rFonts w:ascii="Arial" w:hAnsi="Arial" w:cs="Arial"/>
          <w:sz w:val="20"/>
        </w:rPr>
        <w:t>Ensures</w:t>
      </w:r>
      <w:r w:rsidR="00A26F7E" w:rsidRPr="00B3000C">
        <w:rPr>
          <w:rFonts w:ascii="Arial" w:hAnsi="Arial" w:cs="Arial"/>
          <w:sz w:val="20"/>
        </w:rPr>
        <w:t xml:space="preserve"> </w:t>
      </w:r>
      <w:r w:rsidR="006B54EA" w:rsidRPr="00B3000C">
        <w:rPr>
          <w:rFonts w:ascii="Arial" w:hAnsi="Arial" w:cs="Arial"/>
          <w:sz w:val="20"/>
        </w:rPr>
        <w:t xml:space="preserve">the </w:t>
      </w:r>
      <w:r w:rsidRPr="00B3000C">
        <w:rPr>
          <w:rFonts w:ascii="Arial" w:hAnsi="Arial" w:cs="Arial"/>
          <w:sz w:val="20"/>
        </w:rPr>
        <w:t>provision of PIR training for</w:t>
      </w:r>
      <w:r w:rsidR="006B54EA" w:rsidRPr="00B3000C">
        <w:rPr>
          <w:rFonts w:ascii="Arial" w:hAnsi="Arial" w:cs="Arial"/>
          <w:sz w:val="20"/>
        </w:rPr>
        <w:t xml:space="preserve"> the PIR </w:t>
      </w:r>
      <w:r w:rsidRPr="00B3000C">
        <w:rPr>
          <w:rFonts w:ascii="Arial" w:hAnsi="Arial" w:cs="Arial"/>
          <w:sz w:val="20"/>
        </w:rPr>
        <w:t>team</w:t>
      </w:r>
      <w:r w:rsidR="00D25277">
        <w:rPr>
          <w:rFonts w:ascii="Arial" w:hAnsi="Arial" w:cs="Arial"/>
          <w:sz w:val="20"/>
        </w:rPr>
        <w:t>;</w:t>
      </w:r>
    </w:p>
    <w:p w:rsidR="007A0958" w:rsidRPr="00B3000C" w:rsidRDefault="00A26F7E" w:rsidP="006B54EA">
      <w:pPr>
        <w:pStyle w:val="NormalWeb"/>
        <w:numPr>
          <w:ilvl w:val="0"/>
          <w:numId w:val="11"/>
        </w:numPr>
        <w:rPr>
          <w:rFonts w:ascii="Arial" w:hAnsi="Arial" w:cs="Arial"/>
          <w:sz w:val="20"/>
        </w:rPr>
      </w:pPr>
      <w:r w:rsidRPr="00B3000C">
        <w:rPr>
          <w:rFonts w:ascii="Arial" w:hAnsi="Arial" w:cs="Arial"/>
          <w:sz w:val="20"/>
        </w:rPr>
        <w:t xml:space="preserve">Maintains </w:t>
      </w:r>
      <w:r w:rsidR="00942507" w:rsidRPr="00B3000C">
        <w:rPr>
          <w:rFonts w:ascii="Arial" w:hAnsi="Arial" w:cs="Arial"/>
          <w:sz w:val="20"/>
        </w:rPr>
        <w:t xml:space="preserve">a repository of </w:t>
      </w:r>
      <w:r w:rsidR="007A0958" w:rsidRPr="00B3000C">
        <w:rPr>
          <w:rFonts w:ascii="Arial" w:hAnsi="Arial" w:cs="Arial"/>
          <w:sz w:val="20"/>
        </w:rPr>
        <w:t xml:space="preserve">PIR </w:t>
      </w:r>
      <w:r w:rsidR="00513796">
        <w:rPr>
          <w:rFonts w:ascii="Arial" w:hAnsi="Arial" w:cs="Arial"/>
          <w:sz w:val="20"/>
        </w:rPr>
        <w:t xml:space="preserve">strategies, </w:t>
      </w:r>
      <w:r w:rsidR="0079238F">
        <w:rPr>
          <w:rFonts w:ascii="Arial" w:hAnsi="Arial" w:cs="Arial"/>
          <w:sz w:val="20"/>
        </w:rPr>
        <w:t xml:space="preserve">data readiness assessments, </w:t>
      </w:r>
      <w:r w:rsidR="00942507" w:rsidRPr="00B3000C">
        <w:rPr>
          <w:rFonts w:ascii="Arial" w:hAnsi="Arial" w:cs="Arial"/>
          <w:sz w:val="20"/>
        </w:rPr>
        <w:t>plans, reports</w:t>
      </w:r>
      <w:r w:rsidR="008702E5" w:rsidRPr="00B3000C">
        <w:rPr>
          <w:rFonts w:ascii="Arial" w:hAnsi="Arial" w:cs="Arial"/>
          <w:sz w:val="20"/>
        </w:rPr>
        <w:t xml:space="preserve">, </w:t>
      </w:r>
      <w:r w:rsidR="00942507" w:rsidRPr="00B3000C">
        <w:rPr>
          <w:rFonts w:ascii="Arial" w:hAnsi="Arial" w:cs="Arial"/>
          <w:sz w:val="20"/>
        </w:rPr>
        <w:t xml:space="preserve">and </w:t>
      </w:r>
      <w:r w:rsidR="00791B04" w:rsidRPr="00B3000C">
        <w:rPr>
          <w:rFonts w:ascii="Arial" w:hAnsi="Arial" w:cs="Arial"/>
          <w:sz w:val="20"/>
        </w:rPr>
        <w:t xml:space="preserve">plans of </w:t>
      </w:r>
      <w:r w:rsidR="00942507" w:rsidRPr="00B3000C">
        <w:rPr>
          <w:rFonts w:ascii="Arial" w:hAnsi="Arial" w:cs="Arial"/>
          <w:sz w:val="20"/>
        </w:rPr>
        <w:t xml:space="preserve">action </w:t>
      </w:r>
      <w:r w:rsidR="00791B04" w:rsidRPr="00B3000C">
        <w:rPr>
          <w:rFonts w:ascii="Arial" w:hAnsi="Arial" w:cs="Arial"/>
          <w:sz w:val="20"/>
        </w:rPr>
        <w:t>and milestone</w:t>
      </w:r>
      <w:r w:rsidR="00095CD6" w:rsidRPr="00B3000C">
        <w:rPr>
          <w:rFonts w:ascii="Arial" w:hAnsi="Arial" w:cs="Arial"/>
          <w:sz w:val="20"/>
        </w:rPr>
        <w:t>s</w:t>
      </w:r>
      <w:r w:rsidR="00791B04" w:rsidRPr="00B3000C">
        <w:rPr>
          <w:rFonts w:ascii="Arial" w:hAnsi="Arial" w:cs="Arial"/>
          <w:sz w:val="20"/>
        </w:rPr>
        <w:t xml:space="preserve"> </w:t>
      </w:r>
      <w:r w:rsidR="007A0958" w:rsidRPr="00B3000C">
        <w:rPr>
          <w:rFonts w:ascii="Arial" w:hAnsi="Arial" w:cs="Arial"/>
          <w:sz w:val="20"/>
        </w:rPr>
        <w:t xml:space="preserve">for all </w:t>
      </w:r>
      <w:r w:rsidRPr="00B3000C">
        <w:rPr>
          <w:rFonts w:ascii="Arial" w:hAnsi="Arial" w:cs="Arial"/>
          <w:sz w:val="20"/>
        </w:rPr>
        <w:t xml:space="preserve">investment </w:t>
      </w:r>
      <w:r w:rsidR="00171FB7" w:rsidRPr="00B3000C">
        <w:rPr>
          <w:rFonts w:ascii="Arial" w:hAnsi="Arial" w:cs="Arial"/>
          <w:sz w:val="20"/>
        </w:rPr>
        <w:t>programs</w:t>
      </w:r>
      <w:r w:rsidR="00D25277">
        <w:rPr>
          <w:rFonts w:ascii="Arial" w:hAnsi="Arial" w:cs="Arial"/>
          <w:sz w:val="20"/>
        </w:rPr>
        <w:t>;</w:t>
      </w:r>
    </w:p>
    <w:p w:rsidR="00D508DC" w:rsidRPr="00B3000C" w:rsidRDefault="00D508DC" w:rsidP="006B54EA">
      <w:pPr>
        <w:pStyle w:val="NormalWeb"/>
        <w:numPr>
          <w:ilvl w:val="0"/>
          <w:numId w:val="11"/>
        </w:numPr>
        <w:rPr>
          <w:rFonts w:ascii="Arial" w:hAnsi="Arial" w:cs="Arial"/>
          <w:sz w:val="20"/>
        </w:rPr>
      </w:pPr>
      <w:r w:rsidRPr="00B3000C">
        <w:rPr>
          <w:rFonts w:ascii="Arial" w:hAnsi="Arial" w:cs="Arial"/>
          <w:sz w:val="20"/>
        </w:rPr>
        <w:t xml:space="preserve">Provides a copy of PIR plans, reports, and plans of action and milestones to the </w:t>
      </w:r>
      <w:r w:rsidR="00BD5519" w:rsidRPr="00B3000C">
        <w:rPr>
          <w:rFonts w:ascii="Arial" w:hAnsi="Arial" w:cs="Arial"/>
          <w:sz w:val="20"/>
        </w:rPr>
        <w:t xml:space="preserve">JRC </w:t>
      </w:r>
      <w:r w:rsidR="00DC2A5F" w:rsidRPr="00B3000C">
        <w:rPr>
          <w:rFonts w:ascii="Arial" w:hAnsi="Arial" w:cs="Arial"/>
          <w:sz w:val="20"/>
        </w:rPr>
        <w:t>Executive</w:t>
      </w:r>
      <w:r w:rsidRPr="00B3000C">
        <w:rPr>
          <w:rFonts w:ascii="Arial" w:hAnsi="Arial" w:cs="Arial"/>
          <w:sz w:val="20"/>
        </w:rPr>
        <w:t xml:space="preserve"> Secretariat </w:t>
      </w:r>
      <w:r w:rsidR="00DC2A5F" w:rsidRPr="00B3000C">
        <w:rPr>
          <w:rFonts w:ascii="Arial" w:hAnsi="Arial" w:cs="Arial"/>
          <w:sz w:val="20"/>
        </w:rPr>
        <w:t xml:space="preserve">Support Staff </w:t>
      </w:r>
      <w:r w:rsidRPr="00B3000C">
        <w:rPr>
          <w:rFonts w:ascii="Arial" w:hAnsi="Arial" w:cs="Arial"/>
          <w:sz w:val="20"/>
        </w:rPr>
        <w:t>for posting</w:t>
      </w:r>
      <w:r w:rsidR="00DC2A5F" w:rsidRPr="00B3000C">
        <w:rPr>
          <w:rFonts w:ascii="Arial" w:hAnsi="Arial" w:cs="Arial"/>
          <w:sz w:val="20"/>
        </w:rPr>
        <w:t xml:space="preserve"> to the JRC Read Ahead site</w:t>
      </w:r>
      <w:r w:rsidR="00D25277">
        <w:rPr>
          <w:rFonts w:ascii="Arial" w:hAnsi="Arial" w:cs="Arial"/>
          <w:sz w:val="20"/>
        </w:rPr>
        <w:t>;</w:t>
      </w:r>
    </w:p>
    <w:p w:rsidR="004A41E0" w:rsidRPr="00B3000C" w:rsidRDefault="00A26F7E" w:rsidP="004A41E0">
      <w:pPr>
        <w:pStyle w:val="NormalWeb"/>
        <w:numPr>
          <w:ilvl w:val="0"/>
          <w:numId w:val="11"/>
        </w:numPr>
        <w:rPr>
          <w:rFonts w:ascii="Arial" w:hAnsi="Arial" w:cs="Arial"/>
          <w:sz w:val="20"/>
        </w:rPr>
      </w:pPr>
      <w:r w:rsidRPr="00B3000C">
        <w:rPr>
          <w:rFonts w:ascii="Arial" w:hAnsi="Arial" w:cs="Arial"/>
          <w:sz w:val="20"/>
        </w:rPr>
        <w:t xml:space="preserve">Monitors </w:t>
      </w:r>
      <w:r w:rsidR="00A932F4" w:rsidRPr="00B3000C">
        <w:rPr>
          <w:rFonts w:ascii="Arial" w:hAnsi="Arial" w:cs="Arial"/>
          <w:sz w:val="20"/>
        </w:rPr>
        <w:t xml:space="preserve">closure of actions as reported by the </w:t>
      </w:r>
      <w:r w:rsidR="00F73EF5" w:rsidRPr="00B3000C">
        <w:rPr>
          <w:rFonts w:ascii="Arial" w:hAnsi="Arial" w:cs="Arial"/>
          <w:sz w:val="20"/>
        </w:rPr>
        <w:t>Director</w:t>
      </w:r>
      <w:r w:rsidR="00513796">
        <w:rPr>
          <w:rFonts w:ascii="Arial" w:hAnsi="Arial" w:cs="Arial"/>
          <w:sz w:val="20"/>
        </w:rPr>
        <w:t>s</w:t>
      </w:r>
      <w:r w:rsidR="00F73EF5" w:rsidRPr="00B3000C">
        <w:rPr>
          <w:rFonts w:ascii="Arial" w:hAnsi="Arial" w:cs="Arial"/>
          <w:sz w:val="20"/>
        </w:rPr>
        <w:t xml:space="preserve"> of the performing </w:t>
      </w:r>
      <w:r w:rsidR="00513796">
        <w:rPr>
          <w:rFonts w:ascii="Arial" w:hAnsi="Arial" w:cs="Arial"/>
          <w:sz w:val="20"/>
        </w:rPr>
        <w:t xml:space="preserve">and sponsoring </w:t>
      </w:r>
      <w:r w:rsidR="00F73EF5" w:rsidRPr="00B3000C">
        <w:rPr>
          <w:rFonts w:ascii="Arial" w:hAnsi="Arial" w:cs="Arial"/>
          <w:sz w:val="20"/>
        </w:rPr>
        <w:t>organization</w:t>
      </w:r>
      <w:r w:rsidR="00513796">
        <w:rPr>
          <w:rFonts w:ascii="Arial" w:hAnsi="Arial" w:cs="Arial"/>
          <w:sz w:val="20"/>
        </w:rPr>
        <w:t>s</w:t>
      </w:r>
      <w:r w:rsidR="0079238F">
        <w:rPr>
          <w:rFonts w:ascii="Arial" w:hAnsi="Arial" w:cs="Arial"/>
          <w:sz w:val="20"/>
        </w:rPr>
        <w:t>, as applicable,</w:t>
      </w:r>
      <w:r w:rsidR="00A932F4" w:rsidRPr="00B3000C">
        <w:rPr>
          <w:rFonts w:ascii="Arial" w:hAnsi="Arial" w:cs="Arial"/>
          <w:sz w:val="20"/>
        </w:rPr>
        <w:t xml:space="preserve"> in the </w:t>
      </w:r>
      <w:r w:rsidR="00AF109B" w:rsidRPr="00B3000C">
        <w:rPr>
          <w:rFonts w:ascii="Arial" w:hAnsi="Arial" w:cs="Arial"/>
          <w:sz w:val="20"/>
        </w:rPr>
        <w:t xml:space="preserve">PIR </w:t>
      </w:r>
      <w:r w:rsidRPr="00B3000C">
        <w:rPr>
          <w:rFonts w:ascii="Arial" w:hAnsi="Arial" w:cs="Arial"/>
          <w:sz w:val="20"/>
        </w:rPr>
        <w:t>p</w:t>
      </w:r>
      <w:r w:rsidR="00A932F4" w:rsidRPr="00B3000C">
        <w:rPr>
          <w:rFonts w:ascii="Arial" w:hAnsi="Arial" w:cs="Arial"/>
          <w:sz w:val="20"/>
        </w:rPr>
        <w:t xml:space="preserve">lan of </w:t>
      </w:r>
      <w:r w:rsidRPr="00B3000C">
        <w:rPr>
          <w:rFonts w:ascii="Arial" w:hAnsi="Arial" w:cs="Arial"/>
          <w:sz w:val="20"/>
        </w:rPr>
        <w:t>a</w:t>
      </w:r>
      <w:r w:rsidR="00A932F4" w:rsidRPr="00B3000C">
        <w:rPr>
          <w:rFonts w:ascii="Arial" w:hAnsi="Arial" w:cs="Arial"/>
          <w:sz w:val="20"/>
        </w:rPr>
        <w:t xml:space="preserve">ction </w:t>
      </w:r>
      <w:r w:rsidR="008702E5" w:rsidRPr="00B3000C">
        <w:rPr>
          <w:rFonts w:ascii="Arial" w:hAnsi="Arial" w:cs="Arial"/>
          <w:sz w:val="20"/>
        </w:rPr>
        <w:t xml:space="preserve">and </w:t>
      </w:r>
      <w:r w:rsidRPr="00B3000C">
        <w:rPr>
          <w:rFonts w:ascii="Arial" w:hAnsi="Arial" w:cs="Arial"/>
          <w:sz w:val="20"/>
        </w:rPr>
        <w:t>m</w:t>
      </w:r>
      <w:r w:rsidR="00A932F4" w:rsidRPr="00B3000C">
        <w:rPr>
          <w:rFonts w:ascii="Arial" w:hAnsi="Arial" w:cs="Arial"/>
          <w:sz w:val="20"/>
        </w:rPr>
        <w:t>ilestone</w:t>
      </w:r>
      <w:r w:rsidR="00171FB7" w:rsidRPr="00B3000C">
        <w:rPr>
          <w:rFonts w:ascii="Arial" w:hAnsi="Arial" w:cs="Arial"/>
          <w:sz w:val="20"/>
        </w:rPr>
        <w:t>s</w:t>
      </w:r>
      <w:r w:rsidR="00D25277">
        <w:rPr>
          <w:rFonts w:ascii="Arial" w:hAnsi="Arial" w:cs="Arial"/>
          <w:sz w:val="20"/>
        </w:rPr>
        <w:t>;</w:t>
      </w:r>
      <w:r w:rsidR="00A932F4" w:rsidRPr="00B3000C">
        <w:rPr>
          <w:rFonts w:ascii="Arial" w:hAnsi="Arial" w:cs="Arial"/>
          <w:sz w:val="20"/>
        </w:rPr>
        <w:t xml:space="preserve"> </w:t>
      </w:r>
    </w:p>
    <w:p w:rsidR="004A41E0" w:rsidRPr="00B3000C" w:rsidRDefault="004A41E0" w:rsidP="004A41E0">
      <w:pPr>
        <w:pStyle w:val="NormalWeb"/>
        <w:numPr>
          <w:ilvl w:val="0"/>
          <w:numId w:val="11"/>
        </w:numPr>
        <w:rPr>
          <w:rFonts w:ascii="Arial" w:hAnsi="Arial" w:cs="Arial"/>
          <w:sz w:val="20"/>
        </w:rPr>
      </w:pPr>
      <w:r w:rsidRPr="00B3000C">
        <w:rPr>
          <w:rFonts w:ascii="Arial" w:hAnsi="Arial" w:cs="Arial"/>
          <w:sz w:val="20"/>
        </w:rPr>
        <w:t xml:space="preserve">Updates the </w:t>
      </w:r>
      <w:r w:rsidR="00942507" w:rsidRPr="00B3000C">
        <w:rPr>
          <w:rFonts w:ascii="Arial" w:hAnsi="Arial" w:cs="Arial"/>
          <w:sz w:val="20"/>
        </w:rPr>
        <w:t>agency-level</w:t>
      </w:r>
      <w:r w:rsidRPr="00B3000C">
        <w:rPr>
          <w:rFonts w:ascii="Arial" w:hAnsi="Arial" w:cs="Arial"/>
          <w:sz w:val="20"/>
        </w:rPr>
        <w:t xml:space="preserve"> PIR plan each year with </w:t>
      </w:r>
      <w:r w:rsidR="00942507" w:rsidRPr="00B3000C">
        <w:rPr>
          <w:rFonts w:ascii="Arial" w:hAnsi="Arial" w:cs="Arial"/>
          <w:sz w:val="20"/>
        </w:rPr>
        <w:t xml:space="preserve">input from the </w:t>
      </w:r>
      <w:r w:rsidR="00F73EF5" w:rsidRPr="00B3000C">
        <w:rPr>
          <w:rFonts w:ascii="Arial" w:hAnsi="Arial" w:cs="Arial"/>
          <w:sz w:val="20"/>
        </w:rPr>
        <w:t xml:space="preserve">Directors of the performing </w:t>
      </w:r>
      <w:r w:rsidR="00513796">
        <w:rPr>
          <w:rFonts w:ascii="Arial" w:hAnsi="Arial" w:cs="Arial"/>
          <w:sz w:val="20"/>
        </w:rPr>
        <w:t xml:space="preserve">and sponsoring </w:t>
      </w:r>
      <w:r w:rsidR="00F73EF5" w:rsidRPr="00B3000C">
        <w:rPr>
          <w:rFonts w:ascii="Arial" w:hAnsi="Arial" w:cs="Arial"/>
          <w:sz w:val="20"/>
        </w:rPr>
        <w:t>organization</w:t>
      </w:r>
      <w:r w:rsidRPr="00B3000C">
        <w:rPr>
          <w:rFonts w:ascii="Arial" w:hAnsi="Arial" w:cs="Arial"/>
          <w:sz w:val="20"/>
        </w:rPr>
        <w:t>s</w:t>
      </w:r>
      <w:r w:rsidR="0079238F">
        <w:rPr>
          <w:rFonts w:ascii="Arial" w:hAnsi="Arial" w:cs="Arial"/>
          <w:sz w:val="20"/>
        </w:rPr>
        <w:t>, as applicable</w:t>
      </w:r>
      <w:r w:rsidR="00D25277">
        <w:rPr>
          <w:rFonts w:ascii="Arial" w:hAnsi="Arial" w:cs="Arial"/>
          <w:sz w:val="20"/>
        </w:rPr>
        <w:t>; and</w:t>
      </w:r>
    </w:p>
    <w:p w:rsidR="00791B04" w:rsidRPr="00B3000C" w:rsidRDefault="00791B04" w:rsidP="004A41E0">
      <w:pPr>
        <w:pStyle w:val="NormalWeb"/>
        <w:numPr>
          <w:ilvl w:val="0"/>
          <w:numId w:val="11"/>
        </w:numPr>
        <w:rPr>
          <w:rFonts w:ascii="Arial" w:hAnsi="Arial" w:cs="Arial"/>
          <w:sz w:val="20"/>
        </w:rPr>
      </w:pPr>
      <w:r w:rsidRPr="00B3000C">
        <w:rPr>
          <w:rFonts w:ascii="Arial" w:hAnsi="Arial" w:cs="Arial"/>
          <w:sz w:val="20"/>
        </w:rPr>
        <w:t xml:space="preserve">Tracks and monitors the overall portfolio of </w:t>
      </w:r>
      <w:r w:rsidR="00513796">
        <w:rPr>
          <w:rFonts w:ascii="Arial" w:hAnsi="Arial" w:cs="Arial"/>
          <w:sz w:val="20"/>
        </w:rPr>
        <w:t xml:space="preserve">PIR </w:t>
      </w:r>
      <w:r w:rsidRPr="00B3000C">
        <w:rPr>
          <w:rFonts w:ascii="Arial" w:hAnsi="Arial" w:cs="Arial"/>
          <w:sz w:val="20"/>
        </w:rPr>
        <w:t>activities for the agency</w:t>
      </w:r>
      <w:r w:rsidR="00B170EA">
        <w:rPr>
          <w:rFonts w:ascii="Arial" w:hAnsi="Arial" w:cs="Arial"/>
          <w:sz w:val="20"/>
        </w:rPr>
        <w:t>.</w:t>
      </w:r>
    </w:p>
    <w:p w:rsidR="003C6DA7" w:rsidRDefault="003C6DA7">
      <w:pPr>
        <w:rPr>
          <w:rStyle w:val="Strong"/>
          <w:rFonts w:ascii="Arial" w:hAnsi="Arial" w:cs="Arial"/>
          <w:sz w:val="20"/>
        </w:rPr>
      </w:pPr>
      <w:bookmarkStart w:id="8" w:name="FAA_7388"/>
      <w:bookmarkEnd w:id="8"/>
      <w:r>
        <w:rPr>
          <w:rStyle w:val="Strong"/>
          <w:rFonts w:ascii="Arial" w:hAnsi="Arial" w:cs="Arial"/>
          <w:sz w:val="20"/>
        </w:rPr>
        <w:lastRenderedPageBreak/>
        <w:br w:type="page"/>
      </w:r>
    </w:p>
    <w:p w:rsidR="001F127E" w:rsidRPr="00B3000C" w:rsidRDefault="00FC4F43">
      <w:pPr>
        <w:pStyle w:val="NormalWeb"/>
        <w:rPr>
          <w:rFonts w:ascii="Arial" w:hAnsi="Arial" w:cs="Arial"/>
          <w:sz w:val="20"/>
        </w:rPr>
      </w:pPr>
      <w:r w:rsidRPr="00B3000C">
        <w:rPr>
          <w:rStyle w:val="Strong"/>
          <w:rFonts w:ascii="Arial" w:hAnsi="Arial" w:cs="Arial"/>
          <w:sz w:val="20"/>
        </w:rPr>
        <w:lastRenderedPageBreak/>
        <w:t>1.</w:t>
      </w:r>
      <w:r w:rsidR="00DD31A3">
        <w:rPr>
          <w:rStyle w:val="Strong"/>
          <w:rFonts w:ascii="Arial" w:hAnsi="Arial" w:cs="Arial"/>
          <w:sz w:val="20"/>
        </w:rPr>
        <w:t>8</w:t>
      </w:r>
      <w:r w:rsidR="00DD31A3" w:rsidRPr="00B3000C">
        <w:rPr>
          <w:rStyle w:val="Strong"/>
          <w:rFonts w:ascii="Arial" w:hAnsi="Arial" w:cs="Arial"/>
          <w:sz w:val="20"/>
        </w:rPr>
        <w:t xml:space="preserve"> </w:t>
      </w:r>
      <w:r w:rsidR="001F127E" w:rsidRPr="00B3000C">
        <w:rPr>
          <w:rStyle w:val="Strong"/>
          <w:rFonts w:ascii="Arial" w:hAnsi="Arial" w:cs="Arial"/>
          <w:sz w:val="20"/>
        </w:rPr>
        <w:t xml:space="preserve">Who Performs the Review? </w:t>
      </w:r>
    </w:p>
    <w:p w:rsidR="00FC4F43" w:rsidRPr="00B3000C" w:rsidRDefault="00A932F4" w:rsidP="00FC4F43">
      <w:pPr>
        <w:rPr>
          <w:rStyle w:val="Strong"/>
          <w:rFonts w:ascii="Arial" w:hAnsi="Arial" w:cs="Arial"/>
          <w:b w:val="0"/>
          <w:sz w:val="20"/>
        </w:rPr>
      </w:pPr>
      <w:r w:rsidRPr="00B3000C">
        <w:rPr>
          <w:rFonts w:ascii="Arial" w:hAnsi="Arial" w:cs="Arial"/>
          <w:sz w:val="20"/>
        </w:rPr>
        <w:t>T</w:t>
      </w:r>
      <w:r w:rsidR="004A7B21" w:rsidRPr="00B3000C">
        <w:rPr>
          <w:rFonts w:ascii="Arial" w:hAnsi="Arial" w:cs="Arial"/>
          <w:sz w:val="20"/>
        </w:rPr>
        <w:t xml:space="preserve">he </w:t>
      </w:r>
      <w:r w:rsidR="00F73EF5" w:rsidRPr="00B3000C">
        <w:rPr>
          <w:rFonts w:ascii="Arial" w:hAnsi="Arial" w:cs="Arial"/>
          <w:sz w:val="20"/>
        </w:rPr>
        <w:t>Director of the performing organization</w:t>
      </w:r>
      <w:r w:rsidR="004A7B21" w:rsidRPr="00B3000C">
        <w:rPr>
          <w:rFonts w:ascii="Arial" w:hAnsi="Arial" w:cs="Arial"/>
          <w:sz w:val="20"/>
        </w:rPr>
        <w:t xml:space="preserve"> </w:t>
      </w:r>
      <w:r w:rsidRPr="00B3000C">
        <w:rPr>
          <w:rFonts w:ascii="Arial" w:hAnsi="Arial" w:cs="Arial"/>
          <w:sz w:val="20"/>
        </w:rPr>
        <w:t xml:space="preserve">selects the members of the PIR team </w:t>
      </w:r>
      <w:r w:rsidR="00885BCE" w:rsidRPr="00B3000C">
        <w:rPr>
          <w:rFonts w:ascii="Arial" w:hAnsi="Arial" w:cs="Arial"/>
          <w:sz w:val="20"/>
        </w:rPr>
        <w:t>necessary to conduct a meaningful</w:t>
      </w:r>
      <w:r w:rsidR="008E0D05" w:rsidRPr="00B3000C">
        <w:rPr>
          <w:rFonts w:ascii="Arial" w:hAnsi="Arial" w:cs="Arial"/>
          <w:sz w:val="20"/>
        </w:rPr>
        <w:t xml:space="preserve"> and independent</w:t>
      </w:r>
      <w:r w:rsidRPr="00B3000C">
        <w:rPr>
          <w:rFonts w:ascii="Arial" w:hAnsi="Arial" w:cs="Arial"/>
          <w:sz w:val="20"/>
        </w:rPr>
        <w:t xml:space="preserve"> </w:t>
      </w:r>
      <w:r w:rsidR="004029CC" w:rsidRPr="00B3000C">
        <w:rPr>
          <w:rFonts w:ascii="Arial" w:hAnsi="Arial" w:cs="Arial"/>
          <w:sz w:val="20"/>
        </w:rPr>
        <w:t>PIR</w:t>
      </w:r>
      <w:r w:rsidR="008F10C2" w:rsidRPr="00B3000C">
        <w:rPr>
          <w:rFonts w:ascii="Arial" w:hAnsi="Arial" w:cs="Arial"/>
          <w:sz w:val="20"/>
        </w:rPr>
        <w:t>.</w:t>
      </w:r>
      <w:r w:rsidR="004A7B21" w:rsidRPr="00B3000C">
        <w:rPr>
          <w:rFonts w:ascii="Arial" w:hAnsi="Arial" w:cs="Arial"/>
          <w:sz w:val="20"/>
        </w:rPr>
        <w:t xml:space="preserve"> </w:t>
      </w:r>
      <w:r w:rsidR="004029CC" w:rsidRPr="00B3000C">
        <w:rPr>
          <w:rFonts w:ascii="Arial" w:hAnsi="Arial" w:cs="Arial"/>
          <w:sz w:val="20"/>
        </w:rPr>
        <w:t xml:space="preserve">The Director may enlist the services of the PIR </w:t>
      </w:r>
      <w:r w:rsidR="00D77C9F" w:rsidRPr="00B3000C">
        <w:rPr>
          <w:rFonts w:ascii="Arial" w:hAnsi="Arial" w:cs="Arial"/>
          <w:sz w:val="20"/>
        </w:rPr>
        <w:t xml:space="preserve">Quality Officer </w:t>
      </w:r>
      <w:r w:rsidR="004029CC" w:rsidRPr="00B3000C">
        <w:rPr>
          <w:rFonts w:ascii="Arial" w:hAnsi="Arial" w:cs="Arial"/>
          <w:sz w:val="20"/>
        </w:rPr>
        <w:t xml:space="preserve">to lead the PIR on the </w:t>
      </w:r>
      <w:r w:rsidR="00D77C9F" w:rsidRPr="00B3000C">
        <w:rPr>
          <w:rFonts w:ascii="Arial" w:hAnsi="Arial" w:cs="Arial"/>
          <w:sz w:val="20"/>
        </w:rPr>
        <w:t xml:space="preserve">Director’s </w:t>
      </w:r>
      <w:r w:rsidR="004029CC" w:rsidRPr="00B3000C">
        <w:rPr>
          <w:rFonts w:ascii="Arial" w:hAnsi="Arial" w:cs="Arial"/>
          <w:sz w:val="20"/>
        </w:rPr>
        <w:t xml:space="preserve">behalf if resources or expertise are not available in the directorate. </w:t>
      </w:r>
      <w:r w:rsidR="004A7B21" w:rsidRPr="00B3000C">
        <w:rPr>
          <w:rFonts w:ascii="Arial" w:hAnsi="Arial" w:cs="Arial"/>
          <w:sz w:val="20"/>
        </w:rPr>
        <w:t xml:space="preserve">The PIR team is </w:t>
      </w:r>
      <w:r w:rsidR="00395D08" w:rsidRPr="00B3000C">
        <w:rPr>
          <w:rFonts w:ascii="Arial" w:hAnsi="Arial" w:cs="Arial"/>
          <w:sz w:val="20"/>
        </w:rPr>
        <w:t>a</w:t>
      </w:r>
      <w:r w:rsidR="001F127E" w:rsidRPr="00B3000C">
        <w:rPr>
          <w:rFonts w:ascii="Arial" w:hAnsi="Arial" w:cs="Arial"/>
          <w:sz w:val="20"/>
        </w:rPr>
        <w:t xml:space="preserve"> cross-functional </w:t>
      </w:r>
      <w:r w:rsidR="00FF43FF" w:rsidRPr="00B3000C">
        <w:rPr>
          <w:rFonts w:ascii="Arial" w:hAnsi="Arial" w:cs="Arial"/>
          <w:sz w:val="20"/>
        </w:rPr>
        <w:t xml:space="preserve">group </w:t>
      </w:r>
      <w:r w:rsidR="001F127E" w:rsidRPr="00B3000C">
        <w:rPr>
          <w:rFonts w:ascii="Arial" w:hAnsi="Arial" w:cs="Arial"/>
          <w:sz w:val="20"/>
        </w:rPr>
        <w:t>of key stakeholders, users, and technical experts</w:t>
      </w:r>
      <w:r w:rsidR="00395D08" w:rsidRPr="00B3000C">
        <w:rPr>
          <w:rFonts w:ascii="Arial" w:hAnsi="Arial" w:cs="Arial"/>
          <w:sz w:val="20"/>
        </w:rPr>
        <w:t xml:space="preserve"> who plan the PIR, </w:t>
      </w:r>
      <w:r w:rsidR="001F127E" w:rsidRPr="00B3000C">
        <w:rPr>
          <w:rFonts w:ascii="Arial" w:hAnsi="Arial" w:cs="Arial"/>
          <w:sz w:val="20"/>
        </w:rPr>
        <w:t>conduct the PIR</w:t>
      </w:r>
      <w:r w:rsidR="00395D08" w:rsidRPr="00B3000C">
        <w:rPr>
          <w:rFonts w:ascii="Arial" w:hAnsi="Arial" w:cs="Arial"/>
          <w:sz w:val="20"/>
        </w:rPr>
        <w:t>, and report</w:t>
      </w:r>
      <w:r w:rsidR="001F127E" w:rsidRPr="00B3000C">
        <w:rPr>
          <w:rFonts w:ascii="Arial" w:hAnsi="Arial" w:cs="Arial"/>
          <w:sz w:val="20"/>
        </w:rPr>
        <w:t xml:space="preserve"> results</w:t>
      </w:r>
      <w:r w:rsidR="00270573" w:rsidRPr="00B3000C">
        <w:rPr>
          <w:rFonts w:ascii="Arial" w:hAnsi="Arial" w:cs="Arial"/>
          <w:sz w:val="20"/>
        </w:rPr>
        <w:t xml:space="preserve"> to the </w:t>
      </w:r>
      <w:r w:rsidR="00F73EF5" w:rsidRPr="00B3000C">
        <w:rPr>
          <w:rFonts w:ascii="Arial" w:hAnsi="Arial" w:cs="Arial"/>
          <w:sz w:val="20"/>
        </w:rPr>
        <w:t>Director</w:t>
      </w:r>
      <w:r w:rsidR="00513796">
        <w:rPr>
          <w:rFonts w:ascii="Arial" w:hAnsi="Arial" w:cs="Arial"/>
          <w:sz w:val="20"/>
        </w:rPr>
        <w:t>s</w:t>
      </w:r>
      <w:r w:rsidR="00F73EF5" w:rsidRPr="00B3000C">
        <w:rPr>
          <w:rFonts w:ascii="Arial" w:hAnsi="Arial" w:cs="Arial"/>
          <w:sz w:val="20"/>
        </w:rPr>
        <w:t xml:space="preserve"> of the performing </w:t>
      </w:r>
      <w:r w:rsidR="00513796">
        <w:rPr>
          <w:rFonts w:ascii="Arial" w:hAnsi="Arial" w:cs="Arial"/>
          <w:sz w:val="20"/>
        </w:rPr>
        <w:t xml:space="preserve">and sponsoring </w:t>
      </w:r>
      <w:r w:rsidR="00F73EF5" w:rsidRPr="00B3000C">
        <w:rPr>
          <w:rFonts w:ascii="Arial" w:hAnsi="Arial" w:cs="Arial"/>
          <w:sz w:val="20"/>
        </w:rPr>
        <w:t>organization</w:t>
      </w:r>
      <w:r w:rsidR="00513796">
        <w:rPr>
          <w:rFonts w:ascii="Arial" w:hAnsi="Arial" w:cs="Arial"/>
          <w:sz w:val="20"/>
        </w:rPr>
        <w:t>s</w:t>
      </w:r>
      <w:r w:rsidR="0079238F">
        <w:rPr>
          <w:rFonts w:ascii="Arial" w:hAnsi="Arial" w:cs="Arial"/>
          <w:sz w:val="20"/>
        </w:rPr>
        <w:t>, as applicable</w:t>
      </w:r>
      <w:r w:rsidR="001F127E" w:rsidRPr="00B3000C">
        <w:rPr>
          <w:rFonts w:ascii="Arial" w:hAnsi="Arial" w:cs="Arial"/>
          <w:sz w:val="20"/>
        </w:rPr>
        <w:t xml:space="preserve">. </w:t>
      </w:r>
      <w:r w:rsidR="008D7D5B" w:rsidRPr="00B3000C">
        <w:rPr>
          <w:rFonts w:ascii="Arial" w:hAnsi="Arial" w:cs="Arial"/>
          <w:sz w:val="20"/>
        </w:rPr>
        <w:t>Team members may serve more than one function.</w:t>
      </w:r>
      <w:r w:rsidR="00FC4F43" w:rsidRPr="00B3000C">
        <w:rPr>
          <w:rStyle w:val="Strong"/>
          <w:rFonts w:ascii="Arial" w:hAnsi="Arial" w:cs="Arial"/>
          <w:sz w:val="20"/>
        </w:rPr>
        <w:t xml:space="preserve"> </w:t>
      </w:r>
      <w:r w:rsidR="004A7B21" w:rsidRPr="00B3000C">
        <w:rPr>
          <w:rStyle w:val="Strong"/>
          <w:rFonts w:ascii="Arial" w:hAnsi="Arial" w:cs="Arial"/>
          <w:b w:val="0"/>
          <w:sz w:val="20"/>
        </w:rPr>
        <w:t xml:space="preserve">Members of the </w:t>
      </w:r>
      <w:r w:rsidR="00FF43FF" w:rsidRPr="00B3000C">
        <w:rPr>
          <w:rStyle w:val="Strong"/>
          <w:rFonts w:ascii="Arial" w:hAnsi="Arial" w:cs="Arial"/>
          <w:b w:val="0"/>
          <w:sz w:val="20"/>
        </w:rPr>
        <w:t xml:space="preserve">investment </w:t>
      </w:r>
      <w:r w:rsidR="0004482A" w:rsidRPr="00B3000C">
        <w:rPr>
          <w:rStyle w:val="Strong"/>
          <w:rFonts w:ascii="Arial" w:hAnsi="Arial" w:cs="Arial"/>
          <w:b w:val="0"/>
          <w:sz w:val="20"/>
        </w:rPr>
        <w:t xml:space="preserve">program </w:t>
      </w:r>
      <w:r w:rsidR="004A7B21" w:rsidRPr="00B3000C">
        <w:rPr>
          <w:rStyle w:val="Strong"/>
          <w:rFonts w:ascii="Arial" w:hAnsi="Arial" w:cs="Arial"/>
          <w:b w:val="0"/>
          <w:sz w:val="20"/>
        </w:rPr>
        <w:t xml:space="preserve">do not participate in the PIR other than to provide data </w:t>
      </w:r>
      <w:r w:rsidR="008E0D05" w:rsidRPr="00B3000C">
        <w:rPr>
          <w:rStyle w:val="Strong"/>
          <w:rFonts w:ascii="Arial" w:hAnsi="Arial" w:cs="Arial"/>
          <w:b w:val="0"/>
          <w:sz w:val="20"/>
        </w:rPr>
        <w:t xml:space="preserve">and information </w:t>
      </w:r>
      <w:r w:rsidR="004A7B21" w:rsidRPr="00B3000C">
        <w:rPr>
          <w:rStyle w:val="Strong"/>
          <w:rFonts w:ascii="Arial" w:hAnsi="Arial" w:cs="Arial"/>
          <w:b w:val="0"/>
          <w:sz w:val="20"/>
        </w:rPr>
        <w:t xml:space="preserve">required to plan and </w:t>
      </w:r>
      <w:r w:rsidR="008E0D05" w:rsidRPr="00B3000C">
        <w:rPr>
          <w:rStyle w:val="Strong"/>
          <w:rFonts w:ascii="Arial" w:hAnsi="Arial" w:cs="Arial"/>
          <w:b w:val="0"/>
          <w:sz w:val="20"/>
        </w:rPr>
        <w:t>execute the PIR</w:t>
      </w:r>
      <w:r w:rsidR="004A7B21" w:rsidRPr="00B3000C">
        <w:rPr>
          <w:rStyle w:val="Strong"/>
          <w:rFonts w:ascii="Arial" w:hAnsi="Arial" w:cs="Arial"/>
          <w:b w:val="0"/>
          <w:sz w:val="20"/>
        </w:rPr>
        <w:t>.</w:t>
      </w:r>
    </w:p>
    <w:p w:rsidR="00FC4F43" w:rsidRPr="00B3000C" w:rsidRDefault="00FC4F43" w:rsidP="00FC4F43">
      <w:pPr>
        <w:rPr>
          <w:rStyle w:val="Strong"/>
          <w:rFonts w:ascii="Arial" w:hAnsi="Arial" w:cs="Arial"/>
          <w:sz w:val="20"/>
        </w:rPr>
      </w:pPr>
    </w:p>
    <w:p w:rsidR="001F127E" w:rsidRPr="00B3000C" w:rsidRDefault="00FC4F43" w:rsidP="00CF6006">
      <w:pPr>
        <w:keepNext/>
        <w:rPr>
          <w:rFonts w:ascii="Arial" w:hAnsi="Arial" w:cs="Arial"/>
          <w:sz w:val="20"/>
        </w:rPr>
      </w:pPr>
      <w:bookmarkStart w:id="9" w:name="FAA_7389"/>
      <w:bookmarkEnd w:id="9"/>
      <w:r w:rsidRPr="00B3000C">
        <w:rPr>
          <w:rStyle w:val="Strong"/>
          <w:rFonts w:ascii="Arial" w:hAnsi="Arial" w:cs="Arial"/>
          <w:sz w:val="20"/>
        </w:rPr>
        <w:t>1.</w:t>
      </w:r>
      <w:r w:rsidR="00DD31A3">
        <w:rPr>
          <w:rStyle w:val="Strong"/>
          <w:rFonts w:ascii="Arial" w:hAnsi="Arial" w:cs="Arial"/>
          <w:sz w:val="20"/>
        </w:rPr>
        <w:t>9</w:t>
      </w:r>
      <w:r w:rsidR="00DD31A3" w:rsidRPr="00B3000C">
        <w:rPr>
          <w:rStyle w:val="Strong"/>
          <w:rFonts w:ascii="Arial" w:hAnsi="Arial" w:cs="Arial"/>
          <w:sz w:val="20"/>
        </w:rPr>
        <w:t xml:space="preserve"> </w:t>
      </w:r>
      <w:r w:rsidR="001F127E" w:rsidRPr="00B3000C">
        <w:rPr>
          <w:rStyle w:val="Strong"/>
          <w:rFonts w:ascii="Arial" w:hAnsi="Arial" w:cs="Arial"/>
          <w:sz w:val="20"/>
        </w:rPr>
        <w:t xml:space="preserve">How are the </w:t>
      </w:r>
      <w:r w:rsidR="00B33599" w:rsidRPr="00B3000C">
        <w:rPr>
          <w:rStyle w:val="Strong"/>
          <w:rFonts w:ascii="Arial" w:hAnsi="Arial" w:cs="Arial"/>
          <w:sz w:val="20"/>
        </w:rPr>
        <w:t xml:space="preserve">PIRs </w:t>
      </w:r>
      <w:r w:rsidR="001F127E" w:rsidRPr="00B3000C">
        <w:rPr>
          <w:rStyle w:val="Strong"/>
          <w:rFonts w:ascii="Arial" w:hAnsi="Arial" w:cs="Arial"/>
          <w:sz w:val="20"/>
        </w:rPr>
        <w:t>Planned and Financed?</w:t>
      </w:r>
    </w:p>
    <w:p w:rsidR="000F6811" w:rsidRPr="00B3000C" w:rsidRDefault="00270573" w:rsidP="00CF6006">
      <w:pPr>
        <w:pStyle w:val="NormalWeb"/>
        <w:keepNext/>
        <w:rPr>
          <w:rFonts w:ascii="Arial" w:hAnsi="Arial" w:cs="Arial"/>
          <w:sz w:val="20"/>
        </w:rPr>
      </w:pPr>
      <w:r w:rsidRPr="00B3000C">
        <w:rPr>
          <w:rFonts w:ascii="Arial" w:hAnsi="Arial" w:cs="Arial"/>
          <w:sz w:val="20"/>
        </w:rPr>
        <w:t xml:space="preserve">The PIR </w:t>
      </w:r>
      <w:r w:rsidR="004A7B21" w:rsidRPr="00B3000C">
        <w:rPr>
          <w:rFonts w:ascii="Arial" w:hAnsi="Arial" w:cs="Arial"/>
          <w:sz w:val="20"/>
        </w:rPr>
        <w:t xml:space="preserve">team </w:t>
      </w:r>
      <w:r w:rsidRPr="00B3000C">
        <w:rPr>
          <w:rFonts w:ascii="Arial" w:hAnsi="Arial" w:cs="Arial"/>
          <w:sz w:val="20"/>
        </w:rPr>
        <w:t xml:space="preserve">plans the </w:t>
      </w:r>
      <w:r w:rsidR="000F6811" w:rsidRPr="00B3000C">
        <w:rPr>
          <w:rFonts w:ascii="Arial" w:hAnsi="Arial" w:cs="Arial"/>
          <w:sz w:val="20"/>
        </w:rPr>
        <w:t>PIR</w:t>
      </w:r>
      <w:r w:rsidR="002A0A43" w:rsidRPr="00B3000C">
        <w:rPr>
          <w:rFonts w:ascii="Arial" w:hAnsi="Arial" w:cs="Arial"/>
          <w:sz w:val="20"/>
        </w:rPr>
        <w:t xml:space="preserve"> using the </w:t>
      </w:r>
      <w:r w:rsidR="004A75D2" w:rsidRPr="00B3000C">
        <w:rPr>
          <w:rFonts w:ascii="Arial" w:hAnsi="Arial" w:cs="Arial"/>
          <w:sz w:val="20"/>
        </w:rPr>
        <w:t>plan</w:t>
      </w:r>
      <w:r w:rsidR="002A0A43" w:rsidRPr="00B3000C">
        <w:rPr>
          <w:rFonts w:ascii="Arial" w:hAnsi="Arial" w:cs="Arial"/>
          <w:sz w:val="20"/>
        </w:rPr>
        <w:t xml:space="preserve"> template in </w:t>
      </w:r>
      <w:r w:rsidR="003C6DA7">
        <w:rPr>
          <w:rFonts w:ascii="Arial" w:hAnsi="Arial" w:cs="Arial"/>
          <w:sz w:val="20"/>
        </w:rPr>
        <w:t>the FAA Acquisition System Toolset (</w:t>
      </w:r>
      <w:r w:rsidR="002A0A43" w:rsidRPr="00B3000C">
        <w:rPr>
          <w:rFonts w:ascii="Arial" w:hAnsi="Arial" w:cs="Arial"/>
          <w:sz w:val="20"/>
        </w:rPr>
        <w:t>FAST</w:t>
      </w:r>
      <w:r w:rsidR="003C6DA7">
        <w:rPr>
          <w:rFonts w:ascii="Arial" w:hAnsi="Arial" w:cs="Arial"/>
          <w:sz w:val="20"/>
        </w:rPr>
        <w:t>)</w:t>
      </w:r>
      <w:r w:rsidR="00F63F6D" w:rsidRPr="00B3000C">
        <w:rPr>
          <w:rFonts w:ascii="Arial" w:hAnsi="Arial" w:cs="Arial"/>
          <w:sz w:val="20"/>
        </w:rPr>
        <w:t>.</w:t>
      </w:r>
      <w:r w:rsidR="000F6811" w:rsidRPr="00B3000C">
        <w:rPr>
          <w:rFonts w:ascii="Arial" w:hAnsi="Arial" w:cs="Arial"/>
          <w:sz w:val="20"/>
        </w:rPr>
        <w:t xml:space="preserve"> </w:t>
      </w:r>
      <w:r w:rsidR="008963A6" w:rsidRPr="00B3000C">
        <w:rPr>
          <w:rFonts w:ascii="Arial" w:hAnsi="Arial" w:cs="Arial"/>
          <w:sz w:val="20"/>
        </w:rPr>
        <w:t xml:space="preserve">The PIR </w:t>
      </w:r>
      <w:r w:rsidR="004A75D2" w:rsidRPr="00B3000C">
        <w:rPr>
          <w:rFonts w:ascii="Arial" w:hAnsi="Arial" w:cs="Arial"/>
          <w:sz w:val="20"/>
        </w:rPr>
        <w:t>plan</w:t>
      </w:r>
      <w:r w:rsidR="008963A6" w:rsidRPr="00B3000C">
        <w:rPr>
          <w:rFonts w:ascii="Arial" w:hAnsi="Arial" w:cs="Arial"/>
          <w:sz w:val="20"/>
        </w:rPr>
        <w:t xml:space="preserve"> template provides directions on how to complete the plan.</w:t>
      </w:r>
      <w:r w:rsidR="00F63F6D" w:rsidRPr="00B3000C">
        <w:rPr>
          <w:rFonts w:ascii="Arial" w:hAnsi="Arial" w:cs="Arial"/>
          <w:sz w:val="20"/>
        </w:rPr>
        <w:t xml:space="preserve"> </w:t>
      </w:r>
      <w:r w:rsidR="008963A6" w:rsidRPr="00B3000C">
        <w:rPr>
          <w:rFonts w:ascii="Arial" w:hAnsi="Arial" w:cs="Arial"/>
          <w:sz w:val="20"/>
        </w:rPr>
        <w:t xml:space="preserve">The </w:t>
      </w:r>
      <w:r w:rsidR="00FA1DA3" w:rsidRPr="00B3000C">
        <w:rPr>
          <w:rFonts w:ascii="Arial" w:hAnsi="Arial" w:cs="Arial"/>
          <w:sz w:val="20"/>
        </w:rPr>
        <w:t>PIR team</w:t>
      </w:r>
      <w:r w:rsidR="008963A6" w:rsidRPr="00B3000C">
        <w:rPr>
          <w:rFonts w:ascii="Arial" w:hAnsi="Arial" w:cs="Arial"/>
          <w:sz w:val="20"/>
        </w:rPr>
        <w:t xml:space="preserve"> must prepare the PIR plan, the PIR </w:t>
      </w:r>
      <w:r w:rsidR="00D77C9F" w:rsidRPr="00B3000C">
        <w:rPr>
          <w:rFonts w:ascii="Arial" w:hAnsi="Arial" w:cs="Arial"/>
          <w:sz w:val="20"/>
        </w:rPr>
        <w:t xml:space="preserve">Quality Officer </w:t>
      </w:r>
      <w:r w:rsidR="008963A6" w:rsidRPr="00B3000C">
        <w:rPr>
          <w:rFonts w:ascii="Arial" w:hAnsi="Arial" w:cs="Arial"/>
          <w:sz w:val="20"/>
        </w:rPr>
        <w:t>must validate the plan</w:t>
      </w:r>
      <w:r w:rsidR="008F4939" w:rsidRPr="00B3000C">
        <w:rPr>
          <w:rFonts w:ascii="Arial" w:hAnsi="Arial" w:cs="Arial"/>
          <w:sz w:val="20"/>
        </w:rPr>
        <w:t>,</w:t>
      </w:r>
      <w:r w:rsidR="008963A6" w:rsidRPr="00B3000C">
        <w:rPr>
          <w:rFonts w:ascii="Arial" w:hAnsi="Arial" w:cs="Arial"/>
          <w:sz w:val="20"/>
        </w:rPr>
        <w:t xml:space="preserve"> and the Director</w:t>
      </w:r>
      <w:r w:rsidR="00801519">
        <w:rPr>
          <w:rFonts w:ascii="Arial" w:hAnsi="Arial" w:cs="Arial"/>
          <w:sz w:val="20"/>
        </w:rPr>
        <w:t>s</w:t>
      </w:r>
      <w:r w:rsidR="008963A6" w:rsidRPr="00B3000C">
        <w:rPr>
          <w:rFonts w:ascii="Arial" w:hAnsi="Arial" w:cs="Arial"/>
          <w:sz w:val="20"/>
        </w:rPr>
        <w:t xml:space="preserve"> of the performing </w:t>
      </w:r>
      <w:r w:rsidR="00801519">
        <w:rPr>
          <w:rFonts w:ascii="Arial" w:hAnsi="Arial" w:cs="Arial"/>
          <w:sz w:val="20"/>
        </w:rPr>
        <w:t xml:space="preserve">and sponsoring </w:t>
      </w:r>
      <w:r w:rsidR="008963A6" w:rsidRPr="00B3000C">
        <w:rPr>
          <w:rFonts w:ascii="Arial" w:hAnsi="Arial" w:cs="Arial"/>
          <w:sz w:val="20"/>
        </w:rPr>
        <w:t>organization</w:t>
      </w:r>
      <w:r w:rsidR="00801519">
        <w:rPr>
          <w:rFonts w:ascii="Arial" w:hAnsi="Arial" w:cs="Arial"/>
          <w:sz w:val="20"/>
        </w:rPr>
        <w:t>s</w:t>
      </w:r>
      <w:r w:rsidR="0079238F">
        <w:rPr>
          <w:rFonts w:ascii="Arial" w:hAnsi="Arial" w:cs="Arial"/>
          <w:sz w:val="20"/>
        </w:rPr>
        <w:t>, as applicable,</w:t>
      </w:r>
      <w:r w:rsidR="008963A6" w:rsidRPr="00B3000C">
        <w:rPr>
          <w:rFonts w:ascii="Arial" w:hAnsi="Arial" w:cs="Arial"/>
          <w:sz w:val="20"/>
        </w:rPr>
        <w:t xml:space="preserve"> must approve the plan prior to conducting the PIR</w:t>
      </w:r>
      <w:r w:rsidR="00D77C9F" w:rsidRPr="00B3000C">
        <w:rPr>
          <w:rFonts w:ascii="Arial" w:hAnsi="Arial" w:cs="Arial"/>
          <w:sz w:val="20"/>
        </w:rPr>
        <w:t>.</w:t>
      </w:r>
    </w:p>
    <w:p w:rsidR="00FC4F43" w:rsidRPr="00B3000C" w:rsidRDefault="008963A6" w:rsidP="00FC4F43">
      <w:pPr>
        <w:rPr>
          <w:rStyle w:val="Strong"/>
          <w:rFonts w:ascii="Arial" w:hAnsi="Arial" w:cs="Arial"/>
          <w:sz w:val="20"/>
        </w:rPr>
      </w:pPr>
      <w:r w:rsidRPr="00B3000C">
        <w:rPr>
          <w:rFonts w:ascii="Arial" w:hAnsi="Arial" w:cs="Arial"/>
          <w:sz w:val="20"/>
        </w:rPr>
        <w:t>The Director of the performing organization funds the PIR</w:t>
      </w:r>
      <w:r w:rsidR="00D77C9F" w:rsidRPr="00B3000C">
        <w:rPr>
          <w:rFonts w:ascii="Arial" w:hAnsi="Arial" w:cs="Arial"/>
          <w:sz w:val="20"/>
        </w:rPr>
        <w:t xml:space="preserve"> and </w:t>
      </w:r>
      <w:r w:rsidR="00B33599" w:rsidRPr="00B3000C">
        <w:rPr>
          <w:rFonts w:ascii="Arial" w:hAnsi="Arial" w:cs="Arial"/>
          <w:sz w:val="20"/>
        </w:rPr>
        <w:t>e</w:t>
      </w:r>
      <w:r w:rsidR="00270573" w:rsidRPr="00B3000C">
        <w:rPr>
          <w:rFonts w:ascii="Arial" w:hAnsi="Arial" w:cs="Arial"/>
          <w:sz w:val="20"/>
        </w:rPr>
        <w:t>nsures the c</w:t>
      </w:r>
      <w:r w:rsidR="001F127E" w:rsidRPr="00B3000C">
        <w:rPr>
          <w:rFonts w:ascii="Arial" w:hAnsi="Arial" w:cs="Arial"/>
          <w:sz w:val="20"/>
        </w:rPr>
        <w:t xml:space="preserve">osts for the PIR are </w:t>
      </w:r>
      <w:r w:rsidR="00B33599" w:rsidRPr="00B3000C">
        <w:rPr>
          <w:rFonts w:ascii="Arial" w:hAnsi="Arial" w:cs="Arial"/>
          <w:sz w:val="20"/>
        </w:rPr>
        <w:t xml:space="preserve">included </w:t>
      </w:r>
      <w:r w:rsidR="00095CD6" w:rsidRPr="00B3000C">
        <w:rPr>
          <w:rFonts w:ascii="Arial" w:hAnsi="Arial" w:cs="Arial"/>
          <w:sz w:val="20"/>
        </w:rPr>
        <w:t>in</w:t>
      </w:r>
      <w:r w:rsidR="001F127E" w:rsidRPr="00B3000C">
        <w:rPr>
          <w:rFonts w:ascii="Arial" w:hAnsi="Arial" w:cs="Arial"/>
          <w:sz w:val="20"/>
        </w:rPr>
        <w:t xml:space="preserve"> the </w:t>
      </w:r>
      <w:r w:rsidR="000233E3" w:rsidRPr="00B3000C">
        <w:rPr>
          <w:rFonts w:ascii="Arial" w:hAnsi="Arial" w:cs="Arial"/>
          <w:sz w:val="20"/>
        </w:rPr>
        <w:t>acquisition</w:t>
      </w:r>
      <w:r w:rsidR="001F127E" w:rsidRPr="00B3000C">
        <w:rPr>
          <w:rFonts w:ascii="Arial" w:hAnsi="Arial" w:cs="Arial"/>
          <w:sz w:val="20"/>
        </w:rPr>
        <w:t xml:space="preserve"> program baseline</w:t>
      </w:r>
      <w:r w:rsidR="00B33599" w:rsidRPr="00B3000C">
        <w:rPr>
          <w:rFonts w:ascii="Arial" w:hAnsi="Arial" w:cs="Arial"/>
          <w:sz w:val="20"/>
        </w:rPr>
        <w:t xml:space="preserve"> of the investment program</w:t>
      </w:r>
      <w:r w:rsidR="001F127E" w:rsidRPr="00B3000C">
        <w:rPr>
          <w:rFonts w:ascii="Arial" w:hAnsi="Arial" w:cs="Arial"/>
          <w:sz w:val="20"/>
        </w:rPr>
        <w:t>.</w:t>
      </w:r>
      <w:r w:rsidR="008D7D5B" w:rsidRPr="00B3000C">
        <w:rPr>
          <w:rFonts w:ascii="Arial" w:hAnsi="Arial" w:cs="Arial"/>
          <w:sz w:val="20"/>
        </w:rPr>
        <w:t xml:space="preserve"> The cost of a review must be proportional to the scale of the program.</w:t>
      </w:r>
    </w:p>
    <w:p w:rsidR="00D83534" w:rsidRPr="00B3000C" w:rsidRDefault="00D83534" w:rsidP="00FC4F43">
      <w:pPr>
        <w:rPr>
          <w:rStyle w:val="Strong"/>
          <w:rFonts w:ascii="Arial" w:hAnsi="Arial" w:cs="Arial"/>
          <w:sz w:val="20"/>
        </w:rPr>
      </w:pPr>
    </w:p>
    <w:p w:rsidR="00D83534" w:rsidRPr="00B3000C" w:rsidRDefault="00D83534" w:rsidP="00FC4F43">
      <w:pPr>
        <w:rPr>
          <w:rStyle w:val="Strong"/>
          <w:rFonts w:ascii="Arial" w:hAnsi="Arial" w:cs="Arial"/>
          <w:b w:val="0"/>
          <w:sz w:val="20"/>
        </w:rPr>
      </w:pPr>
      <w:r w:rsidRPr="00B3000C">
        <w:rPr>
          <w:rStyle w:val="Strong"/>
          <w:rFonts w:ascii="Arial" w:hAnsi="Arial" w:cs="Arial"/>
          <w:b w:val="0"/>
          <w:sz w:val="20"/>
        </w:rPr>
        <w:t>Planning for PIRs must be complete prior to starting the PIR.</w:t>
      </w:r>
    </w:p>
    <w:p w:rsidR="00FC4F43" w:rsidRPr="00B3000C" w:rsidRDefault="00FC4F43" w:rsidP="00FC4F43">
      <w:pPr>
        <w:rPr>
          <w:rStyle w:val="Strong"/>
          <w:rFonts w:ascii="Arial" w:hAnsi="Arial" w:cs="Arial"/>
          <w:sz w:val="20"/>
        </w:rPr>
      </w:pPr>
    </w:p>
    <w:p w:rsidR="00FC4F43" w:rsidRPr="00B3000C" w:rsidRDefault="00FC4F43" w:rsidP="00D83534">
      <w:pPr>
        <w:keepNext/>
        <w:rPr>
          <w:rFonts w:ascii="Arial" w:hAnsi="Arial" w:cs="Arial"/>
          <w:sz w:val="20"/>
        </w:rPr>
      </w:pPr>
      <w:r w:rsidRPr="00B3000C">
        <w:rPr>
          <w:rStyle w:val="Strong"/>
          <w:rFonts w:ascii="Arial" w:hAnsi="Arial" w:cs="Arial"/>
          <w:sz w:val="20"/>
        </w:rPr>
        <w:t>1.</w:t>
      </w:r>
      <w:r w:rsidR="00DD31A3">
        <w:rPr>
          <w:rStyle w:val="Strong"/>
          <w:rFonts w:ascii="Arial" w:hAnsi="Arial" w:cs="Arial"/>
          <w:sz w:val="20"/>
        </w:rPr>
        <w:t>10</w:t>
      </w:r>
      <w:r w:rsidR="00DD31A3" w:rsidRPr="00B3000C">
        <w:rPr>
          <w:rStyle w:val="Strong"/>
          <w:rFonts w:ascii="Arial" w:hAnsi="Arial" w:cs="Arial"/>
          <w:sz w:val="20"/>
        </w:rPr>
        <w:t xml:space="preserve"> </w:t>
      </w:r>
      <w:r w:rsidRPr="00B3000C">
        <w:rPr>
          <w:rStyle w:val="Strong"/>
          <w:rFonts w:ascii="Arial" w:hAnsi="Arial" w:cs="Arial"/>
          <w:sz w:val="20"/>
        </w:rPr>
        <w:t xml:space="preserve">What Do We Do With Results? </w:t>
      </w:r>
    </w:p>
    <w:p w:rsidR="008963A6" w:rsidRPr="00B3000C" w:rsidRDefault="00FC4F43" w:rsidP="008963A6">
      <w:pPr>
        <w:pStyle w:val="NormalWeb"/>
        <w:rPr>
          <w:rFonts w:ascii="Arial" w:hAnsi="Arial" w:cs="Arial"/>
          <w:sz w:val="20"/>
        </w:rPr>
      </w:pPr>
      <w:r w:rsidRPr="00B3000C">
        <w:rPr>
          <w:rFonts w:ascii="Arial" w:hAnsi="Arial" w:cs="Arial"/>
          <w:sz w:val="20"/>
        </w:rPr>
        <w:t xml:space="preserve">The PIR </w:t>
      </w:r>
      <w:r w:rsidR="004A7B21" w:rsidRPr="00B3000C">
        <w:rPr>
          <w:rFonts w:ascii="Arial" w:hAnsi="Arial" w:cs="Arial"/>
          <w:sz w:val="20"/>
        </w:rPr>
        <w:t xml:space="preserve">team </w:t>
      </w:r>
      <w:r w:rsidRPr="00B3000C">
        <w:rPr>
          <w:rFonts w:ascii="Arial" w:hAnsi="Arial" w:cs="Arial"/>
          <w:sz w:val="20"/>
        </w:rPr>
        <w:t>report</w:t>
      </w:r>
      <w:r w:rsidR="008B1F8C" w:rsidRPr="00B3000C">
        <w:rPr>
          <w:rFonts w:ascii="Arial" w:hAnsi="Arial" w:cs="Arial"/>
          <w:sz w:val="20"/>
        </w:rPr>
        <w:t>s</w:t>
      </w:r>
      <w:r w:rsidRPr="00B3000C">
        <w:rPr>
          <w:rFonts w:ascii="Arial" w:hAnsi="Arial" w:cs="Arial"/>
          <w:sz w:val="20"/>
        </w:rPr>
        <w:t xml:space="preserve"> results to the </w:t>
      </w:r>
      <w:r w:rsidR="00F73EF5" w:rsidRPr="00B3000C">
        <w:rPr>
          <w:rFonts w:ascii="Arial" w:hAnsi="Arial" w:cs="Arial"/>
          <w:sz w:val="20"/>
        </w:rPr>
        <w:t>Director</w:t>
      </w:r>
      <w:r w:rsidR="00801519">
        <w:rPr>
          <w:rFonts w:ascii="Arial" w:hAnsi="Arial" w:cs="Arial"/>
          <w:sz w:val="20"/>
        </w:rPr>
        <w:t>s</w:t>
      </w:r>
      <w:r w:rsidR="00F73EF5" w:rsidRPr="00B3000C">
        <w:rPr>
          <w:rFonts w:ascii="Arial" w:hAnsi="Arial" w:cs="Arial"/>
          <w:sz w:val="20"/>
        </w:rPr>
        <w:t xml:space="preserve"> of the performing </w:t>
      </w:r>
      <w:r w:rsidR="00801519">
        <w:rPr>
          <w:rFonts w:ascii="Arial" w:hAnsi="Arial" w:cs="Arial"/>
          <w:sz w:val="20"/>
        </w:rPr>
        <w:t xml:space="preserve">and sponsoring </w:t>
      </w:r>
      <w:r w:rsidR="00F73EF5" w:rsidRPr="00B3000C">
        <w:rPr>
          <w:rFonts w:ascii="Arial" w:hAnsi="Arial" w:cs="Arial"/>
          <w:sz w:val="20"/>
        </w:rPr>
        <w:t>organization</w:t>
      </w:r>
      <w:r w:rsidR="00801519">
        <w:rPr>
          <w:rFonts w:ascii="Arial" w:hAnsi="Arial" w:cs="Arial"/>
          <w:sz w:val="20"/>
        </w:rPr>
        <w:t>s</w:t>
      </w:r>
      <w:r w:rsidR="008A592F">
        <w:rPr>
          <w:rFonts w:ascii="Arial" w:hAnsi="Arial" w:cs="Arial"/>
          <w:sz w:val="20"/>
        </w:rPr>
        <w:t>, as applicable,</w:t>
      </w:r>
      <w:r w:rsidR="003C6DA7">
        <w:rPr>
          <w:rFonts w:ascii="Arial" w:hAnsi="Arial" w:cs="Arial"/>
          <w:sz w:val="20"/>
        </w:rPr>
        <w:t xml:space="preserve"> </w:t>
      </w:r>
      <w:r w:rsidR="002A0A43" w:rsidRPr="00B3000C">
        <w:rPr>
          <w:rFonts w:ascii="Arial" w:hAnsi="Arial" w:cs="Arial"/>
          <w:sz w:val="20"/>
        </w:rPr>
        <w:t>using the report template in FAST</w:t>
      </w:r>
      <w:r w:rsidR="00363FB4" w:rsidRPr="00B3000C">
        <w:rPr>
          <w:rFonts w:ascii="Arial" w:hAnsi="Arial" w:cs="Arial"/>
          <w:sz w:val="20"/>
        </w:rPr>
        <w:t xml:space="preserve">. </w:t>
      </w:r>
      <w:r w:rsidR="008963A6" w:rsidRPr="00B3000C">
        <w:rPr>
          <w:rFonts w:ascii="Arial" w:hAnsi="Arial" w:cs="Arial"/>
          <w:sz w:val="20"/>
        </w:rPr>
        <w:t xml:space="preserve">The PIR report template provides directions on how to complete the report. The PIR team must prepare the report and the PIR </w:t>
      </w:r>
      <w:r w:rsidR="00D77C9F" w:rsidRPr="00B3000C">
        <w:rPr>
          <w:rFonts w:ascii="Arial" w:hAnsi="Arial" w:cs="Arial"/>
          <w:sz w:val="20"/>
        </w:rPr>
        <w:t xml:space="preserve">Quality Officer </w:t>
      </w:r>
      <w:r w:rsidR="008963A6" w:rsidRPr="00B3000C">
        <w:rPr>
          <w:rFonts w:ascii="Arial" w:hAnsi="Arial" w:cs="Arial"/>
          <w:sz w:val="20"/>
        </w:rPr>
        <w:t xml:space="preserve">must validate </w:t>
      </w:r>
      <w:r w:rsidR="00007D6E" w:rsidRPr="00B3000C">
        <w:rPr>
          <w:rFonts w:ascii="Arial" w:hAnsi="Arial" w:cs="Arial"/>
          <w:sz w:val="20"/>
        </w:rPr>
        <w:t>it</w:t>
      </w:r>
      <w:r w:rsidR="008963A6" w:rsidRPr="00B3000C">
        <w:rPr>
          <w:rFonts w:ascii="Arial" w:hAnsi="Arial" w:cs="Arial"/>
          <w:sz w:val="20"/>
        </w:rPr>
        <w:t xml:space="preserve"> prior to submi</w:t>
      </w:r>
      <w:r w:rsidR="006A2291" w:rsidRPr="00B3000C">
        <w:rPr>
          <w:rFonts w:ascii="Arial" w:hAnsi="Arial" w:cs="Arial"/>
          <w:sz w:val="20"/>
        </w:rPr>
        <w:t>ssion</w:t>
      </w:r>
      <w:r w:rsidR="008963A6" w:rsidRPr="00B3000C">
        <w:rPr>
          <w:rFonts w:ascii="Arial" w:hAnsi="Arial" w:cs="Arial"/>
          <w:sz w:val="20"/>
        </w:rPr>
        <w:t xml:space="preserve"> to the Director</w:t>
      </w:r>
      <w:r w:rsidR="00801519">
        <w:rPr>
          <w:rFonts w:ascii="Arial" w:hAnsi="Arial" w:cs="Arial"/>
          <w:sz w:val="20"/>
        </w:rPr>
        <w:t>s</w:t>
      </w:r>
      <w:r w:rsidR="008963A6" w:rsidRPr="00B3000C">
        <w:rPr>
          <w:rFonts w:ascii="Arial" w:hAnsi="Arial" w:cs="Arial"/>
          <w:sz w:val="20"/>
        </w:rPr>
        <w:t xml:space="preserve"> of the performing </w:t>
      </w:r>
      <w:r w:rsidR="00801519">
        <w:rPr>
          <w:rFonts w:ascii="Arial" w:hAnsi="Arial" w:cs="Arial"/>
          <w:sz w:val="20"/>
        </w:rPr>
        <w:t xml:space="preserve">and sponsoring </w:t>
      </w:r>
      <w:r w:rsidR="008963A6" w:rsidRPr="00B3000C">
        <w:rPr>
          <w:rFonts w:ascii="Arial" w:hAnsi="Arial" w:cs="Arial"/>
          <w:sz w:val="20"/>
        </w:rPr>
        <w:t>organization</w:t>
      </w:r>
      <w:r w:rsidR="00801519">
        <w:rPr>
          <w:rFonts w:ascii="Arial" w:hAnsi="Arial" w:cs="Arial"/>
          <w:sz w:val="20"/>
        </w:rPr>
        <w:t>s</w:t>
      </w:r>
      <w:r w:rsidR="008A592F">
        <w:rPr>
          <w:rFonts w:ascii="Arial" w:hAnsi="Arial" w:cs="Arial"/>
          <w:sz w:val="20"/>
        </w:rPr>
        <w:t>, as applicable</w:t>
      </w:r>
      <w:r w:rsidR="008963A6" w:rsidRPr="00B3000C">
        <w:rPr>
          <w:rFonts w:ascii="Arial" w:hAnsi="Arial" w:cs="Arial"/>
          <w:sz w:val="20"/>
        </w:rPr>
        <w:t>.</w:t>
      </w:r>
    </w:p>
    <w:p w:rsidR="00FC4F43" w:rsidRPr="00B3000C" w:rsidRDefault="00FC4F43" w:rsidP="00D83534">
      <w:pPr>
        <w:pStyle w:val="NormalWeb"/>
        <w:keepNext/>
        <w:rPr>
          <w:rFonts w:ascii="Arial" w:hAnsi="Arial" w:cs="Arial"/>
          <w:sz w:val="20"/>
        </w:rPr>
      </w:pPr>
      <w:r w:rsidRPr="00B3000C">
        <w:rPr>
          <w:rFonts w:ascii="Arial" w:hAnsi="Arial" w:cs="Arial"/>
          <w:sz w:val="20"/>
        </w:rPr>
        <w:t xml:space="preserve">The </w:t>
      </w:r>
      <w:r w:rsidR="00F73EF5" w:rsidRPr="00B3000C">
        <w:rPr>
          <w:rFonts w:ascii="Arial" w:hAnsi="Arial" w:cs="Arial"/>
          <w:sz w:val="20"/>
        </w:rPr>
        <w:t>Director of the performing organization</w:t>
      </w:r>
      <w:r w:rsidRPr="00B3000C">
        <w:rPr>
          <w:rFonts w:ascii="Arial" w:hAnsi="Arial" w:cs="Arial"/>
          <w:sz w:val="20"/>
        </w:rPr>
        <w:t xml:space="preserve"> </w:t>
      </w:r>
      <w:r w:rsidR="008B1F8C" w:rsidRPr="00B3000C">
        <w:rPr>
          <w:rFonts w:ascii="Arial" w:hAnsi="Arial" w:cs="Arial"/>
          <w:sz w:val="20"/>
        </w:rPr>
        <w:t xml:space="preserve">reviews the </w:t>
      </w:r>
      <w:r w:rsidRPr="00B3000C">
        <w:rPr>
          <w:rFonts w:ascii="Arial" w:hAnsi="Arial" w:cs="Arial"/>
          <w:sz w:val="20"/>
        </w:rPr>
        <w:t>report</w:t>
      </w:r>
      <w:r w:rsidR="008B1F8C" w:rsidRPr="00B3000C">
        <w:rPr>
          <w:rFonts w:ascii="Arial" w:hAnsi="Arial" w:cs="Arial"/>
          <w:sz w:val="20"/>
        </w:rPr>
        <w:t xml:space="preserve"> and determines </w:t>
      </w:r>
      <w:r w:rsidR="00B33599" w:rsidRPr="00B3000C">
        <w:rPr>
          <w:rFonts w:ascii="Arial" w:hAnsi="Arial" w:cs="Arial"/>
          <w:sz w:val="20"/>
        </w:rPr>
        <w:t xml:space="preserve">whether </w:t>
      </w:r>
      <w:r w:rsidR="008B1F8C" w:rsidRPr="00B3000C">
        <w:rPr>
          <w:rFonts w:ascii="Arial" w:hAnsi="Arial" w:cs="Arial"/>
          <w:sz w:val="20"/>
        </w:rPr>
        <w:t>there are critical exceptions that need to be reported</w:t>
      </w:r>
      <w:r w:rsidR="000E15B4" w:rsidRPr="00B3000C">
        <w:rPr>
          <w:rFonts w:ascii="Arial" w:hAnsi="Arial" w:cs="Arial"/>
          <w:sz w:val="20"/>
        </w:rPr>
        <w:t xml:space="preserve"> up the management chain</w:t>
      </w:r>
      <w:r w:rsidR="008B1F8C" w:rsidRPr="00B3000C">
        <w:rPr>
          <w:rFonts w:ascii="Arial" w:hAnsi="Arial" w:cs="Arial"/>
          <w:sz w:val="20"/>
        </w:rPr>
        <w:t>.</w:t>
      </w:r>
      <w:r w:rsidR="00B33599" w:rsidRPr="00B3000C">
        <w:rPr>
          <w:rFonts w:ascii="Arial" w:hAnsi="Arial" w:cs="Arial"/>
          <w:sz w:val="20"/>
        </w:rPr>
        <w:t xml:space="preserve"> </w:t>
      </w:r>
      <w:r w:rsidR="00914283" w:rsidRPr="00B3000C">
        <w:rPr>
          <w:rFonts w:ascii="Arial" w:hAnsi="Arial" w:cs="Arial"/>
          <w:sz w:val="20"/>
        </w:rPr>
        <w:t xml:space="preserve">The </w:t>
      </w:r>
      <w:r w:rsidR="00F73EF5" w:rsidRPr="00B3000C">
        <w:rPr>
          <w:rFonts w:ascii="Arial" w:hAnsi="Arial" w:cs="Arial"/>
          <w:sz w:val="20"/>
        </w:rPr>
        <w:t>Director of the performing organization</w:t>
      </w:r>
      <w:r w:rsidR="00914283" w:rsidRPr="00B3000C">
        <w:rPr>
          <w:rFonts w:ascii="Arial" w:hAnsi="Arial" w:cs="Arial"/>
          <w:sz w:val="20"/>
        </w:rPr>
        <w:t xml:space="preserve"> </w:t>
      </w:r>
      <w:r w:rsidR="0099377C">
        <w:rPr>
          <w:rFonts w:ascii="Arial" w:hAnsi="Arial" w:cs="Arial"/>
          <w:sz w:val="20"/>
        </w:rPr>
        <w:t>develop</w:t>
      </w:r>
      <w:r w:rsidR="009F3630">
        <w:rPr>
          <w:rFonts w:ascii="Arial" w:hAnsi="Arial" w:cs="Arial"/>
          <w:sz w:val="20"/>
        </w:rPr>
        <w:t>s</w:t>
      </w:r>
      <w:r w:rsidR="0099377C">
        <w:rPr>
          <w:rFonts w:ascii="Arial" w:hAnsi="Arial" w:cs="Arial"/>
          <w:sz w:val="20"/>
        </w:rPr>
        <w:t xml:space="preserve"> a plan of action and milestones to address the findings and recommendations of the review</w:t>
      </w:r>
      <w:r w:rsidR="009F3630">
        <w:rPr>
          <w:rFonts w:ascii="Arial" w:hAnsi="Arial" w:cs="Arial"/>
          <w:sz w:val="20"/>
        </w:rPr>
        <w:t xml:space="preserve"> </w:t>
      </w:r>
      <w:r w:rsidR="009F3630" w:rsidRPr="009F3630">
        <w:rPr>
          <w:rFonts w:ascii="Arial" w:hAnsi="Arial" w:cs="Arial"/>
          <w:sz w:val="20"/>
          <w:szCs w:val="20"/>
        </w:rPr>
        <w:t xml:space="preserve">and coordinates </w:t>
      </w:r>
      <w:r w:rsidR="009F3630" w:rsidRPr="004706C9">
        <w:rPr>
          <w:rFonts w:ascii="Arial" w:hAnsi="Arial" w:cs="Arial"/>
          <w:spacing w:val="-1"/>
          <w:sz w:val="20"/>
          <w:szCs w:val="20"/>
        </w:rPr>
        <w:t>with the Director of the sponsoring organization, as applicable</w:t>
      </w:r>
      <w:r w:rsidR="0099377C">
        <w:rPr>
          <w:rFonts w:ascii="Arial" w:hAnsi="Arial" w:cs="Arial"/>
          <w:sz w:val="20"/>
        </w:rPr>
        <w:t xml:space="preserve">. </w:t>
      </w:r>
      <w:r w:rsidR="00C12EA1" w:rsidRPr="00B3000C">
        <w:rPr>
          <w:rFonts w:ascii="Arial" w:hAnsi="Arial" w:cs="Arial"/>
          <w:sz w:val="20"/>
        </w:rPr>
        <w:t xml:space="preserve"> </w:t>
      </w:r>
    </w:p>
    <w:p w:rsidR="008E5747" w:rsidRPr="00B3000C" w:rsidRDefault="00B33C2E" w:rsidP="00B33C2E">
      <w:pPr>
        <w:pStyle w:val="NormalWeb"/>
        <w:rPr>
          <w:rFonts w:ascii="Arial" w:hAnsi="Arial" w:cs="Arial"/>
          <w:sz w:val="20"/>
        </w:rPr>
      </w:pPr>
      <w:r w:rsidRPr="00B3000C">
        <w:rPr>
          <w:rFonts w:ascii="Arial" w:hAnsi="Arial" w:cs="Arial"/>
          <w:sz w:val="20"/>
        </w:rPr>
        <w:t xml:space="preserve">The Director of the performing organization reports the status of PIRs at </w:t>
      </w:r>
      <w:r w:rsidR="00BD5519" w:rsidRPr="00B3000C">
        <w:rPr>
          <w:rFonts w:ascii="Arial" w:hAnsi="Arial" w:cs="Arial"/>
          <w:sz w:val="20"/>
        </w:rPr>
        <w:t>acquisition quarterly</w:t>
      </w:r>
      <w:r w:rsidR="008E5747" w:rsidRPr="00B3000C">
        <w:rPr>
          <w:rFonts w:ascii="Arial" w:hAnsi="Arial" w:cs="Arial"/>
          <w:sz w:val="20"/>
        </w:rPr>
        <w:t xml:space="preserve"> </w:t>
      </w:r>
      <w:r w:rsidR="009A7EF9" w:rsidRPr="00B3000C">
        <w:rPr>
          <w:rFonts w:ascii="Arial" w:hAnsi="Arial" w:cs="Arial"/>
          <w:sz w:val="20"/>
        </w:rPr>
        <w:t>program</w:t>
      </w:r>
      <w:r w:rsidR="008E5747" w:rsidRPr="00B3000C">
        <w:rPr>
          <w:rFonts w:ascii="Arial" w:hAnsi="Arial" w:cs="Arial"/>
          <w:sz w:val="20"/>
        </w:rPr>
        <w:t xml:space="preserve"> reviews. The report at the </w:t>
      </w:r>
      <w:r w:rsidR="00BD5519" w:rsidRPr="00B3000C">
        <w:rPr>
          <w:rFonts w:ascii="Arial" w:hAnsi="Arial" w:cs="Arial"/>
          <w:sz w:val="20"/>
        </w:rPr>
        <w:t>acquisition quarterly</w:t>
      </w:r>
      <w:r w:rsidR="008E5747" w:rsidRPr="00B3000C">
        <w:rPr>
          <w:rFonts w:ascii="Arial" w:hAnsi="Arial" w:cs="Arial"/>
          <w:sz w:val="20"/>
        </w:rPr>
        <w:t xml:space="preserve"> </w:t>
      </w:r>
      <w:r w:rsidR="009A7EF9" w:rsidRPr="00B3000C">
        <w:rPr>
          <w:rFonts w:ascii="Arial" w:hAnsi="Arial" w:cs="Arial"/>
          <w:sz w:val="20"/>
        </w:rPr>
        <w:t>program</w:t>
      </w:r>
      <w:r w:rsidR="008E5747" w:rsidRPr="00B3000C">
        <w:rPr>
          <w:rFonts w:ascii="Arial" w:hAnsi="Arial" w:cs="Arial"/>
          <w:sz w:val="20"/>
        </w:rPr>
        <w:t xml:space="preserve"> review includes:</w:t>
      </w:r>
    </w:p>
    <w:p w:rsidR="008E5747" w:rsidRPr="00B3000C" w:rsidRDefault="008E5747" w:rsidP="008E5747">
      <w:pPr>
        <w:pStyle w:val="NormalWeb"/>
        <w:numPr>
          <w:ilvl w:val="0"/>
          <w:numId w:val="18"/>
        </w:numPr>
        <w:rPr>
          <w:rFonts w:ascii="Arial" w:hAnsi="Arial" w:cs="Arial"/>
          <w:sz w:val="20"/>
        </w:rPr>
      </w:pPr>
      <w:r w:rsidRPr="00B3000C">
        <w:rPr>
          <w:rFonts w:ascii="Arial" w:hAnsi="Arial" w:cs="Arial"/>
          <w:sz w:val="20"/>
        </w:rPr>
        <w:t xml:space="preserve">Programs in the </w:t>
      </w:r>
      <w:r w:rsidR="00D77C9F" w:rsidRPr="00B3000C">
        <w:rPr>
          <w:rFonts w:ascii="Arial" w:hAnsi="Arial" w:cs="Arial"/>
          <w:sz w:val="20"/>
        </w:rPr>
        <w:t xml:space="preserve">Director’s </w:t>
      </w:r>
      <w:r w:rsidRPr="00B3000C">
        <w:rPr>
          <w:rFonts w:ascii="Arial" w:hAnsi="Arial" w:cs="Arial"/>
          <w:sz w:val="20"/>
        </w:rPr>
        <w:t>purview that underwent a PIR</w:t>
      </w:r>
      <w:r w:rsidR="00B170EA">
        <w:rPr>
          <w:rFonts w:ascii="Arial" w:hAnsi="Arial" w:cs="Arial"/>
          <w:sz w:val="20"/>
        </w:rPr>
        <w:t>;</w:t>
      </w:r>
    </w:p>
    <w:p w:rsidR="008E5747" w:rsidRPr="00B3000C" w:rsidRDefault="00D508DC" w:rsidP="008E5747">
      <w:pPr>
        <w:pStyle w:val="NormalWeb"/>
        <w:numPr>
          <w:ilvl w:val="0"/>
          <w:numId w:val="18"/>
        </w:numPr>
        <w:rPr>
          <w:rFonts w:ascii="Arial" w:hAnsi="Arial" w:cs="Arial"/>
          <w:sz w:val="20"/>
        </w:rPr>
      </w:pPr>
      <w:r w:rsidRPr="00B3000C">
        <w:rPr>
          <w:rFonts w:ascii="Arial" w:hAnsi="Arial" w:cs="Arial"/>
          <w:sz w:val="20"/>
        </w:rPr>
        <w:t>Either c</w:t>
      </w:r>
      <w:r w:rsidR="008E5747" w:rsidRPr="00B3000C">
        <w:rPr>
          <w:rFonts w:ascii="Arial" w:hAnsi="Arial" w:cs="Arial"/>
          <w:sz w:val="20"/>
        </w:rPr>
        <w:t>onfirmation that the results of the PIR were all ‘green’ or</w:t>
      </w:r>
      <w:r w:rsidR="00B170EA">
        <w:rPr>
          <w:rFonts w:ascii="Arial" w:hAnsi="Arial" w:cs="Arial"/>
          <w:sz w:val="20"/>
        </w:rPr>
        <w:t>;</w:t>
      </w:r>
    </w:p>
    <w:p w:rsidR="00D508DC" w:rsidRPr="00B3000C" w:rsidRDefault="00D508DC" w:rsidP="008E5747">
      <w:pPr>
        <w:pStyle w:val="NormalWeb"/>
        <w:numPr>
          <w:ilvl w:val="0"/>
          <w:numId w:val="18"/>
        </w:numPr>
        <w:rPr>
          <w:rFonts w:ascii="Arial" w:hAnsi="Arial" w:cs="Arial"/>
          <w:sz w:val="20"/>
        </w:rPr>
      </w:pPr>
      <w:r w:rsidRPr="00B3000C">
        <w:rPr>
          <w:rFonts w:ascii="Arial" w:hAnsi="Arial" w:cs="Arial"/>
          <w:sz w:val="20"/>
        </w:rPr>
        <w:t xml:space="preserve">The status of the </w:t>
      </w:r>
      <w:r w:rsidR="00EB732D" w:rsidRPr="00B3000C">
        <w:rPr>
          <w:rFonts w:ascii="Arial" w:hAnsi="Arial" w:cs="Arial"/>
          <w:sz w:val="20"/>
        </w:rPr>
        <w:t xml:space="preserve">plan </w:t>
      </w:r>
      <w:r w:rsidRPr="00B3000C">
        <w:rPr>
          <w:rFonts w:ascii="Arial" w:hAnsi="Arial" w:cs="Arial"/>
          <w:sz w:val="20"/>
        </w:rPr>
        <w:t xml:space="preserve">of </w:t>
      </w:r>
      <w:r w:rsidR="00EB732D" w:rsidRPr="00B3000C">
        <w:rPr>
          <w:rFonts w:ascii="Arial" w:hAnsi="Arial" w:cs="Arial"/>
          <w:sz w:val="20"/>
        </w:rPr>
        <w:t xml:space="preserve">action </w:t>
      </w:r>
      <w:r w:rsidRPr="00B3000C">
        <w:rPr>
          <w:rFonts w:ascii="Arial" w:hAnsi="Arial" w:cs="Arial"/>
          <w:sz w:val="20"/>
        </w:rPr>
        <w:t xml:space="preserve">and </w:t>
      </w:r>
      <w:r w:rsidR="00EB732D" w:rsidRPr="00B3000C">
        <w:rPr>
          <w:rFonts w:ascii="Arial" w:hAnsi="Arial" w:cs="Arial"/>
          <w:sz w:val="20"/>
        </w:rPr>
        <w:t xml:space="preserve">milestones </w:t>
      </w:r>
      <w:r w:rsidR="00585E2A" w:rsidRPr="00B3000C">
        <w:rPr>
          <w:rFonts w:ascii="Arial" w:hAnsi="Arial" w:cs="Arial"/>
          <w:sz w:val="20"/>
        </w:rPr>
        <w:t>(if warranted)</w:t>
      </w:r>
      <w:r w:rsidR="00B170EA">
        <w:rPr>
          <w:rFonts w:ascii="Arial" w:hAnsi="Arial" w:cs="Arial"/>
          <w:sz w:val="20"/>
        </w:rPr>
        <w:t>.</w:t>
      </w:r>
    </w:p>
    <w:p w:rsidR="00FC4F43" w:rsidRPr="00B3000C" w:rsidRDefault="00FC4F43" w:rsidP="00FC4F43">
      <w:pPr>
        <w:pStyle w:val="NormalWeb"/>
        <w:rPr>
          <w:rFonts w:ascii="Arial" w:hAnsi="Arial" w:cs="Arial"/>
          <w:sz w:val="20"/>
        </w:rPr>
      </w:pPr>
      <w:r w:rsidRPr="00B3000C">
        <w:rPr>
          <w:rFonts w:ascii="Arial" w:hAnsi="Arial" w:cs="Arial"/>
          <w:sz w:val="20"/>
        </w:rPr>
        <w:t>Collective results on multiple programs help the FAA identify ways to improve investment planning and control processes, enable more accurate estimates of investment costs and benefits, and ultimately result in better investment decisions.</w:t>
      </w:r>
    </w:p>
    <w:p w:rsidR="003C6DA7" w:rsidRDefault="003C6DA7">
      <w:pPr>
        <w:rPr>
          <w:rStyle w:val="Strong"/>
          <w:rFonts w:ascii="Arial" w:hAnsi="Arial" w:cs="Arial"/>
          <w:sz w:val="20"/>
        </w:rPr>
      </w:pPr>
      <w:bookmarkStart w:id="10" w:name="FAA_7390"/>
      <w:bookmarkEnd w:id="10"/>
      <w:r>
        <w:rPr>
          <w:rStyle w:val="Strong"/>
          <w:rFonts w:ascii="Arial" w:hAnsi="Arial" w:cs="Arial"/>
          <w:sz w:val="20"/>
        </w:rPr>
        <w:br w:type="page"/>
      </w:r>
    </w:p>
    <w:p w:rsidR="001F127E" w:rsidRPr="00B3000C" w:rsidRDefault="001F127E" w:rsidP="00CF6006">
      <w:pPr>
        <w:keepNext/>
        <w:rPr>
          <w:rFonts w:ascii="Arial" w:hAnsi="Arial" w:cs="Arial"/>
          <w:sz w:val="20"/>
        </w:rPr>
      </w:pPr>
      <w:bookmarkStart w:id="11" w:name="FAA_7391"/>
      <w:bookmarkStart w:id="12" w:name="FAA_7392"/>
      <w:bookmarkEnd w:id="11"/>
      <w:bookmarkEnd w:id="12"/>
      <w:r w:rsidRPr="00B3000C">
        <w:rPr>
          <w:rStyle w:val="Strong"/>
          <w:rFonts w:ascii="Arial" w:hAnsi="Arial" w:cs="Arial"/>
          <w:sz w:val="20"/>
        </w:rPr>
        <w:lastRenderedPageBreak/>
        <w:t>1.11 Tips for a Successful Po</w:t>
      </w:r>
      <w:r w:rsidR="00FA141E" w:rsidRPr="00B3000C">
        <w:rPr>
          <w:rStyle w:val="Strong"/>
          <w:rFonts w:ascii="Arial" w:hAnsi="Arial" w:cs="Arial"/>
          <w:sz w:val="20"/>
        </w:rPr>
        <w:t>st-im</w:t>
      </w:r>
      <w:r w:rsidRPr="00B3000C">
        <w:rPr>
          <w:rStyle w:val="Strong"/>
          <w:rFonts w:ascii="Arial" w:hAnsi="Arial" w:cs="Arial"/>
          <w:sz w:val="20"/>
        </w:rPr>
        <w:t>plementation Review</w:t>
      </w:r>
    </w:p>
    <w:p w:rsidR="003C6DA7" w:rsidRDefault="003C6DA7" w:rsidP="004706C9">
      <w:pPr>
        <w:ind w:left="360"/>
        <w:rPr>
          <w:rFonts w:ascii="Arial" w:hAnsi="Arial" w:cs="Arial"/>
          <w:sz w:val="20"/>
        </w:rPr>
      </w:pPr>
    </w:p>
    <w:p w:rsidR="00235741" w:rsidRDefault="00235741" w:rsidP="00804429">
      <w:pPr>
        <w:numPr>
          <w:ilvl w:val="0"/>
          <w:numId w:val="21"/>
        </w:numPr>
        <w:rPr>
          <w:rFonts w:ascii="Arial" w:hAnsi="Arial" w:cs="Arial"/>
          <w:sz w:val="20"/>
        </w:rPr>
      </w:pPr>
      <w:r>
        <w:rPr>
          <w:rFonts w:ascii="Arial" w:hAnsi="Arial" w:cs="Arial"/>
          <w:sz w:val="20"/>
        </w:rPr>
        <w:t>Participate in the PIR Data Readiness Assessment process, as required;</w:t>
      </w:r>
    </w:p>
    <w:p w:rsidR="008277A6" w:rsidRPr="00804429" w:rsidRDefault="001F127E" w:rsidP="00804429">
      <w:pPr>
        <w:numPr>
          <w:ilvl w:val="0"/>
          <w:numId w:val="21"/>
        </w:numPr>
        <w:rPr>
          <w:rFonts w:ascii="Arial" w:hAnsi="Arial" w:cs="Arial"/>
          <w:sz w:val="20"/>
        </w:rPr>
      </w:pPr>
      <w:r w:rsidRPr="00804429">
        <w:rPr>
          <w:rFonts w:ascii="Arial" w:hAnsi="Arial" w:cs="Arial"/>
          <w:sz w:val="20"/>
        </w:rPr>
        <w:t xml:space="preserve">Conduct the </w:t>
      </w:r>
      <w:r w:rsidR="00F22140">
        <w:rPr>
          <w:rFonts w:ascii="Arial" w:hAnsi="Arial" w:cs="Arial"/>
          <w:sz w:val="20"/>
        </w:rPr>
        <w:t>PIR</w:t>
      </w:r>
      <w:r w:rsidR="00F22140" w:rsidRPr="00804429">
        <w:rPr>
          <w:rFonts w:ascii="Arial" w:hAnsi="Arial" w:cs="Arial"/>
          <w:sz w:val="20"/>
        </w:rPr>
        <w:t xml:space="preserve"> </w:t>
      </w:r>
      <w:r w:rsidRPr="00804429">
        <w:rPr>
          <w:rFonts w:ascii="Arial" w:hAnsi="Arial" w:cs="Arial"/>
          <w:sz w:val="20"/>
        </w:rPr>
        <w:t xml:space="preserve">against expectations in the </w:t>
      </w:r>
      <w:r w:rsidR="002550DF" w:rsidRPr="00804429">
        <w:rPr>
          <w:rFonts w:ascii="Arial" w:hAnsi="Arial" w:cs="Arial"/>
          <w:sz w:val="20"/>
        </w:rPr>
        <w:t xml:space="preserve">acquisition </w:t>
      </w:r>
      <w:r w:rsidRPr="00804429">
        <w:rPr>
          <w:rFonts w:ascii="Arial" w:hAnsi="Arial" w:cs="Arial"/>
          <w:sz w:val="20"/>
        </w:rPr>
        <w:t>program baseline</w:t>
      </w:r>
      <w:r w:rsidR="002550DF" w:rsidRPr="00804429">
        <w:rPr>
          <w:rFonts w:ascii="Arial" w:hAnsi="Arial" w:cs="Arial"/>
          <w:sz w:val="20"/>
        </w:rPr>
        <w:t xml:space="preserve"> </w:t>
      </w:r>
      <w:r w:rsidR="005C2BA4">
        <w:rPr>
          <w:rFonts w:ascii="Arial" w:hAnsi="Arial" w:cs="Arial"/>
          <w:sz w:val="20"/>
        </w:rPr>
        <w:t xml:space="preserve">or execution plan, </w:t>
      </w:r>
      <w:r w:rsidR="002550DF" w:rsidRPr="00804429">
        <w:rPr>
          <w:rFonts w:ascii="Arial" w:hAnsi="Arial" w:cs="Arial"/>
          <w:sz w:val="20"/>
        </w:rPr>
        <w:t>and business case</w:t>
      </w:r>
      <w:r w:rsidRPr="00804429">
        <w:rPr>
          <w:rFonts w:ascii="Arial" w:hAnsi="Arial" w:cs="Arial"/>
          <w:sz w:val="20"/>
        </w:rPr>
        <w:t>;</w:t>
      </w:r>
      <w:r w:rsidR="008277A6" w:rsidRPr="00804429">
        <w:rPr>
          <w:rFonts w:ascii="Arial" w:hAnsi="Arial" w:cs="Arial"/>
          <w:sz w:val="20"/>
        </w:rPr>
        <w:t xml:space="preserve"> </w:t>
      </w:r>
    </w:p>
    <w:p w:rsidR="008277A6" w:rsidRPr="00804429" w:rsidRDefault="008277A6" w:rsidP="00804429">
      <w:pPr>
        <w:numPr>
          <w:ilvl w:val="0"/>
          <w:numId w:val="21"/>
        </w:numPr>
        <w:rPr>
          <w:rFonts w:ascii="Arial" w:hAnsi="Arial" w:cs="Arial"/>
          <w:sz w:val="20"/>
        </w:rPr>
      </w:pPr>
      <w:r w:rsidRPr="00804429">
        <w:rPr>
          <w:rFonts w:ascii="Arial" w:hAnsi="Arial" w:cs="Arial"/>
          <w:sz w:val="20"/>
        </w:rPr>
        <w:t>Consider the fo</w:t>
      </w:r>
      <w:r w:rsidR="00A715E4" w:rsidRPr="00804429">
        <w:rPr>
          <w:rFonts w:ascii="Arial" w:hAnsi="Arial" w:cs="Arial"/>
          <w:sz w:val="20"/>
        </w:rPr>
        <w:t>llowing question</w:t>
      </w:r>
      <w:r w:rsidR="008702E5" w:rsidRPr="00804429">
        <w:rPr>
          <w:rFonts w:ascii="Arial" w:hAnsi="Arial" w:cs="Arial"/>
          <w:sz w:val="20"/>
        </w:rPr>
        <w:t>s</w:t>
      </w:r>
      <w:r w:rsidR="00A715E4" w:rsidRPr="00804429">
        <w:rPr>
          <w:rFonts w:ascii="Arial" w:hAnsi="Arial" w:cs="Arial"/>
          <w:sz w:val="20"/>
        </w:rPr>
        <w:t xml:space="preserve"> when conducting</w:t>
      </w:r>
      <w:r w:rsidRPr="00804429">
        <w:rPr>
          <w:rFonts w:ascii="Arial" w:hAnsi="Arial" w:cs="Arial"/>
          <w:sz w:val="20"/>
        </w:rPr>
        <w:t xml:space="preserve"> the PIR and reporti</w:t>
      </w:r>
      <w:r w:rsidR="00A715E4" w:rsidRPr="00804429">
        <w:rPr>
          <w:rFonts w:ascii="Arial" w:hAnsi="Arial" w:cs="Arial"/>
          <w:sz w:val="20"/>
        </w:rPr>
        <w:t>n</w:t>
      </w:r>
      <w:r w:rsidRPr="00804429">
        <w:rPr>
          <w:rFonts w:ascii="Arial" w:hAnsi="Arial" w:cs="Arial"/>
          <w:sz w:val="20"/>
        </w:rPr>
        <w:t>g results:</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Did the FAA invest money in </w:t>
      </w:r>
      <w:r w:rsidR="00D77C9F" w:rsidRPr="00804429">
        <w:rPr>
          <w:rFonts w:ascii="Arial" w:hAnsi="Arial" w:cs="Arial"/>
          <w:sz w:val="20"/>
        </w:rPr>
        <w:t xml:space="preserve">the </w:t>
      </w:r>
      <w:r w:rsidRPr="00804429">
        <w:rPr>
          <w:rFonts w:ascii="Arial" w:hAnsi="Arial" w:cs="Arial"/>
          <w:sz w:val="20"/>
        </w:rPr>
        <w:t xml:space="preserve">right place? </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Is the </w:t>
      </w:r>
      <w:r w:rsidR="002550DF" w:rsidRPr="00804429">
        <w:rPr>
          <w:rFonts w:ascii="Arial" w:hAnsi="Arial" w:cs="Arial"/>
          <w:sz w:val="20"/>
        </w:rPr>
        <w:t xml:space="preserve">product </w:t>
      </w:r>
      <w:r w:rsidRPr="00804429">
        <w:rPr>
          <w:rFonts w:ascii="Arial" w:hAnsi="Arial" w:cs="Arial"/>
          <w:sz w:val="20"/>
        </w:rPr>
        <w:t>operating within planned costs?</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Did </w:t>
      </w:r>
      <w:r w:rsidR="002550DF" w:rsidRPr="00804429">
        <w:rPr>
          <w:rFonts w:ascii="Arial" w:hAnsi="Arial" w:cs="Arial"/>
          <w:sz w:val="20"/>
        </w:rPr>
        <w:t xml:space="preserve">product </w:t>
      </w:r>
      <w:r w:rsidRPr="00804429">
        <w:rPr>
          <w:rFonts w:ascii="Arial" w:hAnsi="Arial" w:cs="Arial"/>
          <w:sz w:val="20"/>
        </w:rPr>
        <w:t>costs fall within planned costs?</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Did the FAA get what </w:t>
      </w:r>
      <w:r w:rsidR="00F80A7F">
        <w:rPr>
          <w:rFonts w:ascii="Arial" w:hAnsi="Arial" w:cs="Arial"/>
          <w:sz w:val="20"/>
        </w:rPr>
        <w:t>it</w:t>
      </w:r>
      <w:r w:rsidR="00F80A7F" w:rsidRPr="00804429">
        <w:rPr>
          <w:rFonts w:ascii="Arial" w:hAnsi="Arial" w:cs="Arial"/>
          <w:sz w:val="20"/>
        </w:rPr>
        <w:t xml:space="preserve"> </w:t>
      </w:r>
      <w:r w:rsidRPr="00804429">
        <w:rPr>
          <w:rFonts w:ascii="Arial" w:hAnsi="Arial" w:cs="Arial"/>
          <w:sz w:val="20"/>
        </w:rPr>
        <w:t xml:space="preserve">asked for? </w:t>
      </w:r>
    </w:p>
    <w:p w:rsidR="008277A6" w:rsidRPr="00804429" w:rsidRDefault="002550DF" w:rsidP="00804429">
      <w:pPr>
        <w:numPr>
          <w:ilvl w:val="1"/>
          <w:numId w:val="21"/>
        </w:numPr>
        <w:rPr>
          <w:rFonts w:ascii="Arial" w:hAnsi="Arial" w:cs="Arial"/>
          <w:sz w:val="20"/>
        </w:rPr>
      </w:pPr>
      <w:r w:rsidRPr="00804429">
        <w:rPr>
          <w:rFonts w:ascii="Arial" w:hAnsi="Arial" w:cs="Arial"/>
          <w:sz w:val="20"/>
        </w:rPr>
        <w:t>Were</w:t>
      </w:r>
      <w:r w:rsidR="008277A6" w:rsidRPr="00804429">
        <w:rPr>
          <w:rFonts w:ascii="Arial" w:hAnsi="Arial" w:cs="Arial"/>
          <w:sz w:val="20"/>
        </w:rPr>
        <w:t xml:space="preserve"> </w:t>
      </w:r>
      <w:r w:rsidRPr="00804429">
        <w:rPr>
          <w:rFonts w:ascii="Arial" w:hAnsi="Arial" w:cs="Arial"/>
          <w:sz w:val="20"/>
        </w:rPr>
        <w:t xml:space="preserve">baseline </w:t>
      </w:r>
      <w:r w:rsidR="008277A6" w:rsidRPr="00804429">
        <w:rPr>
          <w:rFonts w:ascii="Arial" w:hAnsi="Arial" w:cs="Arial"/>
          <w:sz w:val="20"/>
        </w:rPr>
        <w:t>requirements actually fulfilled?</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Is the </w:t>
      </w:r>
      <w:r w:rsidR="002550DF" w:rsidRPr="00804429">
        <w:rPr>
          <w:rFonts w:ascii="Arial" w:hAnsi="Arial" w:cs="Arial"/>
          <w:sz w:val="20"/>
        </w:rPr>
        <w:t xml:space="preserve">product </w:t>
      </w:r>
      <w:r w:rsidRPr="00804429">
        <w:rPr>
          <w:rFonts w:ascii="Arial" w:hAnsi="Arial" w:cs="Arial"/>
          <w:sz w:val="20"/>
        </w:rPr>
        <w:t xml:space="preserve">providing </w:t>
      </w:r>
      <w:r w:rsidR="002550DF" w:rsidRPr="00804429">
        <w:rPr>
          <w:rFonts w:ascii="Arial" w:hAnsi="Arial" w:cs="Arial"/>
          <w:sz w:val="20"/>
        </w:rPr>
        <w:t xml:space="preserve">anticipated </w:t>
      </w:r>
      <w:r w:rsidRPr="00804429">
        <w:rPr>
          <w:rFonts w:ascii="Arial" w:hAnsi="Arial" w:cs="Arial"/>
          <w:sz w:val="20"/>
        </w:rPr>
        <w:t>benefit</w:t>
      </w:r>
      <w:r w:rsidR="002550DF" w:rsidRPr="00804429">
        <w:rPr>
          <w:rFonts w:ascii="Arial" w:hAnsi="Arial" w:cs="Arial"/>
          <w:sz w:val="20"/>
        </w:rPr>
        <w:t>s</w:t>
      </w:r>
      <w:r w:rsidRPr="00804429">
        <w:rPr>
          <w:rFonts w:ascii="Arial" w:hAnsi="Arial" w:cs="Arial"/>
          <w:sz w:val="20"/>
        </w:rPr>
        <w:t>?</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Is the </w:t>
      </w:r>
      <w:r w:rsidR="002550DF" w:rsidRPr="00804429">
        <w:rPr>
          <w:rFonts w:ascii="Arial" w:hAnsi="Arial" w:cs="Arial"/>
          <w:sz w:val="20"/>
        </w:rPr>
        <w:t xml:space="preserve">product </w:t>
      </w:r>
      <w:r w:rsidRPr="00804429">
        <w:rPr>
          <w:rFonts w:ascii="Arial" w:hAnsi="Arial" w:cs="Arial"/>
          <w:sz w:val="20"/>
        </w:rPr>
        <w:t>useable and maintainable?</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Are there lessons learned that can be applied to other </w:t>
      </w:r>
      <w:r w:rsidR="002550DF" w:rsidRPr="00804429">
        <w:rPr>
          <w:rFonts w:ascii="Arial" w:hAnsi="Arial" w:cs="Arial"/>
          <w:sz w:val="20"/>
        </w:rPr>
        <w:t>investment programs</w:t>
      </w:r>
      <w:r w:rsidRPr="00804429">
        <w:rPr>
          <w:rFonts w:ascii="Arial" w:hAnsi="Arial" w:cs="Arial"/>
          <w:sz w:val="20"/>
        </w:rPr>
        <w:t>?</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Did the </w:t>
      </w:r>
      <w:r w:rsidR="002550DF" w:rsidRPr="00804429">
        <w:rPr>
          <w:rFonts w:ascii="Arial" w:hAnsi="Arial" w:cs="Arial"/>
          <w:sz w:val="20"/>
        </w:rPr>
        <w:t xml:space="preserve">investment program </w:t>
      </w:r>
      <w:r w:rsidRPr="00804429">
        <w:rPr>
          <w:rFonts w:ascii="Arial" w:hAnsi="Arial" w:cs="Arial"/>
          <w:sz w:val="20"/>
        </w:rPr>
        <w:t xml:space="preserve">move the FAA closer to or enable </w:t>
      </w:r>
      <w:r w:rsidR="00722DDF" w:rsidRPr="00804429">
        <w:rPr>
          <w:rFonts w:ascii="Arial" w:hAnsi="Arial" w:cs="Arial"/>
          <w:sz w:val="20"/>
        </w:rPr>
        <w:t>NextGen</w:t>
      </w:r>
      <w:r w:rsidRPr="00804429">
        <w:rPr>
          <w:rFonts w:ascii="Arial" w:hAnsi="Arial" w:cs="Arial"/>
          <w:sz w:val="20"/>
        </w:rPr>
        <w:t>?</w:t>
      </w:r>
    </w:p>
    <w:p w:rsidR="008277A6" w:rsidRPr="00804429" w:rsidRDefault="008277A6" w:rsidP="00804429">
      <w:pPr>
        <w:numPr>
          <w:ilvl w:val="1"/>
          <w:numId w:val="21"/>
        </w:numPr>
        <w:rPr>
          <w:rFonts w:ascii="Arial" w:hAnsi="Arial" w:cs="Arial"/>
          <w:sz w:val="20"/>
        </w:rPr>
      </w:pPr>
      <w:r w:rsidRPr="00804429">
        <w:rPr>
          <w:rFonts w:ascii="Arial" w:hAnsi="Arial" w:cs="Arial"/>
          <w:sz w:val="20"/>
        </w:rPr>
        <w:t>Is feedback available from</w:t>
      </w:r>
      <w:r w:rsidR="002550DF" w:rsidRPr="00804429">
        <w:rPr>
          <w:rFonts w:ascii="Arial" w:hAnsi="Arial" w:cs="Arial"/>
          <w:sz w:val="20"/>
        </w:rPr>
        <w:t xml:space="preserve"> the aviation industry </w:t>
      </w:r>
      <w:r w:rsidRPr="00804429">
        <w:rPr>
          <w:rFonts w:ascii="Arial" w:hAnsi="Arial" w:cs="Arial"/>
          <w:sz w:val="20"/>
        </w:rPr>
        <w:t xml:space="preserve">on the effectiveness of the </w:t>
      </w:r>
      <w:r w:rsidR="002550DF" w:rsidRPr="00804429">
        <w:rPr>
          <w:rFonts w:ascii="Arial" w:hAnsi="Arial" w:cs="Arial"/>
          <w:sz w:val="20"/>
        </w:rPr>
        <w:t>investment program</w:t>
      </w:r>
      <w:r w:rsidRPr="00804429">
        <w:rPr>
          <w:rFonts w:ascii="Arial" w:hAnsi="Arial" w:cs="Arial"/>
          <w:sz w:val="20"/>
        </w:rPr>
        <w:t>?</w:t>
      </w:r>
    </w:p>
    <w:p w:rsidR="008277A6" w:rsidRPr="00804429" w:rsidRDefault="008277A6" w:rsidP="00804429">
      <w:pPr>
        <w:numPr>
          <w:ilvl w:val="1"/>
          <w:numId w:val="21"/>
        </w:numPr>
        <w:rPr>
          <w:rFonts w:ascii="Arial" w:hAnsi="Arial" w:cs="Arial"/>
          <w:sz w:val="20"/>
        </w:rPr>
      </w:pPr>
      <w:r w:rsidRPr="00804429">
        <w:rPr>
          <w:rFonts w:ascii="Arial" w:hAnsi="Arial" w:cs="Arial"/>
          <w:sz w:val="20"/>
        </w:rPr>
        <w:t xml:space="preserve">Did </w:t>
      </w:r>
      <w:r w:rsidR="002550DF" w:rsidRPr="00804429">
        <w:rPr>
          <w:rFonts w:ascii="Arial" w:hAnsi="Arial" w:cs="Arial"/>
          <w:sz w:val="20"/>
        </w:rPr>
        <w:t>FAA investment</w:t>
      </w:r>
      <w:r w:rsidRPr="00804429">
        <w:rPr>
          <w:rFonts w:ascii="Arial" w:hAnsi="Arial" w:cs="Arial"/>
          <w:sz w:val="20"/>
        </w:rPr>
        <w:t xml:space="preserve"> and business processes aid or hinder execution</w:t>
      </w:r>
      <w:r w:rsidR="002550DF" w:rsidRPr="00804429">
        <w:rPr>
          <w:rFonts w:ascii="Arial" w:hAnsi="Arial" w:cs="Arial"/>
          <w:sz w:val="20"/>
        </w:rPr>
        <w:t xml:space="preserve"> of the investment program</w:t>
      </w:r>
      <w:r w:rsidRPr="00804429">
        <w:rPr>
          <w:rFonts w:ascii="Arial" w:hAnsi="Arial" w:cs="Arial"/>
          <w:sz w:val="20"/>
        </w:rPr>
        <w:t>?</w:t>
      </w:r>
    </w:p>
    <w:p w:rsidR="008277A6" w:rsidRPr="00804429" w:rsidRDefault="008277A6" w:rsidP="00804429">
      <w:pPr>
        <w:numPr>
          <w:ilvl w:val="1"/>
          <w:numId w:val="21"/>
        </w:numPr>
        <w:rPr>
          <w:rFonts w:ascii="Arial" w:hAnsi="Arial" w:cs="Arial"/>
          <w:sz w:val="20"/>
        </w:rPr>
      </w:pPr>
      <w:r w:rsidRPr="00804429">
        <w:rPr>
          <w:rFonts w:ascii="Arial" w:hAnsi="Arial" w:cs="Arial"/>
          <w:sz w:val="20"/>
        </w:rPr>
        <w:t>Was there early user involvement?</w:t>
      </w:r>
    </w:p>
    <w:p w:rsidR="008277A6" w:rsidRPr="00804429" w:rsidRDefault="001F127E" w:rsidP="00804429">
      <w:pPr>
        <w:numPr>
          <w:ilvl w:val="0"/>
          <w:numId w:val="21"/>
        </w:numPr>
        <w:rPr>
          <w:rFonts w:ascii="Arial" w:hAnsi="Arial" w:cs="Arial"/>
          <w:sz w:val="20"/>
        </w:rPr>
      </w:pPr>
      <w:r w:rsidRPr="00804429">
        <w:rPr>
          <w:rFonts w:ascii="Arial" w:hAnsi="Arial" w:cs="Arial"/>
          <w:sz w:val="20"/>
        </w:rPr>
        <w:t xml:space="preserve">Ensure issues are handled effectively and that </w:t>
      </w:r>
      <w:r w:rsidR="00F80A7F">
        <w:rPr>
          <w:rFonts w:ascii="Arial" w:hAnsi="Arial" w:cs="Arial"/>
          <w:sz w:val="20"/>
        </w:rPr>
        <w:t>there is</w:t>
      </w:r>
      <w:r w:rsidRPr="00804429">
        <w:rPr>
          <w:rFonts w:ascii="Arial" w:hAnsi="Arial" w:cs="Arial"/>
          <w:sz w:val="20"/>
        </w:rPr>
        <w:t xml:space="preserve"> a plan for closure;</w:t>
      </w:r>
    </w:p>
    <w:p w:rsidR="008277A6" w:rsidRPr="00804429" w:rsidRDefault="001F127E" w:rsidP="00804429">
      <w:pPr>
        <w:numPr>
          <w:ilvl w:val="0"/>
          <w:numId w:val="21"/>
        </w:numPr>
        <w:rPr>
          <w:rFonts w:ascii="Arial" w:hAnsi="Arial" w:cs="Arial"/>
          <w:sz w:val="20"/>
        </w:rPr>
      </w:pPr>
      <w:r w:rsidRPr="00804429">
        <w:rPr>
          <w:rFonts w:ascii="Arial" w:hAnsi="Arial" w:cs="Arial"/>
          <w:sz w:val="20"/>
        </w:rPr>
        <w:t>Identify next steps clearly; and</w:t>
      </w:r>
    </w:p>
    <w:p w:rsidR="001F127E" w:rsidRPr="00052608" w:rsidRDefault="001F127E" w:rsidP="00804429">
      <w:pPr>
        <w:numPr>
          <w:ilvl w:val="0"/>
          <w:numId w:val="21"/>
        </w:numPr>
        <w:rPr>
          <w:sz w:val="20"/>
          <w:szCs w:val="20"/>
        </w:rPr>
      </w:pPr>
      <w:r w:rsidRPr="00D25277">
        <w:rPr>
          <w:rFonts w:ascii="Arial" w:hAnsi="Arial" w:cs="Arial"/>
          <w:sz w:val="20"/>
          <w:szCs w:val="20"/>
        </w:rPr>
        <w:t>Follow recommendations and actions to completion.</w:t>
      </w:r>
      <w:bookmarkStart w:id="13" w:name="FAA_4583"/>
      <w:bookmarkEnd w:id="13"/>
    </w:p>
    <w:p w:rsidR="001F127E" w:rsidRPr="00B3000C" w:rsidRDefault="00A47902" w:rsidP="00FC4F43">
      <w:pPr>
        <w:pStyle w:val="NormalWeb"/>
        <w:pageBreakBefore/>
        <w:rPr>
          <w:rFonts w:ascii="Arial" w:hAnsi="Arial" w:cs="Arial"/>
          <w:sz w:val="20"/>
        </w:rPr>
      </w:pPr>
      <w:bookmarkStart w:id="14" w:name="FAA_4592"/>
      <w:bookmarkEnd w:id="14"/>
      <w:r w:rsidRPr="00B3000C">
        <w:rPr>
          <w:rFonts w:ascii="Arial" w:hAnsi="Arial" w:cs="Arial"/>
          <w:b/>
          <w:bCs/>
          <w:sz w:val="20"/>
        </w:rPr>
        <w:lastRenderedPageBreak/>
        <w:t xml:space="preserve">APPENDIX </w:t>
      </w:r>
      <w:r w:rsidR="00507808" w:rsidRPr="00B3000C">
        <w:rPr>
          <w:rFonts w:ascii="Arial" w:hAnsi="Arial" w:cs="Arial"/>
          <w:b/>
          <w:bCs/>
          <w:sz w:val="20"/>
        </w:rPr>
        <w:t>A</w:t>
      </w:r>
      <w:r w:rsidR="0080731D" w:rsidRPr="00B3000C">
        <w:rPr>
          <w:rFonts w:ascii="Arial" w:hAnsi="Arial" w:cs="Arial"/>
          <w:b/>
          <w:bCs/>
          <w:sz w:val="20"/>
        </w:rPr>
        <w:t>:</w:t>
      </w:r>
      <w:r w:rsidR="001F127E" w:rsidRPr="00B3000C">
        <w:rPr>
          <w:rFonts w:ascii="Arial" w:hAnsi="Arial" w:cs="Arial"/>
          <w:b/>
          <w:bCs/>
          <w:sz w:val="20"/>
        </w:rPr>
        <w:t xml:space="preserve"> Checklist of Potential Data </w:t>
      </w:r>
      <w:r w:rsidR="00FC4F43" w:rsidRPr="00B3000C">
        <w:rPr>
          <w:rFonts w:ascii="Arial" w:hAnsi="Arial" w:cs="Arial"/>
          <w:b/>
          <w:bCs/>
          <w:sz w:val="20"/>
        </w:rPr>
        <w:t>Sources</w:t>
      </w:r>
      <w:r w:rsidR="001F127E" w:rsidRPr="00B3000C">
        <w:rPr>
          <w:rFonts w:ascii="Arial" w:hAnsi="Arial" w:cs="Arial"/>
          <w:b/>
          <w:bCs/>
          <w:sz w:val="20"/>
        </w:rPr>
        <w:t xml:space="preserve"> for PIR Analysis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960"/>
        <w:gridCol w:w="3975"/>
      </w:tblGrid>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b/>
                <w:bCs/>
                <w:sz w:val="20"/>
                <w:szCs w:val="20"/>
              </w:rPr>
            </w:pPr>
            <w:r w:rsidRPr="00B3000C">
              <w:rPr>
                <w:rFonts w:ascii="Arial" w:hAnsi="Arial" w:cs="Arial"/>
                <w:b/>
                <w:bCs/>
                <w:sz w:val="20"/>
                <w:szCs w:val="20"/>
              </w:rPr>
              <w:t>Document/Reports</w:t>
            </w:r>
            <w:r w:rsidR="00027A17" w:rsidRPr="00B3000C">
              <w:rPr>
                <w:rFonts w:ascii="Arial" w:hAnsi="Arial" w:cs="Arial"/>
                <w:b/>
                <w:bCs/>
                <w:sz w:val="20"/>
                <w:szCs w:val="20"/>
              </w:rPr>
              <w:t>/Data</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b/>
                <w:bCs/>
                <w:sz w:val="20"/>
                <w:szCs w:val="20"/>
              </w:rPr>
            </w:pPr>
            <w:r w:rsidRPr="00B3000C">
              <w:rPr>
                <w:rFonts w:ascii="Arial" w:hAnsi="Arial" w:cs="Arial"/>
                <w:b/>
                <w:bCs/>
                <w:sz w:val="20"/>
                <w:szCs w:val="20"/>
              </w:rPr>
              <w:t>Office of Primary Responsibility</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027A17">
            <w:pPr>
              <w:pStyle w:val="NormalWeb"/>
              <w:rPr>
                <w:rFonts w:ascii="Arial" w:hAnsi="Arial" w:cs="Arial"/>
                <w:sz w:val="20"/>
                <w:szCs w:val="20"/>
              </w:rPr>
            </w:pPr>
            <w:r w:rsidRPr="00B3000C">
              <w:rPr>
                <w:rFonts w:ascii="Arial" w:hAnsi="Arial" w:cs="Arial"/>
                <w:sz w:val="20"/>
                <w:szCs w:val="20"/>
              </w:rPr>
              <w:t>Cost and Schedule Results</w:t>
            </w:r>
          </w:p>
        </w:tc>
        <w:tc>
          <w:tcPr>
            <w:tcW w:w="3975" w:type="dxa"/>
            <w:tcBorders>
              <w:top w:val="outset" w:sz="6" w:space="0" w:color="auto"/>
              <w:left w:val="outset" w:sz="6" w:space="0" w:color="auto"/>
              <w:bottom w:val="outset" w:sz="6" w:space="0" w:color="auto"/>
              <w:right w:val="outset" w:sz="6" w:space="0" w:color="auto"/>
            </w:tcBorders>
          </w:tcPr>
          <w:p w:rsidR="00363849" w:rsidRDefault="00027A17" w:rsidP="004706C9">
            <w:pPr>
              <w:pStyle w:val="NormalWeb"/>
              <w:spacing w:before="0" w:beforeAutospacing="0" w:after="0" w:afterAutospacing="0"/>
              <w:rPr>
                <w:rFonts w:ascii="Arial" w:hAnsi="Arial" w:cs="Arial"/>
                <w:sz w:val="20"/>
                <w:szCs w:val="20"/>
              </w:rPr>
            </w:pPr>
            <w:r w:rsidRPr="00B3000C">
              <w:rPr>
                <w:rFonts w:ascii="Arial" w:hAnsi="Arial" w:cs="Arial"/>
                <w:sz w:val="20"/>
                <w:szCs w:val="20"/>
              </w:rPr>
              <w:t xml:space="preserve">Office of Financial </w:t>
            </w:r>
            <w:r w:rsidR="00731DA9" w:rsidRPr="00B3000C">
              <w:rPr>
                <w:rFonts w:ascii="Arial" w:hAnsi="Arial" w:cs="Arial"/>
                <w:sz w:val="20"/>
                <w:szCs w:val="20"/>
              </w:rPr>
              <w:t xml:space="preserve">Services </w:t>
            </w:r>
            <w:r w:rsidRPr="00B3000C">
              <w:rPr>
                <w:rFonts w:ascii="Arial" w:hAnsi="Arial" w:cs="Arial"/>
                <w:sz w:val="20"/>
                <w:szCs w:val="20"/>
              </w:rPr>
              <w:t>(</w:t>
            </w:r>
            <w:r w:rsidR="00D77C9F" w:rsidRPr="00B3000C">
              <w:rPr>
                <w:rFonts w:ascii="Arial" w:hAnsi="Arial" w:cs="Arial"/>
                <w:sz w:val="20"/>
                <w:szCs w:val="20"/>
              </w:rPr>
              <w:t>A</w:t>
            </w:r>
            <w:r w:rsidR="007663B4" w:rsidRPr="00B3000C">
              <w:rPr>
                <w:rFonts w:ascii="Arial" w:hAnsi="Arial" w:cs="Arial"/>
                <w:sz w:val="20"/>
                <w:szCs w:val="20"/>
              </w:rPr>
              <w:t>BA</w:t>
            </w:r>
            <w:r w:rsidRPr="00B3000C">
              <w:rPr>
                <w:rFonts w:ascii="Arial" w:hAnsi="Arial" w:cs="Arial"/>
                <w:sz w:val="20"/>
                <w:szCs w:val="20"/>
              </w:rPr>
              <w:t>)</w:t>
            </w:r>
            <w:r w:rsidR="00363849">
              <w:rPr>
                <w:rFonts w:ascii="Arial" w:hAnsi="Arial" w:cs="Arial"/>
                <w:sz w:val="20"/>
                <w:szCs w:val="20"/>
              </w:rPr>
              <w:t>,</w:t>
            </w:r>
          </w:p>
          <w:p w:rsidR="00FE1AF5" w:rsidRPr="00B3000C" w:rsidRDefault="00F73EF5" w:rsidP="004706C9">
            <w:pPr>
              <w:pStyle w:val="NormalWeb"/>
              <w:spacing w:before="0" w:beforeAutospacing="0" w:after="0" w:afterAutospacing="0"/>
              <w:rPr>
                <w:rFonts w:ascii="Arial" w:hAnsi="Arial" w:cs="Arial"/>
                <w:sz w:val="20"/>
                <w:szCs w:val="20"/>
              </w:rPr>
            </w:pPr>
            <w:r w:rsidRPr="00B3000C">
              <w:rPr>
                <w:rFonts w:ascii="Arial" w:hAnsi="Arial" w:cs="Arial"/>
                <w:sz w:val="20"/>
                <w:szCs w:val="20"/>
              </w:rPr>
              <w:t>Director of the performing organization</w:t>
            </w:r>
            <w:r w:rsidR="00027A17" w:rsidRPr="00B3000C">
              <w:rPr>
                <w:rFonts w:ascii="Arial" w:hAnsi="Arial" w:cs="Arial"/>
                <w:sz w:val="20"/>
                <w:szCs w:val="20"/>
              </w:rPr>
              <w:t xml:space="preserve"> </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027A17">
            <w:pPr>
              <w:pStyle w:val="NormalWeb"/>
              <w:rPr>
                <w:rFonts w:ascii="Arial" w:hAnsi="Arial" w:cs="Arial"/>
                <w:sz w:val="20"/>
                <w:szCs w:val="20"/>
              </w:rPr>
            </w:pPr>
            <w:r w:rsidRPr="00B3000C">
              <w:rPr>
                <w:rFonts w:ascii="Arial" w:hAnsi="Arial" w:cs="Arial"/>
                <w:sz w:val="20"/>
                <w:szCs w:val="20"/>
              </w:rPr>
              <w:t xml:space="preserve">Reliability, Maintainability, and Availability (RMA) Results </w:t>
            </w:r>
          </w:p>
        </w:tc>
        <w:tc>
          <w:tcPr>
            <w:tcW w:w="3975" w:type="dxa"/>
            <w:tcBorders>
              <w:top w:val="outset" w:sz="6" w:space="0" w:color="auto"/>
              <w:left w:val="outset" w:sz="6" w:space="0" w:color="auto"/>
              <w:bottom w:val="outset" w:sz="6" w:space="0" w:color="auto"/>
              <w:right w:val="outset" w:sz="6" w:space="0" w:color="auto"/>
            </w:tcBorders>
          </w:tcPr>
          <w:p w:rsidR="00FE1AF5" w:rsidRPr="00B3000C" w:rsidRDefault="00027A17">
            <w:pPr>
              <w:pStyle w:val="NormalWeb"/>
              <w:rPr>
                <w:rFonts w:ascii="Arial" w:hAnsi="Arial" w:cs="Arial"/>
                <w:sz w:val="20"/>
                <w:szCs w:val="20"/>
              </w:rPr>
            </w:pPr>
            <w:r w:rsidRPr="00B3000C">
              <w:rPr>
                <w:rFonts w:ascii="Arial" w:hAnsi="Arial" w:cs="Arial"/>
                <w:sz w:val="20"/>
                <w:szCs w:val="20"/>
              </w:rPr>
              <w:t>Technical Operations</w:t>
            </w:r>
            <w:r w:rsidR="00AD02BC">
              <w:rPr>
                <w:rFonts w:ascii="Arial" w:hAnsi="Arial" w:cs="Arial"/>
                <w:sz w:val="20"/>
                <w:szCs w:val="20"/>
              </w:rPr>
              <w:t xml:space="preserve"> Services (AJW)</w:t>
            </w:r>
            <w:r w:rsidR="0010141A">
              <w:rPr>
                <w:rFonts w:ascii="Arial" w:hAnsi="Arial" w:cs="Arial"/>
                <w:sz w:val="20"/>
                <w:szCs w:val="20"/>
              </w:rPr>
              <w:t>,</w:t>
            </w:r>
            <w:r w:rsidRPr="00B3000C">
              <w:rPr>
                <w:rFonts w:ascii="Arial" w:hAnsi="Arial" w:cs="Arial"/>
                <w:sz w:val="20"/>
                <w:szCs w:val="20"/>
              </w:rPr>
              <w:t xml:space="preserve"> </w:t>
            </w:r>
            <w:r w:rsidR="00AD02BC">
              <w:rPr>
                <w:rFonts w:ascii="Arial" w:hAnsi="Arial" w:cs="Arial"/>
                <w:sz w:val="20"/>
                <w:szCs w:val="20"/>
              </w:rPr>
              <w:t xml:space="preserve">National Airspace System Performance Analysis System </w:t>
            </w:r>
            <w:r w:rsidRPr="00B3000C">
              <w:rPr>
                <w:rFonts w:ascii="Arial" w:hAnsi="Arial" w:cs="Arial"/>
                <w:sz w:val="20"/>
                <w:szCs w:val="20"/>
              </w:rPr>
              <w:t>(NASPAS)</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027A17">
            <w:pPr>
              <w:pStyle w:val="NormalWeb"/>
              <w:rPr>
                <w:rFonts w:ascii="Arial" w:hAnsi="Arial" w:cs="Arial"/>
                <w:sz w:val="20"/>
                <w:szCs w:val="20"/>
              </w:rPr>
            </w:pPr>
            <w:r w:rsidRPr="00B3000C">
              <w:rPr>
                <w:rFonts w:ascii="Arial" w:hAnsi="Arial" w:cs="Arial"/>
                <w:sz w:val="20"/>
                <w:szCs w:val="20"/>
              </w:rPr>
              <w:t>Quantitative and Qualitative Benefits Results</w:t>
            </w:r>
          </w:p>
        </w:tc>
        <w:tc>
          <w:tcPr>
            <w:tcW w:w="3975" w:type="dxa"/>
            <w:tcBorders>
              <w:top w:val="outset" w:sz="6" w:space="0" w:color="auto"/>
              <w:left w:val="outset" w:sz="6" w:space="0" w:color="auto"/>
              <w:bottom w:val="outset" w:sz="6" w:space="0" w:color="auto"/>
              <w:right w:val="outset" w:sz="6" w:space="0" w:color="auto"/>
            </w:tcBorders>
          </w:tcPr>
          <w:p w:rsidR="00363849" w:rsidRDefault="007663B4" w:rsidP="004706C9">
            <w:pPr>
              <w:pStyle w:val="NormalWeb"/>
              <w:spacing w:before="0" w:beforeAutospacing="0" w:after="0" w:afterAutospacing="0"/>
              <w:rPr>
                <w:rFonts w:ascii="Arial" w:hAnsi="Arial" w:cs="Arial"/>
                <w:sz w:val="20"/>
                <w:szCs w:val="20"/>
              </w:rPr>
            </w:pPr>
            <w:r w:rsidRPr="00B3000C">
              <w:rPr>
                <w:rFonts w:ascii="Arial" w:hAnsi="Arial" w:cs="Arial"/>
                <w:sz w:val="20"/>
                <w:szCs w:val="20"/>
              </w:rPr>
              <w:t xml:space="preserve">Office of </w:t>
            </w:r>
            <w:r w:rsidR="00FA1592" w:rsidRPr="00B3000C">
              <w:rPr>
                <w:rFonts w:ascii="Arial" w:hAnsi="Arial" w:cs="Arial"/>
                <w:sz w:val="20"/>
                <w:szCs w:val="20"/>
              </w:rPr>
              <w:t>Financial Services (</w:t>
            </w:r>
            <w:r w:rsidRPr="00B3000C">
              <w:rPr>
                <w:rFonts w:ascii="Arial" w:hAnsi="Arial" w:cs="Arial"/>
                <w:sz w:val="20"/>
                <w:szCs w:val="20"/>
              </w:rPr>
              <w:t>ABA</w:t>
            </w:r>
            <w:r w:rsidR="00FA1592" w:rsidRPr="00B3000C">
              <w:rPr>
                <w:rFonts w:ascii="Arial" w:hAnsi="Arial" w:cs="Arial"/>
                <w:sz w:val="20"/>
                <w:szCs w:val="20"/>
              </w:rPr>
              <w:t>)</w:t>
            </w:r>
            <w:r w:rsidR="00363849">
              <w:rPr>
                <w:rFonts w:ascii="Arial" w:hAnsi="Arial" w:cs="Arial"/>
                <w:sz w:val="20"/>
                <w:szCs w:val="20"/>
              </w:rPr>
              <w:t>,</w:t>
            </w:r>
          </w:p>
          <w:p w:rsidR="00FE1AF5" w:rsidRPr="00B3000C" w:rsidRDefault="00F73EF5" w:rsidP="004706C9">
            <w:pPr>
              <w:pStyle w:val="NormalWeb"/>
              <w:spacing w:before="0" w:beforeAutospacing="0" w:after="0" w:afterAutospacing="0"/>
              <w:rPr>
                <w:rFonts w:ascii="Arial" w:hAnsi="Arial" w:cs="Arial"/>
                <w:sz w:val="20"/>
                <w:szCs w:val="20"/>
              </w:rPr>
            </w:pPr>
            <w:r w:rsidRPr="00B3000C">
              <w:rPr>
                <w:rFonts w:ascii="Arial" w:hAnsi="Arial" w:cs="Arial"/>
                <w:sz w:val="20"/>
                <w:szCs w:val="20"/>
              </w:rPr>
              <w:t>Director of the performing organization</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027A17">
            <w:pPr>
              <w:pStyle w:val="NormalWeb"/>
              <w:rPr>
                <w:rFonts w:ascii="Arial" w:hAnsi="Arial" w:cs="Arial"/>
                <w:sz w:val="20"/>
                <w:szCs w:val="20"/>
              </w:rPr>
            </w:pPr>
            <w:r w:rsidRPr="00B3000C">
              <w:rPr>
                <w:rFonts w:ascii="Arial" w:hAnsi="Arial" w:cs="Arial"/>
                <w:sz w:val="20"/>
                <w:szCs w:val="20"/>
              </w:rPr>
              <w:t>Program Goals Results</w:t>
            </w:r>
          </w:p>
        </w:tc>
        <w:tc>
          <w:tcPr>
            <w:tcW w:w="3975" w:type="dxa"/>
            <w:tcBorders>
              <w:top w:val="outset" w:sz="6" w:space="0" w:color="auto"/>
              <w:left w:val="outset" w:sz="6" w:space="0" w:color="auto"/>
              <w:bottom w:val="outset" w:sz="6" w:space="0" w:color="auto"/>
              <w:right w:val="outset" w:sz="6" w:space="0" w:color="auto"/>
            </w:tcBorders>
          </w:tcPr>
          <w:p w:rsidR="00FE1AF5" w:rsidRPr="00B3000C" w:rsidRDefault="00F73EF5">
            <w:pPr>
              <w:pStyle w:val="NormalWeb"/>
              <w:rPr>
                <w:rFonts w:ascii="Arial" w:hAnsi="Arial" w:cs="Arial"/>
                <w:sz w:val="20"/>
                <w:szCs w:val="20"/>
              </w:rPr>
            </w:pPr>
            <w:r w:rsidRPr="00B3000C">
              <w:rPr>
                <w:rFonts w:ascii="Arial" w:hAnsi="Arial" w:cs="Arial"/>
                <w:sz w:val="20"/>
                <w:szCs w:val="20"/>
              </w:rPr>
              <w:t>Director of the performing organization</w:t>
            </w:r>
            <w:r w:rsidR="00027A17" w:rsidRPr="00B3000C">
              <w:rPr>
                <w:rFonts w:ascii="Arial" w:hAnsi="Arial" w:cs="Arial"/>
                <w:sz w:val="20"/>
                <w:szCs w:val="20"/>
              </w:rPr>
              <w:t xml:space="preserve"> </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FE1AF5">
            <w:pPr>
              <w:pStyle w:val="NormalWeb"/>
              <w:rPr>
                <w:rFonts w:ascii="Arial" w:hAnsi="Arial" w:cs="Arial"/>
                <w:sz w:val="20"/>
                <w:szCs w:val="20"/>
              </w:rPr>
            </w:pPr>
            <w:r w:rsidRPr="00B3000C">
              <w:rPr>
                <w:rFonts w:ascii="Arial" w:hAnsi="Arial" w:cs="Arial"/>
                <w:sz w:val="20"/>
                <w:szCs w:val="20"/>
              </w:rPr>
              <w:t>Acquisition Program Baseline</w:t>
            </w:r>
            <w:r w:rsidR="0052030E">
              <w:rPr>
                <w:rFonts w:ascii="Arial" w:hAnsi="Arial" w:cs="Arial"/>
                <w:sz w:val="20"/>
                <w:szCs w:val="20"/>
              </w:rPr>
              <w:t xml:space="preserve"> or Execution Plan</w:t>
            </w:r>
          </w:p>
        </w:tc>
        <w:tc>
          <w:tcPr>
            <w:tcW w:w="3975" w:type="dxa"/>
            <w:tcBorders>
              <w:top w:val="outset" w:sz="6" w:space="0" w:color="auto"/>
              <w:left w:val="outset" w:sz="6" w:space="0" w:color="auto"/>
              <w:bottom w:val="outset" w:sz="6" w:space="0" w:color="auto"/>
              <w:right w:val="outset" w:sz="6" w:space="0" w:color="auto"/>
            </w:tcBorders>
          </w:tcPr>
          <w:p w:rsidR="00FE1AF5" w:rsidRPr="00B3000C" w:rsidRDefault="00C32CFA" w:rsidP="00C32CFA">
            <w:pPr>
              <w:pStyle w:val="NormalWeb"/>
              <w:rPr>
                <w:rFonts w:ascii="Arial" w:hAnsi="Arial" w:cs="Arial"/>
                <w:sz w:val="20"/>
                <w:szCs w:val="20"/>
              </w:rPr>
            </w:pPr>
            <w:r>
              <w:rPr>
                <w:rFonts w:ascii="Arial" w:hAnsi="Arial" w:cs="Arial"/>
                <w:sz w:val="20"/>
                <w:szCs w:val="20"/>
              </w:rPr>
              <w:t>Office of Acquisition and Business Services (ACQ)</w:t>
            </w:r>
          </w:p>
        </w:tc>
      </w:tr>
      <w:tr w:rsidR="00FE1AF5"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E1AF5" w:rsidRPr="00B3000C" w:rsidRDefault="009038E5">
            <w:pPr>
              <w:pStyle w:val="NormalWeb"/>
              <w:rPr>
                <w:rFonts w:ascii="Arial" w:hAnsi="Arial" w:cs="Arial"/>
                <w:sz w:val="20"/>
                <w:szCs w:val="20"/>
              </w:rPr>
            </w:pPr>
            <w:r>
              <w:rPr>
                <w:rFonts w:ascii="Arial" w:hAnsi="Arial" w:cs="Arial"/>
                <w:sz w:val="20"/>
                <w:szCs w:val="20"/>
              </w:rPr>
              <w:t>OMB Major IT Business Case</w:t>
            </w:r>
          </w:p>
        </w:tc>
        <w:tc>
          <w:tcPr>
            <w:tcW w:w="3975" w:type="dxa"/>
            <w:tcBorders>
              <w:top w:val="outset" w:sz="6" w:space="0" w:color="auto"/>
              <w:left w:val="outset" w:sz="6" w:space="0" w:color="auto"/>
              <w:bottom w:val="outset" w:sz="6" w:space="0" w:color="auto"/>
              <w:right w:val="outset" w:sz="6" w:space="0" w:color="auto"/>
            </w:tcBorders>
          </w:tcPr>
          <w:p w:rsidR="0010141A" w:rsidRDefault="00C32CFA" w:rsidP="004706C9">
            <w:pPr>
              <w:pStyle w:val="NormalWeb"/>
              <w:spacing w:before="0" w:beforeAutospacing="0" w:after="0" w:afterAutospacing="0"/>
              <w:rPr>
                <w:rFonts w:ascii="Arial" w:hAnsi="Arial" w:cs="Arial"/>
                <w:sz w:val="20"/>
                <w:szCs w:val="20"/>
              </w:rPr>
            </w:pPr>
            <w:r>
              <w:rPr>
                <w:rFonts w:ascii="Arial" w:hAnsi="Arial" w:cs="Arial"/>
                <w:sz w:val="20"/>
                <w:szCs w:val="20"/>
              </w:rPr>
              <w:t>Office of Information and Technology Services (AIT)</w:t>
            </w:r>
          </w:p>
          <w:p w:rsidR="00FE1AF5" w:rsidRPr="00B3000C" w:rsidRDefault="00FE1AF5" w:rsidP="004706C9">
            <w:pPr>
              <w:pStyle w:val="NormalWeb"/>
              <w:spacing w:before="0" w:beforeAutospacing="0" w:after="0" w:afterAutospacing="0"/>
              <w:rPr>
                <w:rFonts w:ascii="Arial" w:hAnsi="Arial" w:cs="Arial"/>
                <w:sz w:val="20"/>
                <w:szCs w:val="20"/>
              </w:rPr>
            </w:pP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Program Requirements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C32CFA">
            <w:pPr>
              <w:pStyle w:val="NormalWeb"/>
              <w:rPr>
                <w:rFonts w:ascii="Arial" w:hAnsi="Arial" w:cs="Arial"/>
                <w:sz w:val="20"/>
                <w:szCs w:val="20"/>
              </w:rPr>
            </w:pPr>
            <w:r>
              <w:rPr>
                <w:rFonts w:ascii="Arial" w:hAnsi="Arial" w:cs="Arial"/>
                <w:sz w:val="20"/>
                <w:szCs w:val="20"/>
              </w:rPr>
              <w:t>Office of Acquisition and Business Services (ACQ)</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rsidP="0052030E">
            <w:pPr>
              <w:pStyle w:val="NormalWeb"/>
              <w:rPr>
                <w:rFonts w:ascii="Arial" w:hAnsi="Arial" w:cs="Arial"/>
                <w:sz w:val="20"/>
                <w:szCs w:val="20"/>
              </w:rPr>
            </w:pPr>
            <w:r w:rsidRPr="00B3000C">
              <w:rPr>
                <w:rFonts w:ascii="Arial" w:hAnsi="Arial" w:cs="Arial"/>
                <w:sz w:val="20"/>
                <w:szCs w:val="20"/>
              </w:rPr>
              <w:t xml:space="preserve">Business Case </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C32CFA">
            <w:pPr>
              <w:pStyle w:val="NormalWeb"/>
              <w:rPr>
                <w:rFonts w:ascii="Arial" w:hAnsi="Arial" w:cs="Arial"/>
                <w:sz w:val="20"/>
                <w:szCs w:val="20"/>
              </w:rPr>
            </w:pPr>
            <w:r>
              <w:rPr>
                <w:rFonts w:ascii="Arial" w:hAnsi="Arial" w:cs="Arial"/>
                <w:sz w:val="20"/>
                <w:szCs w:val="20"/>
              </w:rPr>
              <w:t>Office of Acquisition and Business Services (ACQ)</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Implementation Strategy and Planning</w:t>
            </w:r>
            <w:r w:rsidR="0052030E">
              <w:rPr>
                <w:rFonts w:ascii="Arial" w:hAnsi="Arial" w:cs="Arial"/>
                <w:sz w:val="20"/>
                <w:szCs w:val="20"/>
              </w:rPr>
              <w:t xml:space="preserve"> Document</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C32CFA">
            <w:pPr>
              <w:pStyle w:val="NormalWeb"/>
              <w:rPr>
                <w:rFonts w:ascii="Arial" w:hAnsi="Arial" w:cs="Arial"/>
                <w:sz w:val="20"/>
                <w:szCs w:val="20"/>
              </w:rPr>
            </w:pPr>
            <w:r>
              <w:rPr>
                <w:rFonts w:ascii="Arial" w:hAnsi="Arial" w:cs="Arial"/>
                <w:sz w:val="20"/>
                <w:szCs w:val="20"/>
              </w:rPr>
              <w:t>Office of Acquisition and Business Services (ACQ)</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 xml:space="preserve">User/customer Survey </w:t>
            </w:r>
            <w:r w:rsidR="0080731D" w:rsidRPr="00B3000C">
              <w:rPr>
                <w:rFonts w:ascii="Arial" w:hAnsi="Arial" w:cs="Arial"/>
                <w:sz w:val="20"/>
                <w:szCs w:val="20"/>
              </w:rPr>
              <w:t>Results</w:t>
            </w:r>
          </w:p>
        </w:tc>
        <w:tc>
          <w:tcPr>
            <w:tcW w:w="3975" w:type="dxa"/>
            <w:tcBorders>
              <w:top w:val="outset" w:sz="6" w:space="0" w:color="auto"/>
              <w:left w:val="outset" w:sz="6" w:space="0" w:color="auto"/>
              <w:bottom w:val="outset" w:sz="6" w:space="0" w:color="auto"/>
              <w:right w:val="outset" w:sz="6" w:space="0" w:color="auto"/>
            </w:tcBorders>
          </w:tcPr>
          <w:p w:rsidR="00FC4F43" w:rsidRDefault="00F73EF5" w:rsidP="004706C9">
            <w:pPr>
              <w:pStyle w:val="NormalWeb"/>
              <w:spacing w:before="0" w:beforeAutospacing="0" w:after="0" w:afterAutospacing="0"/>
              <w:rPr>
                <w:rFonts w:ascii="Arial" w:hAnsi="Arial" w:cs="Arial"/>
                <w:sz w:val="20"/>
                <w:szCs w:val="20"/>
              </w:rPr>
            </w:pPr>
            <w:r w:rsidRPr="00B3000C">
              <w:rPr>
                <w:rFonts w:ascii="Arial" w:hAnsi="Arial" w:cs="Arial"/>
                <w:sz w:val="20"/>
                <w:szCs w:val="20"/>
              </w:rPr>
              <w:t>Director of the performing organization</w:t>
            </w:r>
          </w:p>
          <w:p w:rsidR="00AD02BC" w:rsidRPr="00B3000C" w:rsidRDefault="00AD02BC" w:rsidP="004706C9">
            <w:pPr>
              <w:pStyle w:val="NormalWeb"/>
              <w:spacing w:before="0" w:beforeAutospacing="0" w:after="0" w:afterAutospacing="0"/>
              <w:rPr>
                <w:rFonts w:ascii="Arial" w:hAnsi="Arial" w:cs="Arial"/>
                <w:sz w:val="20"/>
                <w:szCs w:val="20"/>
              </w:rPr>
            </w:pPr>
            <w:r>
              <w:rPr>
                <w:rFonts w:ascii="Arial" w:hAnsi="Arial" w:cs="Arial"/>
                <w:sz w:val="20"/>
                <w:szCs w:val="20"/>
              </w:rPr>
              <w:t>Director of the sponsoring organization</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In-Service Decision (ISD) Briefing</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10141A" w:rsidP="0010141A">
            <w:pPr>
              <w:pStyle w:val="NormalWeb"/>
              <w:rPr>
                <w:rFonts w:ascii="Arial" w:hAnsi="Arial" w:cs="Arial"/>
                <w:sz w:val="20"/>
                <w:szCs w:val="20"/>
              </w:rPr>
            </w:pPr>
            <w:r>
              <w:rPr>
                <w:rFonts w:ascii="Arial" w:hAnsi="Arial" w:cs="Arial"/>
                <w:sz w:val="20"/>
                <w:szCs w:val="20"/>
              </w:rPr>
              <w:t>Safety and Technical Training (AJI)</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In-Service Review (ISR) Checklist and results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10141A" w:rsidP="0010141A">
            <w:pPr>
              <w:pStyle w:val="NormalWeb"/>
              <w:rPr>
                <w:rFonts w:ascii="Arial" w:hAnsi="Arial" w:cs="Arial"/>
                <w:sz w:val="20"/>
                <w:szCs w:val="20"/>
              </w:rPr>
            </w:pPr>
            <w:r>
              <w:rPr>
                <w:rFonts w:ascii="Arial" w:hAnsi="Arial" w:cs="Arial"/>
                <w:sz w:val="20"/>
                <w:szCs w:val="20"/>
              </w:rPr>
              <w:t>Safety and Technical Training (AJI)</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Congressional Letters / Responses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rsidP="00896EA4">
            <w:pPr>
              <w:pStyle w:val="NormalWeb"/>
              <w:rPr>
                <w:rFonts w:ascii="Arial" w:hAnsi="Arial" w:cs="Arial"/>
                <w:sz w:val="20"/>
                <w:szCs w:val="20"/>
              </w:rPr>
            </w:pPr>
            <w:r w:rsidRPr="00B3000C">
              <w:rPr>
                <w:rFonts w:ascii="Arial" w:hAnsi="Arial" w:cs="Arial"/>
                <w:sz w:val="20"/>
                <w:szCs w:val="20"/>
              </w:rPr>
              <w:t>Director of the performing organization</w:t>
            </w:r>
            <w:r w:rsidR="0010141A">
              <w:rPr>
                <w:rFonts w:ascii="Arial" w:hAnsi="Arial" w:cs="Arial"/>
                <w:sz w:val="20"/>
                <w:szCs w:val="20"/>
              </w:rPr>
              <w:t>,</w:t>
            </w:r>
            <w:r w:rsidR="00FE1AF5" w:rsidRPr="00B3000C">
              <w:rPr>
                <w:rFonts w:ascii="Arial" w:hAnsi="Arial" w:cs="Arial"/>
                <w:sz w:val="20"/>
                <w:szCs w:val="20"/>
              </w:rPr>
              <w:t xml:space="preserve"> Office of Government </w:t>
            </w:r>
            <w:r w:rsidR="00896EA4">
              <w:rPr>
                <w:rFonts w:ascii="Arial" w:hAnsi="Arial" w:cs="Arial"/>
                <w:sz w:val="20"/>
                <w:szCs w:val="20"/>
              </w:rPr>
              <w:t>and</w:t>
            </w:r>
            <w:r w:rsidR="00896EA4" w:rsidRPr="00B3000C">
              <w:rPr>
                <w:rFonts w:ascii="Arial" w:hAnsi="Arial" w:cs="Arial"/>
                <w:sz w:val="20"/>
                <w:szCs w:val="20"/>
              </w:rPr>
              <w:t xml:space="preserve"> </w:t>
            </w:r>
            <w:r w:rsidR="00FE1AF5" w:rsidRPr="00B3000C">
              <w:rPr>
                <w:rFonts w:ascii="Arial" w:hAnsi="Arial" w:cs="Arial"/>
                <w:sz w:val="20"/>
                <w:szCs w:val="20"/>
              </w:rPr>
              <w:t>Industry Affairs</w:t>
            </w:r>
            <w:r w:rsidR="00896EA4">
              <w:rPr>
                <w:rFonts w:ascii="Arial" w:hAnsi="Arial" w:cs="Arial"/>
                <w:sz w:val="20"/>
                <w:szCs w:val="20"/>
              </w:rPr>
              <w:t xml:space="preserve"> (AGI)</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General Accounting Office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10141A" w:rsidP="00896EA4">
            <w:pPr>
              <w:pStyle w:val="NormalWeb"/>
              <w:rPr>
                <w:rFonts w:ascii="Arial" w:hAnsi="Arial" w:cs="Arial"/>
                <w:sz w:val="20"/>
                <w:szCs w:val="20"/>
              </w:rPr>
            </w:pPr>
            <w:r>
              <w:rPr>
                <w:rFonts w:ascii="Arial" w:hAnsi="Arial" w:cs="Arial"/>
                <w:sz w:val="20"/>
                <w:szCs w:val="20"/>
              </w:rPr>
              <w:t>Office of Audit and Evaluation (AAE</w:t>
            </w:r>
            <w:r w:rsidR="00896EA4">
              <w:rPr>
                <w:rFonts w:ascii="Arial" w:hAnsi="Arial" w:cs="Arial"/>
                <w:sz w:val="20"/>
                <w:szCs w:val="20"/>
              </w:rPr>
              <w:t>)</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Inspector General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731DA9" w:rsidP="00896EA4">
            <w:pPr>
              <w:pStyle w:val="NormalWeb"/>
              <w:rPr>
                <w:rFonts w:ascii="Arial" w:hAnsi="Arial" w:cs="Arial"/>
                <w:sz w:val="20"/>
                <w:szCs w:val="20"/>
              </w:rPr>
            </w:pPr>
            <w:r w:rsidRPr="00B3000C">
              <w:rPr>
                <w:rFonts w:ascii="Arial" w:hAnsi="Arial" w:cs="Arial"/>
                <w:sz w:val="20"/>
                <w:szCs w:val="20"/>
              </w:rPr>
              <w:t xml:space="preserve">Office of  </w:t>
            </w:r>
            <w:r w:rsidR="00896EA4">
              <w:rPr>
                <w:rFonts w:ascii="Arial" w:hAnsi="Arial" w:cs="Arial"/>
                <w:sz w:val="20"/>
                <w:szCs w:val="20"/>
              </w:rPr>
              <w:t>Audit and Evaluation (AAE)</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Operational Test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pPr>
              <w:pStyle w:val="NormalWeb"/>
              <w:rPr>
                <w:rFonts w:ascii="Arial" w:hAnsi="Arial" w:cs="Arial"/>
                <w:sz w:val="20"/>
                <w:szCs w:val="20"/>
              </w:rPr>
            </w:pPr>
            <w:r w:rsidRPr="00B3000C">
              <w:rPr>
                <w:rFonts w:ascii="Arial" w:hAnsi="Arial" w:cs="Arial"/>
                <w:sz w:val="20"/>
                <w:szCs w:val="20"/>
              </w:rPr>
              <w:t>Director of the performing organization</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3A3AFA">
            <w:pPr>
              <w:pStyle w:val="NormalWeb"/>
              <w:rPr>
                <w:rFonts w:ascii="Arial" w:hAnsi="Arial" w:cs="Arial"/>
                <w:sz w:val="20"/>
                <w:szCs w:val="20"/>
              </w:rPr>
            </w:pPr>
            <w:r w:rsidRPr="00B3000C">
              <w:rPr>
                <w:rFonts w:ascii="Arial" w:hAnsi="Arial" w:cs="Arial"/>
                <w:sz w:val="20"/>
                <w:szCs w:val="20"/>
              </w:rPr>
              <w:t>IOA</w:t>
            </w:r>
            <w:r w:rsidR="00FC4F43" w:rsidRPr="00B3000C">
              <w:rPr>
                <w:rFonts w:ascii="Arial" w:hAnsi="Arial" w:cs="Arial"/>
                <w:sz w:val="20"/>
                <w:szCs w:val="20"/>
              </w:rPr>
              <w:t xml:space="preserve"> Report for designated programs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3A3AFA">
            <w:pPr>
              <w:pStyle w:val="NormalWeb"/>
              <w:rPr>
                <w:rFonts w:ascii="Arial" w:hAnsi="Arial" w:cs="Arial"/>
                <w:sz w:val="20"/>
                <w:szCs w:val="20"/>
              </w:rPr>
            </w:pPr>
            <w:r w:rsidRPr="00B3000C">
              <w:rPr>
                <w:rFonts w:ascii="Arial" w:hAnsi="Arial" w:cs="Arial"/>
                <w:sz w:val="20"/>
                <w:szCs w:val="20"/>
              </w:rPr>
              <w:t>Safety</w:t>
            </w:r>
            <w:r w:rsidR="00090562" w:rsidRPr="00B3000C">
              <w:rPr>
                <w:rFonts w:ascii="Arial" w:hAnsi="Arial" w:cs="Arial"/>
                <w:sz w:val="20"/>
                <w:szCs w:val="20"/>
              </w:rPr>
              <w:t xml:space="preserve"> and Technical Training (AJI)</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Enterprise Architecture</w:t>
            </w:r>
            <w:r w:rsidR="00027A17" w:rsidRPr="00B3000C">
              <w:rPr>
                <w:rFonts w:ascii="Arial" w:hAnsi="Arial" w:cs="Arial"/>
                <w:sz w:val="20"/>
                <w:szCs w:val="20"/>
              </w:rPr>
              <w:t xml:space="preserve"> and linkages to </w:t>
            </w:r>
            <w:r w:rsidR="00722DDF" w:rsidRPr="00B3000C">
              <w:rPr>
                <w:rFonts w:ascii="Arial" w:hAnsi="Arial" w:cs="Arial"/>
                <w:sz w:val="20"/>
                <w:szCs w:val="20"/>
              </w:rPr>
              <w:t>NextGen</w:t>
            </w:r>
          </w:p>
        </w:tc>
        <w:tc>
          <w:tcPr>
            <w:tcW w:w="3975" w:type="dxa"/>
            <w:tcBorders>
              <w:top w:val="outset" w:sz="6" w:space="0" w:color="auto"/>
              <w:left w:val="outset" w:sz="6" w:space="0" w:color="auto"/>
              <w:bottom w:val="outset" w:sz="6" w:space="0" w:color="auto"/>
              <w:right w:val="outset" w:sz="6" w:space="0" w:color="auto"/>
            </w:tcBorders>
          </w:tcPr>
          <w:p w:rsidR="00FC5610" w:rsidRDefault="00C32CFA" w:rsidP="004706C9">
            <w:pPr>
              <w:pStyle w:val="NormalWeb"/>
              <w:spacing w:before="0" w:beforeAutospacing="0" w:after="0" w:afterAutospacing="0"/>
              <w:rPr>
                <w:rFonts w:ascii="Arial" w:hAnsi="Arial" w:cs="Arial"/>
                <w:sz w:val="20"/>
                <w:szCs w:val="20"/>
              </w:rPr>
            </w:pPr>
            <w:r>
              <w:rPr>
                <w:rFonts w:ascii="Arial" w:hAnsi="Arial" w:cs="Arial"/>
                <w:sz w:val="20"/>
                <w:szCs w:val="20"/>
              </w:rPr>
              <w:t>Office of NextGen (ANG)</w:t>
            </w:r>
            <w:r w:rsidR="00FC5610">
              <w:rPr>
                <w:rFonts w:ascii="Arial" w:hAnsi="Arial" w:cs="Arial"/>
                <w:sz w:val="20"/>
                <w:szCs w:val="20"/>
              </w:rPr>
              <w:t>,</w:t>
            </w:r>
          </w:p>
          <w:p w:rsidR="00FC4F43" w:rsidRPr="00B3000C" w:rsidRDefault="00C32CFA" w:rsidP="004706C9">
            <w:pPr>
              <w:pStyle w:val="NormalWeb"/>
              <w:spacing w:before="0" w:beforeAutospacing="0" w:after="0" w:afterAutospacing="0"/>
              <w:rPr>
                <w:rFonts w:ascii="Arial" w:hAnsi="Arial" w:cs="Arial"/>
                <w:sz w:val="20"/>
                <w:szCs w:val="20"/>
              </w:rPr>
            </w:pPr>
            <w:r>
              <w:rPr>
                <w:rFonts w:ascii="Arial" w:hAnsi="Arial" w:cs="Arial"/>
                <w:sz w:val="20"/>
                <w:szCs w:val="20"/>
              </w:rPr>
              <w:t>Office of Information and Technology Services (AIT)</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Earned Value Management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C32CFA">
            <w:pPr>
              <w:pStyle w:val="NormalWeb"/>
              <w:rPr>
                <w:rFonts w:ascii="Arial" w:hAnsi="Arial" w:cs="Arial"/>
                <w:sz w:val="20"/>
                <w:szCs w:val="20"/>
              </w:rPr>
            </w:pPr>
            <w:r>
              <w:rPr>
                <w:rFonts w:ascii="Arial" w:hAnsi="Arial" w:cs="Arial"/>
                <w:sz w:val="20"/>
                <w:szCs w:val="20"/>
              </w:rPr>
              <w:t>Office of Acquisition and Business Services (ACQ)</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896EA4">
            <w:pPr>
              <w:pStyle w:val="NormalWeb"/>
              <w:rPr>
                <w:rFonts w:ascii="Arial" w:hAnsi="Arial" w:cs="Arial"/>
                <w:sz w:val="20"/>
                <w:szCs w:val="20"/>
              </w:rPr>
            </w:pPr>
            <w:r>
              <w:rPr>
                <w:rFonts w:ascii="Arial" w:hAnsi="Arial" w:cs="Arial"/>
                <w:sz w:val="20"/>
                <w:szCs w:val="20"/>
              </w:rPr>
              <w:t xml:space="preserve">Acquisition Quarterly </w:t>
            </w:r>
            <w:r w:rsidR="00FC4F43" w:rsidRPr="00B3000C">
              <w:rPr>
                <w:rFonts w:ascii="Arial" w:hAnsi="Arial" w:cs="Arial"/>
                <w:sz w:val="20"/>
                <w:szCs w:val="20"/>
              </w:rPr>
              <w:t>Program Reviews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C32CFA">
            <w:pPr>
              <w:pStyle w:val="NormalWeb"/>
              <w:rPr>
                <w:rFonts w:ascii="Arial" w:hAnsi="Arial" w:cs="Arial"/>
                <w:sz w:val="20"/>
                <w:szCs w:val="20"/>
              </w:rPr>
            </w:pPr>
            <w:r>
              <w:rPr>
                <w:rFonts w:ascii="Arial" w:hAnsi="Arial" w:cs="Arial"/>
                <w:sz w:val="20"/>
                <w:szCs w:val="20"/>
              </w:rPr>
              <w:t>Office of Acquisition and Business Services (ACQ)</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rsidP="00896EA4">
            <w:pPr>
              <w:pStyle w:val="NormalWeb"/>
              <w:rPr>
                <w:rFonts w:ascii="Arial" w:hAnsi="Arial" w:cs="Arial"/>
                <w:sz w:val="20"/>
                <w:szCs w:val="20"/>
              </w:rPr>
            </w:pPr>
            <w:r w:rsidRPr="00B3000C">
              <w:rPr>
                <w:rFonts w:ascii="Arial" w:hAnsi="Arial" w:cs="Arial"/>
                <w:sz w:val="20"/>
                <w:szCs w:val="20"/>
              </w:rPr>
              <w:t>Technical and Operational Performance Reports and Assessments (e.g., Safety Risk Management Documents, Human Factors Assessment)</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pPr>
              <w:pStyle w:val="NormalWeb"/>
              <w:rPr>
                <w:rFonts w:ascii="Arial" w:hAnsi="Arial" w:cs="Arial"/>
                <w:sz w:val="20"/>
                <w:szCs w:val="20"/>
              </w:rPr>
            </w:pPr>
            <w:r w:rsidRPr="00B3000C">
              <w:rPr>
                <w:rFonts w:ascii="Arial" w:hAnsi="Arial" w:cs="Arial"/>
                <w:sz w:val="20"/>
                <w:szCs w:val="20"/>
              </w:rPr>
              <w:t>Director of the performing organization</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rPr>
                <w:rFonts w:ascii="Arial" w:hAnsi="Arial" w:cs="Arial"/>
                <w:sz w:val="20"/>
                <w:szCs w:val="20"/>
              </w:rPr>
            </w:pPr>
            <w:r w:rsidRPr="00B3000C">
              <w:rPr>
                <w:rFonts w:ascii="Arial" w:hAnsi="Arial" w:cs="Arial"/>
                <w:sz w:val="20"/>
                <w:szCs w:val="20"/>
              </w:rPr>
              <w:t>Operational Error and Operational Deviation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pPr>
              <w:rPr>
                <w:rFonts w:ascii="Arial" w:hAnsi="Arial" w:cs="Arial"/>
                <w:sz w:val="20"/>
                <w:szCs w:val="20"/>
              </w:rPr>
            </w:pPr>
            <w:r w:rsidRPr="00B3000C">
              <w:rPr>
                <w:rFonts w:ascii="Arial" w:hAnsi="Arial" w:cs="Arial"/>
                <w:sz w:val="20"/>
                <w:szCs w:val="20"/>
              </w:rPr>
              <w:t>Director of the performing organization</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80731D">
            <w:pPr>
              <w:pStyle w:val="NormalWeb"/>
              <w:rPr>
                <w:rFonts w:ascii="Arial" w:hAnsi="Arial" w:cs="Arial"/>
                <w:sz w:val="20"/>
                <w:szCs w:val="20"/>
              </w:rPr>
            </w:pPr>
            <w:r w:rsidRPr="00B3000C">
              <w:rPr>
                <w:rFonts w:ascii="Arial" w:hAnsi="Arial" w:cs="Arial"/>
                <w:sz w:val="20"/>
                <w:szCs w:val="20"/>
              </w:rPr>
              <w:t>Problem</w:t>
            </w:r>
            <w:r w:rsidR="00FC4F43" w:rsidRPr="00B3000C">
              <w:rPr>
                <w:rFonts w:ascii="Arial" w:hAnsi="Arial" w:cs="Arial"/>
                <w:sz w:val="20"/>
                <w:szCs w:val="20"/>
              </w:rPr>
              <w:t xml:space="preserve"> Trouble Reports</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pPr>
              <w:pStyle w:val="NormalWeb"/>
              <w:rPr>
                <w:rFonts w:ascii="Arial" w:hAnsi="Arial" w:cs="Arial"/>
                <w:sz w:val="20"/>
                <w:szCs w:val="20"/>
              </w:rPr>
            </w:pPr>
            <w:r w:rsidRPr="00B3000C">
              <w:rPr>
                <w:rFonts w:ascii="Arial" w:hAnsi="Arial" w:cs="Arial"/>
                <w:sz w:val="20"/>
                <w:szCs w:val="20"/>
              </w:rPr>
              <w:t>Director of the performing organization</w:t>
            </w:r>
          </w:p>
        </w:tc>
      </w:tr>
      <w:tr w:rsidR="00FC4F43" w:rsidRPr="00B3000C">
        <w:trPr>
          <w:tblCellSpacing w:w="0" w:type="dxa"/>
        </w:trPr>
        <w:tc>
          <w:tcPr>
            <w:tcW w:w="3960" w:type="dxa"/>
            <w:tcBorders>
              <w:top w:val="outset" w:sz="6" w:space="0" w:color="auto"/>
              <w:left w:val="outset" w:sz="6" w:space="0" w:color="auto"/>
              <w:bottom w:val="outset" w:sz="6" w:space="0" w:color="auto"/>
              <w:right w:val="outset" w:sz="6" w:space="0" w:color="auto"/>
            </w:tcBorders>
          </w:tcPr>
          <w:p w:rsidR="00FC4F43" w:rsidRPr="00B3000C" w:rsidRDefault="00FC4F43">
            <w:pPr>
              <w:pStyle w:val="NormalWeb"/>
              <w:rPr>
                <w:rFonts w:ascii="Arial" w:hAnsi="Arial" w:cs="Arial"/>
                <w:sz w:val="20"/>
                <w:szCs w:val="20"/>
              </w:rPr>
            </w:pPr>
            <w:r w:rsidRPr="00B3000C">
              <w:rPr>
                <w:rFonts w:ascii="Arial" w:hAnsi="Arial" w:cs="Arial"/>
                <w:sz w:val="20"/>
                <w:szCs w:val="20"/>
              </w:rPr>
              <w:t>Engineering Change Proposals and other requests for modification</w:t>
            </w:r>
          </w:p>
        </w:tc>
        <w:tc>
          <w:tcPr>
            <w:tcW w:w="3975" w:type="dxa"/>
            <w:tcBorders>
              <w:top w:val="outset" w:sz="6" w:space="0" w:color="auto"/>
              <w:left w:val="outset" w:sz="6" w:space="0" w:color="auto"/>
              <w:bottom w:val="outset" w:sz="6" w:space="0" w:color="auto"/>
              <w:right w:val="outset" w:sz="6" w:space="0" w:color="auto"/>
            </w:tcBorders>
          </w:tcPr>
          <w:p w:rsidR="00FC4F43" w:rsidRPr="00B3000C" w:rsidRDefault="00F73EF5">
            <w:pPr>
              <w:pStyle w:val="NormalWeb"/>
              <w:rPr>
                <w:rFonts w:ascii="Arial" w:hAnsi="Arial" w:cs="Arial"/>
                <w:sz w:val="20"/>
                <w:szCs w:val="20"/>
              </w:rPr>
            </w:pPr>
            <w:r w:rsidRPr="00B3000C">
              <w:rPr>
                <w:rFonts w:ascii="Arial" w:hAnsi="Arial" w:cs="Arial"/>
                <w:sz w:val="20"/>
                <w:szCs w:val="20"/>
              </w:rPr>
              <w:t>Director of the performing organization</w:t>
            </w:r>
          </w:p>
        </w:tc>
      </w:tr>
    </w:tbl>
    <w:p w:rsidR="001F127E" w:rsidRPr="00B3000C" w:rsidRDefault="001F127E">
      <w:pPr>
        <w:pStyle w:val="NormalWeb"/>
        <w:rPr>
          <w:rFonts w:ascii="Arial" w:hAnsi="Arial" w:cs="Arial"/>
          <w:sz w:val="20"/>
        </w:rPr>
      </w:pPr>
      <w:r w:rsidRPr="00B3000C">
        <w:rPr>
          <w:rFonts w:ascii="Arial" w:hAnsi="Arial" w:cs="Arial"/>
          <w:sz w:val="20"/>
        </w:rPr>
        <w:t>Additional References:</w:t>
      </w:r>
    </w:p>
    <w:p w:rsidR="00507808" w:rsidRPr="00B3000C" w:rsidRDefault="00BD5519">
      <w:pPr>
        <w:numPr>
          <w:ilvl w:val="0"/>
          <w:numId w:val="10"/>
        </w:numPr>
        <w:spacing w:before="100" w:beforeAutospacing="1" w:after="100" w:afterAutospacing="1"/>
        <w:rPr>
          <w:rFonts w:ascii="Arial" w:hAnsi="Arial" w:cs="Arial"/>
          <w:sz w:val="20"/>
        </w:rPr>
      </w:pPr>
      <w:r w:rsidRPr="00B3000C">
        <w:rPr>
          <w:rFonts w:ascii="Arial" w:hAnsi="Arial" w:cs="Arial"/>
          <w:sz w:val="20"/>
        </w:rPr>
        <w:lastRenderedPageBreak/>
        <w:t>Acquisition Quarterly</w:t>
      </w:r>
      <w:r w:rsidR="001F127E" w:rsidRPr="00B3000C">
        <w:rPr>
          <w:rFonts w:ascii="Arial" w:hAnsi="Arial" w:cs="Arial"/>
          <w:sz w:val="20"/>
        </w:rPr>
        <w:t xml:space="preserve"> </w:t>
      </w:r>
      <w:r w:rsidR="009A7EF9" w:rsidRPr="00B3000C">
        <w:rPr>
          <w:rFonts w:ascii="Arial" w:hAnsi="Arial" w:cs="Arial"/>
          <w:sz w:val="20"/>
        </w:rPr>
        <w:t>Program</w:t>
      </w:r>
      <w:r w:rsidR="001F127E" w:rsidRPr="00B3000C">
        <w:rPr>
          <w:rFonts w:ascii="Arial" w:hAnsi="Arial" w:cs="Arial"/>
          <w:sz w:val="20"/>
        </w:rPr>
        <w:t xml:space="preserve"> Review Guidance</w:t>
      </w:r>
    </w:p>
    <w:p w:rsidR="00870257" w:rsidRPr="00804429" w:rsidRDefault="001F127E" w:rsidP="00507808">
      <w:pPr>
        <w:numPr>
          <w:ilvl w:val="0"/>
          <w:numId w:val="10"/>
        </w:numPr>
        <w:spacing w:before="100" w:beforeAutospacing="1" w:after="100" w:afterAutospacing="1"/>
        <w:rPr>
          <w:rFonts w:ascii="Arial" w:hAnsi="Arial" w:cs="Arial"/>
          <w:b/>
          <w:sz w:val="20"/>
        </w:rPr>
      </w:pPr>
      <w:r w:rsidRPr="00B3000C">
        <w:rPr>
          <w:rFonts w:ascii="Arial" w:hAnsi="Arial" w:cs="Arial"/>
          <w:sz w:val="20"/>
        </w:rPr>
        <w:t>Draft Study, “FAA Portfolio Management Implementation Model”</w:t>
      </w:r>
      <w:bookmarkStart w:id="15" w:name="FAA_4594"/>
      <w:bookmarkStart w:id="16" w:name="FAA_4595"/>
      <w:bookmarkEnd w:id="15"/>
      <w:bookmarkEnd w:id="16"/>
    </w:p>
    <w:p w:rsidR="008D7ECA" w:rsidRDefault="008D7ECA" w:rsidP="00804429">
      <w:pPr>
        <w:spacing w:before="100" w:beforeAutospacing="1" w:after="100" w:afterAutospacing="1"/>
        <w:rPr>
          <w:rFonts w:ascii="Arial" w:hAnsi="Arial" w:cs="Arial"/>
          <w:b/>
          <w:sz w:val="20"/>
        </w:rPr>
      </w:pPr>
    </w:p>
    <w:p w:rsidR="008D7ECA" w:rsidRDefault="008D7ECA" w:rsidP="00804429">
      <w:pPr>
        <w:spacing w:before="100" w:beforeAutospacing="1" w:after="100" w:afterAutospacing="1"/>
        <w:rPr>
          <w:rFonts w:ascii="Arial" w:hAnsi="Arial" w:cs="Arial"/>
          <w:b/>
          <w:sz w:val="20"/>
        </w:rPr>
      </w:pPr>
    </w:p>
    <w:p w:rsidR="001F127E" w:rsidRPr="00B3000C" w:rsidRDefault="00A715E4">
      <w:pPr>
        <w:pStyle w:val="NormalWeb"/>
        <w:pageBreakBefore/>
        <w:rPr>
          <w:rFonts w:ascii="Arial" w:hAnsi="Arial" w:cs="Arial"/>
          <w:sz w:val="20"/>
          <w:szCs w:val="20"/>
        </w:rPr>
      </w:pPr>
      <w:r w:rsidRPr="00B3000C">
        <w:rPr>
          <w:rFonts w:ascii="Arial" w:hAnsi="Arial" w:cs="Arial"/>
          <w:b/>
          <w:bCs/>
          <w:sz w:val="20"/>
          <w:szCs w:val="20"/>
        </w:rPr>
        <w:lastRenderedPageBreak/>
        <w:t xml:space="preserve">APPENDIX </w:t>
      </w:r>
      <w:r w:rsidR="0099377C">
        <w:rPr>
          <w:rFonts w:ascii="Arial" w:hAnsi="Arial" w:cs="Arial"/>
          <w:b/>
          <w:bCs/>
          <w:sz w:val="20"/>
          <w:szCs w:val="20"/>
        </w:rPr>
        <w:t>B</w:t>
      </w:r>
      <w:r w:rsidR="0080731D" w:rsidRPr="00B3000C">
        <w:rPr>
          <w:rFonts w:ascii="Arial" w:hAnsi="Arial" w:cs="Arial"/>
          <w:b/>
          <w:bCs/>
          <w:sz w:val="20"/>
          <w:szCs w:val="20"/>
        </w:rPr>
        <w:t>:</w:t>
      </w:r>
      <w:r w:rsidR="001F127E" w:rsidRPr="00B3000C">
        <w:rPr>
          <w:rFonts w:ascii="Arial" w:hAnsi="Arial" w:cs="Arial"/>
          <w:b/>
          <w:bCs/>
          <w:sz w:val="20"/>
          <w:szCs w:val="20"/>
        </w:rPr>
        <w:t xml:space="preserve"> List of Acronyms and Abbreviations</w:t>
      </w:r>
      <w:r w:rsidR="001F127E" w:rsidRPr="00B3000C">
        <w:rPr>
          <w:rFonts w:ascii="Arial" w:hAnsi="Arial" w:cs="Arial"/>
          <w:b/>
          <w:bCs/>
          <w:color w:val="008000"/>
          <w:sz w:val="20"/>
          <w:szCs w:val="20"/>
          <w:vertAlign w:val="subscript"/>
        </w:rPr>
        <w:t xml:space="preserve"> </w:t>
      </w:r>
      <w:r w:rsidR="001F127E" w:rsidRPr="00B3000C">
        <w:rPr>
          <w:rFonts w:ascii="Arial" w:hAnsi="Arial" w:cs="Arial"/>
          <w:sz w:val="20"/>
          <w:szCs w:val="20"/>
        </w:rPr>
        <w:t xml:space="preserve">    </w:t>
      </w:r>
    </w:p>
    <w:p w:rsidR="001F127E" w:rsidRPr="00B3000C" w:rsidRDefault="001F127E"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AMS</w:t>
      </w:r>
      <w:r w:rsidR="009A2001" w:rsidRPr="00B3000C">
        <w:rPr>
          <w:rFonts w:ascii="Arial" w:hAnsi="Arial" w:cs="Arial"/>
          <w:sz w:val="20"/>
          <w:szCs w:val="20"/>
        </w:rPr>
        <w:tab/>
      </w:r>
      <w:r w:rsidR="009A2001" w:rsidRPr="00B3000C">
        <w:rPr>
          <w:rFonts w:ascii="Arial" w:hAnsi="Arial" w:cs="Arial"/>
          <w:sz w:val="20"/>
          <w:szCs w:val="20"/>
        </w:rPr>
        <w:tab/>
      </w:r>
      <w:r w:rsidRPr="00B3000C">
        <w:rPr>
          <w:rFonts w:ascii="Arial" w:hAnsi="Arial" w:cs="Arial"/>
          <w:sz w:val="20"/>
          <w:szCs w:val="20"/>
        </w:rPr>
        <w:t>Acquisition Management System</w:t>
      </w:r>
    </w:p>
    <w:p w:rsidR="00855983" w:rsidRPr="00B3000C" w:rsidRDefault="00855983"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APB</w:t>
      </w:r>
      <w:r w:rsidRPr="00B3000C">
        <w:rPr>
          <w:rFonts w:ascii="Arial" w:hAnsi="Arial" w:cs="Arial"/>
          <w:sz w:val="20"/>
          <w:szCs w:val="20"/>
        </w:rPr>
        <w:tab/>
      </w:r>
      <w:r w:rsidRPr="00B3000C">
        <w:rPr>
          <w:rFonts w:ascii="Arial" w:hAnsi="Arial" w:cs="Arial"/>
          <w:sz w:val="20"/>
          <w:szCs w:val="20"/>
        </w:rPr>
        <w:tab/>
        <w:t>Acquisition Program Baseline</w:t>
      </w:r>
    </w:p>
    <w:p w:rsidR="00855983" w:rsidRPr="00B3000C" w:rsidRDefault="00855983"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BC</w:t>
      </w:r>
      <w:r w:rsidRPr="00B3000C">
        <w:rPr>
          <w:rFonts w:ascii="Arial" w:hAnsi="Arial" w:cs="Arial"/>
          <w:sz w:val="20"/>
          <w:szCs w:val="20"/>
        </w:rPr>
        <w:tab/>
      </w:r>
      <w:r w:rsidRPr="00B3000C">
        <w:rPr>
          <w:rFonts w:ascii="Arial" w:hAnsi="Arial" w:cs="Arial"/>
          <w:sz w:val="20"/>
          <w:szCs w:val="20"/>
        </w:rPr>
        <w:tab/>
        <w:t>Business Case</w:t>
      </w:r>
    </w:p>
    <w:p w:rsidR="0037236B" w:rsidRDefault="0037236B" w:rsidP="009975AA">
      <w:pPr>
        <w:pStyle w:val="NormalWeb"/>
        <w:spacing w:before="0" w:beforeAutospacing="0" w:after="0" w:afterAutospacing="0" w:line="500" w:lineRule="exact"/>
        <w:rPr>
          <w:rFonts w:ascii="Arial" w:hAnsi="Arial" w:cs="Arial"/>
          <w:sz w:val="20"/>
          <w:szCs w:val="20"/>
        </w:rPr>
      </w:pPr>
      <w:r>
        <w:rPr>
          <w:rFonts w:ascii="Arial" w:hAnsi="Arial" w:cs="Arial"/>
          <w:sz w:val="20"/>
          <w:szCs w:val="20"/>
        </w:rPr>
        <w:t>COI</w:t>
      </w:r>
      <w:r>
        <w:rPr>
          <w:rFonts w:ascii="Arial" w:hAnsi="Arial" w:cs="Arial"/>
          <w:sz w:val="20"/>
          <w:szCs w:val="20"/>
        </w:rPr>
        <w:tab/>
      </w:r>
      <w:r>
        <w:rPr>
          <w:rFonts w:ascii="Arial" w:hAnsi="Arial" w:cs="Arial"/>
          <w:sz w:val="20"/>
          <w:szCs w:val="20"/>
        </w:rPr>
        <w:tab/>
        <w:t>Critical Operational Issue</w:t>
      </w:r>
    </w:p>
    <w:p w:rsidR="004927BB" w:rsidRPr="00B3000C" w:rsidRDefault="009A2001"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F&amp;E</w:t>
      </w:r>
      <w:r w:rsidRPr="00B3000C">
        <w:rPr>
          <w:rFonts w:ascii="Arial" w:hAnsi="Arial" w:cs="Arial"/>
          <w:sz w:val="20"/>
          <w:szCs w:val="20"/>
        </w:rPr>
        <w:tab/>
      </w:r>
      <w:r w:rsidRPr="00B3000C">
        <w:rPr>
          <w:rFonts w:ascii="Arial" w:hAnsi="Arial" w:cs="Arial"/>
          <w:sz w:val="20"/>
          <w:szCs w:val="20"/>
        </w:rPr>
        <w:tab/>
      </w:r>
      <w:r w:rsidR="004927BB" w:rsidRPr="00B3000C">
        <w:rPr>
          <w:rFonts w:ascii="Arial" w:hAnsi="Arial" w:cs="Arial"/>
          <w:sz w:val="20"/>
          <w:szCs w:val="20"/>
        </w:rPr>
        <w:t>Facilities &amp; Equipment</w:t>
      </w:r>
    </w:p>
    <w:p w:rsidR="004927BB" w:rsidRPr="00B3000C" w:rsidRDefault="004927BB"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FAA</w:t>
      </w:r>
      <w:r w:rsidRPr="00B3000C">
        <w:rPr>
          <w:rFonts w:ascii="Arial" w:hAnsi="Arial" w:cs="Arial"/>
          <w:sz w:val="20"/>
          <w:szCs w:val="20"/>
        </w:rPr>
        <w:tab/>
      </w:r>
      <w:r w:rsidRPr="00B3000C">
        <w:rPr>
          <w:rFonts w:ascii="Arial" w:hAnsi="Arial" w:cs="Arial"/>
          <w:sz w:val="20"/>
          <w:szCs w:val="20"/>
        </w:rPr>
        <w:tab/>
        <w:t>Federal Aviation Administration</w:t>
      </w:r>
    </w:p>
    <w:p w:rsidR="003C6DA7" w:rsidRDefault="003C6DA7" w:rsidP="009975AA">
      <w:pPr>
        <w:pStyle w:val="NormalWeb"/>
        <w:spacing w:before="0" w:beforeAutospacing="0" w:after="0" w:afterAutospacing="0" w:line="500" w:lineRule="exact"/>
        <w:rPr>
          <w:rFonts w:ascii="Arial" w:hAnsi="Arial" w:cs="Arial"/>
          <w:sz w:val="20"/>
          <w:szCs w:val="20"/>
        </w:rPr>
      </w:pPr>
      <w:r>
        <w:rPr>
          <w:rFonts w:ascii="Arial" w:hAnsi="Arial" w:cs="Arial"/>
          <w:sz w:val="20"/>
          <w:szCs w:val="20"/>
        </w:rPr>
        <w:t>FAST</w:t>
      </w:r>
      <w:r>
        <w:rPr>
          <w:rFonts w:ascii="Arial" w:hAnsi="Arial" w:cs="Arial"/>
          <w:sz w:val="20"/>
          <w:szCs w:val="20"/>
        </w:rPr>
        <w:tab/>
      </w:r>
      <w:r>
        <w:rPr>
          <w:rFonts w:ascii="Arial" w:hAnsi="Arial" w:cs="Arial"/>
          <w:sz w:val="20"/>
          <w:szCs w:val="20"/>
        </w:rPr>
        <w:tab/>
        <w:t>FAA Acquisition System Toolset</w:t>
      </w:r>
    </w:p>
    <w:p w:rsidR="001F127E" w:rsidRPr="00B3000C" w:rsidRDefault="001F127E"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IO</w:t>
      </w:r>
      <w:r w:rsidR="00DD11F7" w:rsidRPr="00B3000C">
        <w:rPr>
          <w:rFonts w:ascii="Arial" w:hAnsi="Arial" w:cs="Arial"/>
          <w:sz w:val="20"/>
          <w:szCs w:val="20"/>
        </w:rPr>
        <w:t>A</w:t>
      </w:r>
      <w:r w:rsidR="009A2001" w:rsidRPr="00B3000C">
        <w:rPr>
          <w:rFonts w:ascii="Arial" w:hAnsi="Arial" w:cs="Arial"/>
          <w:sz w:val="20"/>
          <w:szCs w:val="20"/>
        </w:rPr>
        <w:tab/>
      </w:r>
      <w:r w:rsidR="009A2001" w:rsidRPr="00B3000C">
        <w:rPr>
          <w:rFonts w:ascii="Arial" w:hAnsi="Arial" w:cs="Arial"/>
          <w:sz w:val="20"/>
          <w:szCs w:val="20"/>
        </w:rPr>
        <w:tab/>
      </w:r>
      <w:r w:rsidRPr="00B3000C">
        <w:rPr>
          <w:rFonts w:ascii="Arial" w:hAnsi="Arial" w:cs="Arial"/>
          <w:sz w:val="20"/>
          <w:szCs w:val="20"/>
        </w:rPr>
        <w:t xml:space="preserve">Independent Operational </w:t>
      </w:r>
      <w:r w:rsidR="009D3C48" w:rsidRPr="00B3000C">
        <w:rPr>
          <w:rFonts w:ascii="Arial" w:hAnsi="Arial" w:cs="Arial"/>
          <w:sz w:val="20"/>
          <w:szCs w:val="20"/>
        </w:rPr>
        <w:t>Assessment</w:t>
      </w:r>
    </w:p>
    <w:p w:rsidR="001F127E" w:rsidRPr="00B3000C" w:rsidRDefault="001F127E"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ISD</w:t>
      </w:r>
      <w:r w:rsidR="009A2001" w:rsidRPr="00B3000C">
        <w:rPr>
          <w:rFonts w:ascii="Arial" w:hAnsi="Arial" w:cs="Arial"/>
          <w:sz w:val="20"/>
          <w:szCs w:val="20"/>
        </w:rPr>
        <w:tab/>
      </w:r>
      <w:r w:rsidR="009A2001" w:rsidRPr="00B3000C">
        <w:rPr>
          <w:rFonts w:ascii="Arial" w:hAnsi="Arial" w:cs="Arial"/>
          <w:sz w:val="20"/>
          <w:szCs w:val="20"/>
        </w:rPr>
        <w:tab/>
      </w:r>
      <w:r w:rsidRPr="00B3000C">
        <w:rPr>
          <w:rFonts w:ascii="Arial" w:hAnsi="Arial" w:cs="Arial"/>
          <w:sz w:val="20"/>
          <w:szCs w:val="20"/>
        </w:rPr>
        <w:t>In-Service Decision</w:t>
      </w:r>
    </w:p>
    <w:p w:rsidR="009A2001" w:rsidRPr="00B3000C" w:rsidRDefault="009A2001"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ISR</w:t>
      </w:r>
      <w:r w:rsidRPr="00B3000C">
        <w:rPr>
          <w:rFonts w:ascii="Arial" w:hAnsi="Arial" w:cs="Arial"/>
          <w:sz w:val="20"/>
          <w:szCs w:val="20"/>
        </w:rPr>
        <w:tab/>
      </w:r>
      <w:r w:rsidRPr="00B3000C">
        <w:rPr>
          <w:rFonts w:ascii="Arial" w:hAnsi="Arial" w:cs="Arial"/>
          <w:sz w:val="20"/>
          <w:szCs w:val="20"/>
        </w:rPr>
        <w:tab/>
        <w:t>In-Service Review</w:t>
      </w:r>
    </w:p>
    <w:p w:rsidR="00884A4A" w:rsidRPr="00B3000C" w:rsidRDefault="00884A4A"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JRC</w:t>
      </w:r>
      <w:r w:rsidRPr="00B3000C">
        <w:rPr>
          <w:rFonts w:ascii="Arial" w:hAnsi="Arial" w:cs="Arial"/>
          <w:sz w:val="20"/>
          <w:szCs w:val="20"/>
        </w:rPr>
        <w:tab/>
      </w:r>
      <w:r w:rsidRPr="00B3000C">
        <w:rPr>
          <w:rFonts w:ascii="Arial" w:hAnsi="Arial" w:cs="Arial"/>
          <w:sz w:val="20"/>
          <w:szCs w:val="20"/>
        </w:rPr>
        <w:tab/>
        <w:t>Joint Resources Council</w:t>
      </w:r>
    </w:p>
    <w:p w:rsidR="0037236B" w:rsidRDefault="0037236B" w:rsidP="009975AA">
      <w:pPr>
        <w:pStyle w:val="NormalWeb"/>
        <w:spacing w:before="0" w:beforeAutospacing="0" w:after="0" w:afterAutospacing="0" w:line="500" w:lineRule="exact"/>
        <w:rPr>
          <w:rFonts w:ascii="Arial" w:hAnsi="Arial" w:cs="Arial"/>
          <w:sz w:val="20"/>
          <w:szCs w:val="20"/>
        </w:rPr>
      </w:pPr>
      <w:r>
        <w:rPr>
          <w:rFonts w:ascii="Arial" w:hAnsi="Arial" w:cs="Arial"/>
          <w:sz w:val="20"/>
          <w:szCs w:val="20"/>
        </w:rPr>
        <w:t>NAS</w:t>
      </w:r>
      <w:r>
        <w:rPr>
          <w:rFonts w:ascii="Arial" w:hAnsi="Arial" w:cs="Arial"/>
          <w:sz w:val="20"/>
          <w:szCs w:val="20"/>
        </w:rPr>
        <w:tab/>
      </w:r>
      <w:r>
        <w:rPr>
          <w:rFonts w:ascii="Arial" w:hAnsi="Arial" w:cs="Arial"/>
          <w:sz w:val="20"/>
          <w:szCs w:val="20"/>
        </w:rPr>
        <w:tab/>
        <w:t>National Airspace System</w:t>
      </w:r>
    </w:p>
    <w:p w:rsidR="004927BB" w:rsidRPr="00B3000C" w:rsidRDefault="004927BB"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O&amp;M</w:t>
      </w:r>
      <w:r w:rsidRPr="00B3000C">
        <w:rPr>
          <w:rFonts w:ascii="Arial" w:hAnsi="Arial" w:cs="Arial"/>
          <w:sz w:val="20"/>
          <w:szCs w:val="20"/>
        </w:rPr>
        <w:tab/>
      </w:r>
      <w:r w:rsidRPr="00B3000C">
        <w:rPr>
          <w:rFonts w:ascii="Arial" w:hAnsi="Arial" w:cs="Arial"/>
          <w:sz w:val="20"/>
          <w:szCs w:val="20"/>
        </w:rPr>
        <w:tab/>
        <w:t>Operations &amp; Maintenance</w:t>
      </w:r>
    </w:p>
    <w:p w:rsidR="001F127E" w:rsidRPr="00B3000C" w:rsidRDefault="001F127E" w:rsidP="009975AA">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PIR</w:t>
      </w:r>
      <w:r w:rsidR="009A2001" w:rsidRPr="00B3000C">
        <w:rPr>
          <w:rFonts w:ascii="Arial" w:hAnsi="Arial" w:cs="Arial"/>
          <w:sz w:val="20"/>
          <w:szCs w:val="20"/>
        </w:rPr>
        <w:tab/>
      </w:r>
      <w:r w:rsidR="009A2001" w:rsidRPr="00B3000C">
        <w:rPr>
          <w:rFonts w:ascii="Arial" w:hAnsi="Arial" w:cs="Arial"/>
          <w:sz w:val="20"/>
          <w:szCs w:val="20"/>
        </w:rPr>
        <w:tab/>
      </w:r>
      <w:r w:rsidRPr="00B3000C">
        <w:rPr>
          <w:rFonts w:ascii="Arial" w:hAnsi="Arial" w:cs="Arial"/>
          <w:sz w:val="20"/>
          <w:szCs w:val="20"/>
        </w:rPr>
        <w:t>Post-Implementation Review</w:t>
      </w:r>
    </w:p>
    <w:p w:rsidR="00855983" w:rsidRPr="00B3000C" w:rsidRDefault="00855983" w:rsidP="00EE0018">
      <w:pPr>
        <w:pStyle w:val="NormalWeb"/>
        <w:spacing w:before="0" w:beforeAutospacing="0" w:after="0" w:afterAutospacing="0" w:line="500" w:lineRule="exact"/>
        <w:rPr>
          <w:rFonts w:ascii="Arial" w:hAnsi="Arial" w:cs="Arial"/>
          <w:sz w:val="20"/>
          <w:szCs w:val="20"/>
        </w:rPr>
      </w:pPr>
      <w:r w:rsidRPr="00B3000C">
        <w:rPr>
          <w:rFonts w:ascii="Arial" w:hAnsi="Arial" w:cs="Arial"/>
          <w:sz w:val="20"/>
          <w:szCs w:val="20"/>
        </w:rPr>
        <w:t>RD</w:t>
      </w:r>
      <w:r w:rsidRPr="00B3000C">
        <w:rPr>
          <w:rFonts w:ascii="Arial" w:hAnsi="Arial" w:cs="Arial"/>
          <w:sz w:val="20"/>
          <w:szCs w:val="20"/>
        </w:rPr>
        <w:tab/>
      </w:r>
      <w:r w:rsidRPr="00B3000C">
        <w:rPr>
          <w:rFonts w:ascii="Arial" w:hAnsi="Arial" w:cs="Arial"/>
          <w:sz w:val="20"/>
          <w:szCs w:val="20"/>
        </w:rPr>
        <w:tab/>
        <w:t>Requirements Document</w:t>
      </w:r>
    </w:p>
    <w:p w:rsidR="001F127E" w:rsidRDefault="001F127E" w:rsidP="00804429">
      <w:pPr>
        <w:spacing w:line="500" w:lineRule="exact"/>
      </w:pPr>
      <w:r w:rsidRPr="00B3000C">
        <w:rPr>
          <w:rFonts w:ascii="Arial" w:hAnsi="Arial" w:cs="Arial"/>
          <w:sz w:val="20"/>
          <w:szCs w:val="20"/>
        </w:rPr>
        <w:t>RMA</w:t>
      </w:r>
      <w:r w:rsidR="009A2001" w:rsidRPr="00B3000C">
        <w:rPr>
          <w:rFonts w:ascii="Arial" w:hAnsi="Arial" w:cs="Arial"/>
          <w:sz w:val="20"/>
          <w:szCs w:val="20"/>
        </w:rPr>
        <w:tab/>
      </w:r>
      <w:r w:rsidR="009A2001" w:rsidRPr="00B3000C">
        <w:rPr>
          <w:rFonts w:ascii="Arial" w:hAnsi="Arial" w:cs="Arial"/>
          <w:sz w:val="20"/>
          <w:szCs w:val="20"/>
        </w:rPr>
        <w:tab/>
      </w:r>
      <w:r w:rsidRPr="00B3000C">
        <w:rPr>
          <w:rFonts w:ascii="Arial" w:hAnsi="Arial" w:cs="Arial"/>
          <w:sz w:val="20"/>
          <w:szCs w:val="20"/>
        </w:rPr>
        <w:t xml:space="preserve">Reliability, Maintainability, </w:t>
      </w:r>
      <w:r w:rsidR="004F2369">
        <w:rPr>
          <w:rFonts w:ascii="Arial" w:hAnsi="Arial" w:cs="Arial"/>
          <w:sz w:val="20"/>
          <w:szCs w:val="20"/>
        </w:rPr>
        <w:t xml:space="preserve">and </w:t>
      </w:r>
      <w:r w:rsidRPr="00B3000C">
        <w:rPr>
          <w:rFonts w:ascii="Arial" w:hAnsi="Arial" w:cs="Arial"/>
          <w:sz w:val="20"/>
          <w:szCs w:val="20"/>
        </w:rPr>
        <w:t>Availability</w:t>
      </w:r>
      <w:r w:rsidR="00FD7BEE">
        <w:pict>
          <v:rect id="_x0000_i1027" style="width:.05pt;height:1.5pt" o:hralign="center" o:hrstd="t" o:hrnoshade="t" o:hr="t" fillcolor="navy" stroked="f"/>
        </w:pict>
      </w:r>
    </w:p>
    <w:sectPr w:rsidR="001F127E">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2DC" w:rsidRDefault="00C052DC">
      <w:r>
        <w:separator/>
      </w:r>
    </w:p>
  </w:endnote>
  <w:endnote w:type="continuationSeparator" w:id="0">
    <w:p w:rsidR="00C052DC" w:rsidRDefault="00C052DC">
      <w:r>
        <w:continuationSeparator/>
      </w:r>
    </w:p>
  </w:endnote>
  <w:endnote w:type="continuationNotice" w:id="1">
    <w:p w:rsidR="00C052DC" w:rsidRDefault="00C05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AFA" w:rsidRDefault="003A3AFA" w:rsidP="003D67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3AFA" w:rsidRDefault="003A3AFA" w:rsidP="00A64D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AFA" w:rsidRPr="00B3000C" w:rsidRDefault="003A3AFA" w:rsidP="003D67DB">
    <w:pPr>
      <w:pStyle w:val="Footer"/>
      <w:framePr w:wrap="around" w:vAnchor="text" w:hAnchor="margin" w:xAlign="right" w:y="1"/>
      <w:rPr>
        <w:rStyle w:val="PageNumber"/>
        <w:rFonts w:ascii="Arial" w:hAnsi="Arial" w:cs="Arial"/>
        <w:b/>
        <w:sz w:val="16"/>
        <w:szCs w:val="16"/>
      </w:rPr>
    </w:pPr>
    <w:r w:rsidRPr="00B3000C">
      <w:rPr>
        <w:rStyle w:val="PageNumber"/>
        <w:rFonts w:ascii="Arial" w:hAnsi="Arial" w:cs="Arial"/>
        <w:b/>
        <w:sz w:val="16"/>
        <w:szCs w:val="16"/>
      </w:rPr>
      <w:fldChar w:fldCharType="begin"/>
    </w:r>
    <w:r w:rsidRPr="00B3000C">
      <w:rPr>
        <w:rStyle w:val="PageNumber"/>
        <w:rFonts w:ascii="Arial" w:hAnsi="Arial" w:cs="Arial"/>
        <w:b/>
        <w:sz w:val="16"/>
        <w:szCs w:val="16"/>
      </w:rPr>
      <w:instrText xml:space="preserve">PAGE  </w:instrText>
    </w:r>
    <w:r w:rsidRPr="00B3000C">
      <w:rPr>
        <w:rStyle w:val="PageNumber"/>
        <w:rFonts w:ascii="Arial" w:hAnsi="Arial" w:cs="Arial"/>
        <w:b/>
        <w:sz w:val="16"/>
        <w:szCs w:val="16"/>
      </w:rPr>
      <w:fldChar w:fldCharType="separate"/>
    </w:r>
    <w:r w:rsidR="00FD7BEE">
      <w:rPr>
        <w:rStyle w:val="PageNumber"/>
        <w:rFonts w:ascii="Arial" w:hAnsi="Arial" w:cs="Arial"/>
        <w:b/>
        <w:noProof/>
        <w:sz w:val="16"/>
        <w:szCs w:val="16"/>
      </w:rPr>
      <w:t>2</w:t>
    </w:r>
    <w:r w:rsidRPr="00B3000C">
      <w:rPr>
        <w:rStyle w:val="PageNumber"/>
        <w:rFonts w:ascii="Arial" w:hAnsi="Arial" w:cs="Arial"/>
        <w:b/>
        <w:sz w:val="16"/>
        <w:szCs w:val="16"/>
      </w:rPr>
      <w:fldChar w:fldCharType="end"/>
    </w:r>
  </w:p>
  <w:p w:rsidR="00D0498F" w:rsidRDefault="00D0498F" w:rsidP="00D0498F">
    <w:pPr>
      <w:rPr>
        <w:rFonts w:ascii="Arial" w:hAnsi="Arial" w:cs="Arial"/>
        <w:b/>
        <w:color w:val="000000"/>
        <w:sz w:val="16"/>
        <w:szCs w:val="16"/>
      </w:rPr>
    </w:pPr>
    <w:r w:rsidRPr="00D0498F">
      <w:rPr>
        <w:rFonts w:ascii="Arial" w:hAnsi="Arial" w:cs="Arial"/>
        <w:b/>
        <w:color w:val="000000"/>
        <w:sz w:val="16"/>
        <w:szCs w:val="16"/>
      </w:rPr>
      <w:t>Post</w:t>
    </w:r>
    <w:r w:rsidR="00EE6BF7">
      <w:rPr>
        <w:rFonts w:ascii="Arial" w:hAnsi="Arial" w:cs="Arial"/>
        <w:b/>
        <w:color w:val="000000"/>
        <w:sz w:val="16"/>
        <w:szCs w:val="16"/>
      </w:rPr>
      <w:t>-</w:t>
    </w:r>
    <w:r w:rsidRPr="00D0498F">
      <w:rPr>
        <w:rFonts w:ascii="Arial" w:hAnsi="Arial" w:cs="Arial"/>
        <w:b/>
        <w:color w:val="000000"/>
        <w:sz w:val="16"/>
        <w:szCs w:val="16"/>
      </w:rPr>
      <w:t xml:space="preserve"> Implementation Review Guidance</w:t>
    </w:r>
  </w:p>
  <w:p w:rsidR="00B3000C" w:rsidRPr="00D0498F" w:rsidRDefault="00DF492E" w:rsidP="00D0498F">
    <w:pPr>
      <w:rPr>
        <w:rFonts w:ascii="Arial" w:hAnsi="Arial" w:cs="Arial"/>
        <w:color w:val="000000"/>
        <w:sz w:val="16"/>
        <w:szCs w:val="16"/>
      </w:rPr>
    </w:pPr>
    <w:r>
      <w:rPr>
        <w:rFonts w:ascii="Arial" w:hAnsi="Arial" w:cs="Arial"/>
        <w:b/>
        <w:color w:val="000000"/>
        <w:sz w:val="16"/>
        <w:szCs w:val="16"/>
      </w:rPr>
      <w:t>January 2020</w:t>
    </w:r>
  </w:p>
  <w:p w:rsidR="003A3AFA" w:rsidRPr="00A64DC5" w:rsidRDefault="003A3AFA" w:rsidP="00D0498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2DC" w:rsidRDefault="00C052DC">
      <w:r>
        <w:separator/>
      </w:r>
    </w:p>
  </w:footnote>
  <w:footnote w:type="continuationSeparator" w:id="0">
    <w:p w:rsidR="00C052DC" w:rsidRDefault="00C052DC">
      <w:r>
        <w:continuationSeparator/>
      </w:r>
    </w:p>
  </w:footnote>
  <w:footnote w:type="continuationNotice" w:id="1">
    <w:p w:rsidR="00C052DC" w:rsidRDefault="00C052D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D0D"/>
    <w:multiLevelType w:val="hybridMultilevel"/>
    <w:tmpl w:val="A0AC58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60740"/>
    <w:multiLevelType w:val="hybridMultilevel"/>
    <w:tmpl w:val="80D28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95076"/>
    <w:multiLevelType w:val="hybridMultilevel"/>
    <w:tmpl w:val="1588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26F"/>
    <w:multiLevelType w:val="hybridMultilevel"/>
    <w:tmpl w:val="90188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B2194"/>
    <w:multiLevelType w:val="hybridMultilevel"/>
    <w:tmpl w:val="BE58C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677C0F"/>
    <w:multiLevelType w:val="multilevel"/>
    <w:tmpl w:val="4E406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ADB24B8"/>
    <w:multiLevelType w:val="hybridMultilevel"/>
    <w:tmpl w:val="9B20C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AE21FD"/>
    <w:multiLevelType w:val="multilevel"/>
    <w:tmpl w:val="4CE8BA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2765E5B"/>
    <w:multiLevelType w:val="multilevel"/>
    <w:tmpl w:val="33A839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077CD6"/>
    <w:multiLevelType w:val="multilevel"/>
    <w:tmpl w:val="D12044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71032A"/>
    <w:multiLevelType w:val="multilevel"/>
    <w:tmpl w:val="B7AE406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00173A0"/>
    <w:multiLevelType w:val="hybridMultilevel"/>
    <w:tmpl w:val="192E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0399C"/>
    <w:multiLevelType w:val="hybridMultilevel"/>
    <w:tmpl w:val="8522F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25434A"/>
    <w:multiLevelType w:val="hybridMultilevel"/>
    <w:tmpl w:val="6B4A93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27614C5"/>
    <w:multiLevelType w:val="multilevel"/>
    <w:tmpl w:val="E070CE0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5AE2149"/>
    <w:multiLevelType w:val="multilevel"/>
    <w:tmpl w:val="35DEE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6301C52"/>
    <w:multiLevelType w:val="multilevel"/>
    <w:tmpl w:val="536A8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F706FAC"/>
    <w:multiLevelType w:val="multilevel"/>
    <w:tmpl w:val="E828EF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B3558A"/>
    <w:multiLevelType w:val="hybridMultilevel"/>
    <w:tmpl w:val="A490C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A02710"/>
    <w:multiLevelType w:val="hybridMultilevel"/>
    <w:tmpl w:val="7D3E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A043CC"/>
    <w:multiLevelType w:val="multilevel"/>
    <w:tmpl w:val="57D4C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F7D386C"/>
    <w:multiLevelType w:val="hybridMultilevel"/>
    <w:tmpl w:val="8DDE0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
  </w:num>
  <w:num w:numId="13">
    <w:abstractNumId w:val="6"/>
  </w:num>
  <w:num w:numId="14">
    <w:abstractNumId w:val="18"/>
  </w:num>
  <w:num w:numId="15">
    <w:abstractNumId w:val="0"/>
  </w:num>
  <w:num w:numId="16">
    <w:abstractNumId w:val="12"/>
  </w:num>
  <w:num w:numId="17">
    <w:abstractNumId w:val="13"/>
  </w:num>
  <w:num w:numId="18">
    <w:abstractNumId w:val="1"/>
  </w:num>
  <w:num w:numId="19">
    <w:abstractNumId w:val="11"/>
  </w:num>
  <w:num w:numId="20">
    <w:abstractNumId w:val="2"/>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E6"/>
    <w:rsid w:val="000015C3"/>
    <w:rsid w:val="00002C1B"/>
    <w:rsid w:val="00007D6E"/>
    <w:rsid w:val="00011FB9"/>
    <w:rsid w:val="00013957"/>
    <w:rsid w:val="00014521"/>
    <w:rsid w:val="0002112D"/>
    <w:rsid w:val="000233E3"/>
    <w:rsid w:val="00027386"/>
    <w:rsid w:val="00027A17"/>
    <w:rsid w:val="000305FA"/>
    <w:rsid w:val="00032BA0"/>
    <w:rsid w:val="000347DD"/>
    <w:rsid w:val="0004482A"/>
    <w:rsid w:val="00052608"/>
    <w:rsid w:val="000562BB"/>
    <w:rsid w:val="000676FB"/>
    <w:rsid w:val="00084268"/>
    <w:rsid w:val="00090562"/>
    <w:rsid w:val="00095CD6"/>
    <w:rsid w:val="000B09DA"/>
    <w:rsid w:val="000C2B5C"/>
    <w:rsid w:val="000C3127"/>
    <w:rsid w:val="000C6AF7"/>
    <w:rsid w:val="000D76FA"/>
    <w:rsid w:val="000E15B4"/>
    <w:rsid w:val="000E5B52"/>
    <w:rsid w:val="000E637D"/>
    <w:rsid w:val="000F2322"/>
    <w:rsid w:val="000F33B1"/>
    <w:rsid w:val="000F40D0"/>
    <w:rsid w:val="000F6811"/>
    <w:rsid w:val="0010141A"/>
    <w:rsid w:val="0011104F"/>
    <w:rsid w:val="001471AB"/>
    <w:rsid w:val="001500C5"/>
    <w:rsid w:val="00171CDA"/>
    <w:rsid w:val="00171FB7"/>
    <w:rsid w:val="0019003A"/>
    <w:rsid w:val="001A37B0"/>
    <w:rsid w:val="001B0170"/>
    <w:rsid w:val="001B1617"/>
    <w:rsid w:val="001B3907"/>
    <w:rsid w:val="001C6663"/>
    <w:rsid w:val="001E745A"/>
    <w:rsid w:val="001F127E"/>
    <w:rsid w:val="00213CED"/>
    <w:rsid w:val="00215552"/>
    <w:rsid w:val="00235741"/>
    <w:rsid w:val="00240007"/>
    <w:rsid w:val="00251427"/>
    <w:rsid w:val="002550DF"/>
    <w:rsid w:val="00264E05"/>
    <w:rsid w:val="002675D6"/>
    <w:rsid w:val="00270573"/>
    <w:rsid w:val="00275B43"/>
    <w:rsid w:val="002A0A43"/>
    <w:rsid w:val="002A1B6F"/>
    <w:rsid w:val="002A5CC7"/>
    <w:rsid w:val="002A6318"/>
    <w:rsid w:val="002B331C"/>
    <w:rsid w:val="002C123B"/>
    <w:rsid w:val="002C419B"/>
    <w:rsid w:val="002D4A22"/>
    <w:rsid w:val="00306D39"/>
    <w:rsid w:val="003133F7"/>
    <w:rsid w:val="00321907"/>
    <w:rsid w:val="00326EB2"/>
    <w:rsid w:val="00335078"/>
    <w:rsid w:val="00336682"/>
    <w:rsid w:val="00346494"/>
    <w:rsid w:val="00362F1F"/>
    <w:rsid w:val="00363849"/>
    <w:rsid w:val="00363FB4"/>
    <w:rsid w:val="003703F4"/>
    <w:rsid w:val="003722E4"/>
    <w:rsid w:val="0037236B"/>
    <w:rsid w:val="003769E2"/>
    <w:rsid w:val="003920FA"/>
    <w:rsid w:val="00395D08"/>
    <w:rsid w:val="003A3AFA"/>
    <w:rsid w:val="003A408D"/>
    <w:rsid w:val="003A57B9"/>
    <w:rsid w:val="003B6E8D"/>
    <w:rsid w:val="003C6DA7"/>
    <w:rsid w:val="003C7576"/>
    <w:rsid w:val="003D67DB"/>
    <w:rsid w:val="003D7B4A"/>
    <w:rsid w:val="003D7CE3"/>
    <w:rsid w:val="003F2F05"/>
    <w:rsid w:val="003F6251"/>
    <w:rsid w:val="004015E6"/>
    <w:rsid w:val="004029CC"/>
    <w:rsid w:val="00413215"/>
    <w:rsid w:val="004138DE"/>
    <w:rsid w:val="0041406A"/>
    <w:rsid w:val="00415538"/>
    <w:rsid w:val="00420529"/>
    <w:rsid w:val="00424153"/>
    <w:rsid w:val="00446D61"/>
    <w:rsid w:val="004522A0"/>
    <w:rsid w:val="004571F9"/>
    <w:rsid w:val="004706C9"/>
    <w:rsid w:val="0047473C"/>
    <w:rsid w:val="00491AA9"/>
    <w:rsid w:val="00491B2A"/>
    <w:rsid w:val="004927BB"/>
    <w:rsid w:val="004A3AC4"/>
    <w:rsid w:val="004A41E0"/>
    <w:rsid w:val="004A75D2"/>
    <w:rsid w:val="004A7B21"/>
    <w:rsid w:val="004B78F4"/>
    <w:rsid w:val="004D06DB"/>
    <w:rsid w:val="004E5E7E"/>
    <w:rsid w:val="004F2369"/>
    <w:rsid w:val="0050642E"/>
    <w:rsid w:val="00507808"/>
    <w:rsid w:val="00513796"/>
    <w:rsid w:val="005157A0"/>
    <w:rsid w:val="0052030E"/>
    <w:rsid w:val="00531D8B"/>
    <w:rsid w:val="00551121"/>
    <w:rsid w:val="005701CA"/>
    <w:rsid w:val="00576CB4"/>
    <w:rsid w:val="00583099"/>
    <w:rsid w:val="00585E2A"/>
    <w:rsid w:val="00590316"/>
    <w:rsid w:val="005A74C5"/>
    <w:rsid w:val="005B14FF"/>
    <w:rsid w:val="005C2BA4"/>
    <w:rsid w:val="005C6069"/>
    <w:rsid w:val="005D665B"/>
    <w:rsid w:val="005E013C"/>
    <w:rsid w:val="005E54ED"/>
    <w:rsid w:val="00600818"/>
    <w:rsid w:val="0060693B"/>
    <w:rsid w:val="0061722E"/>
    <w:rsid w:val="00627376"/>
    <w:rsid w:val="0063109B"/>
    <w:rsid w:val="00635E3D"/>
    <w:rsid w:val="00654C97"/>
    <w:rsid w:val="00656857"/>
    <w:rsid w:val="00661793"/>
    <w:rsid w:val="00664075"/>
    <w:rsid w:val="006733CB"/>
    <w:rsid w:val="00674232"/>
    <w:rsid w:val="006865C6"/>
    <w:rsid w:val="006874BA"/>
    <w:rsid w:val="00687FF5"/>
    <w:rsid w:val="00691769"/>
    <w:rsid w:val="00697B0C"/>
    <w:rsid w:val="006A2291"/>
    <w:rsid w:val="006A619A"/>
    <w:rsid w:val="006B54EA"/>
    <w:rsid w:val="006D163E"/>
    <w:rsid w:val="006E5C5D"/>
    <w:rsid w:val="006F0C92"/>
    <w:rsid w:val="006F1A86"/>
    <w:rsid w:val="007060B6"/>
    <w:rsid w:val="00716D5B"/>
    <w:rsid w:val="00722DDF"/>
    <w:rsid w:val="00731DA9"/>
    <w:rsid w:val="00732367"/>
    <w:rsid w:val="0076249D"/>
    <w:rsid w:val="00763ADE"/>
    <w:rsid w:val="007663B4"/>
    <w:rsid w:val="00773C8D"/>
    <w:rsid w:val="0077492B"/>
    <w:rsid w:val="00777672"/>
    <w:rsid w:val="007829E4"/>
    <w:rsid w:val="00791B04"/>
    <w:rsid w:val="0079238F"/>
    <w:rsid w:val="007A0958"/>
    <w:rsid w:val="007B7813"/>
    <w:rsid w:val="007B7D48"/>
    <w:rsid w:val="007C6932"/>
    <w:rsid w:val="007D15A3"/>
    <w:rsid w:val="007D6778"/>
    <w:rsid w:val="007F1A80"/>
    <w:rsid w:val="007F3FB4"/>
    <w:rsid w:val="00800C28"/>
    <w:rsid w:val="00801519"/>
    <w:rsid w:val="00803157"/>
    <w:rsid w:val="00804429"/>
    <w:rsid w:val="00805B7C"/>
    <w:rsid w:val="0080731D"/>
    <w:rsid w:val="0081216A"/>
    <w:rsid w:val="00817EA7"/>
    <w:rsid w:val="008205CE"/>
    <w:rsid w:val="00822A19"/>
    <w:rsid w:val="00823766"/>
    <w:rsid w:val="008277A6"/>
    <w:rsid w:val="008318AE"/>
    <w:rsid w:val="0083455C"/>
    <w:rsid w:val="00840336"/>
    <w:rsid w:val="008442D6"/>
    <w:rsid w:val="00852851"/>
    <w:rsid w:val="008554F9"/>
    <w:rsid w:val="00855983"/>
    <w:rsid w:val="00863D82"/>
    <w:rsid w:val="00870257"/>
    <w:rsid w:val="008702E5"/>
    <w:rsid w:val="00884A4A"/>
    <w:rsid w:val="00885BCE"/>
    <w:rsid w:val="00895877"/>
    <w:rsid w:val="008963A6"/>
    <w:rsid w:val="00896EA4"/>
    <w:rsid w:val="008A592F"/>
    <w:rsid w:val="008B1F8C"/>
    <w:rsid w:val="008B74B9"/>
    <w:rsid w:val="008C17C1"/>
    <w:rsid w:val="008C7FCF"/>
    <w:rsid w:val="008D4CA2"/>
    <w:rsid w:val="008D7D5B"/>
    <w:rsid w:val="008D7ECA"/>
    <w:rsid w:val="008E0D05"/>
    <w:rsid w:val="008E3E89"/>
    <w:rsid w:val="008E5747"/>
    <w:rsid w:val="008E677A"/>
    <w:rsid w:val="008F0998"/>
    <w:rsid w:val="008F10C2"/>
    <w:rsid w:val="008F4939"/>
    <w:rsid w:val="008F67B0"/>
    <w:rsid w:val="009038E5"/>
    <w:rsid w:val="009134CD"/>
    <w:rsid w:val="00914283"/>
    <w:rsid w:val="00921C4F"/>
    <w:rsid w:val="0093141D"/>
    <w:rsid w:val="00942507"/>
    <w:rsid w:val="009443B0"/>
    <w:rsid w:val="00945B93"/>
    <w:rsid w:val="00960D3D"/>
    <w:rsid w:val="00985FFF"/>
    <w:rsid w:val="0099377C"/>
    <w:rsid w:val="00995A43"/>
    <w:rsid w:val="009962C4"/>
    <w:rsid w:val="009975AA"/>
    <w:rsid w:val="0099778F"/>
    <w:rsid w:val="009A2001"/>
    <w:rsid w:val="009A509C"/>
    <w:rsid w:val="009A7EF9"/>
    <w:rsid w:val="009C21E5"/>
    <w:rsid w:val="009D3C48"/>
    <w:rsid w:val="009D5BF1"/>
    <w:rsid w:val="009F2E7C"/>
    <w:rsid w:val="009F3630"/>
    <w:rsid w:val="009F5634"/>
    <w:rsid w:val="00A00C20"/>
    <w:rsid w:val="00A10B59"/>
    <w:rsid w:val="00A253B2"/>
    <w:rsid w:val="00A26F7E"/>
    <w:rsid w:val="00A30F9A"/>
    <w:rsid w:val="00A41CEF"/>
    <w:rsid w:val="00A47902"/>
    <w:rsid w:val="00A51ECA"/>
    <w:rsid w:val="00A57650"/>
    <w:rsid w:val="00A64DC5"/>
    <w:rsid w:val="00A674D5"/>
    <w:rsid w:val="00A715E4"/>
    <w:rsid w:val="00A74A09"/>
    <w:rsid w:val="00A84A52"/>
    <w:rsid w:val="00A932F4"/>
    <w:rsid w:val="00A93C16"/>
    <w:rsid w:val="00AA4088"/>
    <w:rsid w:val="00AC06C0"/>
    <w:rsid w:val="00AD02BC"/>
    <w:rsid w:val="00AD7141"/>
    <w:rsid w:val="00AF109B"/>
    <w:rsid w:val="00B00619"/>
    <w:rsid w:val="00B170EA"/>
    <w:rsid w:val="00B20288"/>
    <w:rsid w:val="00B2670B"/>
    <w:rsid w:val="00B3000C"/>
    <w:rsid w:val="00B33599"/>
    <w:rsid w:val="00B33C2E"/>
    <w:rsid w:val="00B44DFE"/>
    <w:rsid w:val="00B450F2"/>
    <w:rsid w:val="00B53CE3"/>
    <w:rsid w:val="00B746ED"/>
    <w:rsid w:val="00B74C24"/>
    <w:rsid w:val="00B7710E"/>
    <w:rsid w:val="00B85F6D"/>
    <w:rsid w:val="00BA69CA"/>
    <w:rsid w:val="00BB4580"/>
    <w:rsid w:val="00BD3135"/>
    <w:rsid w:val="00BD3DBA"/>
    <w:rsid w:val="00BD5519"/>
    <w:rsid w:val="00BE5A58"/>
    <w:rsid w:val="00BF145F"/>
    <w:rsid w:val="00BF446B"/>
    <w:rsid w:val="00C0293D"/>
    <w:rsid w:val="00C052DC"/>
    <w:rsid w:val="00C05BC4"/>
    <w:rsid w:val="00C12EA1"/>
    <w:rsid w:val="00C1434F"/>
    <w:rsid w:val="00C14D39"/>
    <w:rsid w:val="00C27CE3"/>
    <w:rsid w:val="00C32CFA"/>
    <w:rsid w:val="00C412F2"/>
    <w:rsid w:val="00C43B53"/>
    <w:rsid w:val="00C47BF3"/>
    <w:rsid w:val="00C65C0E"/>
    <w:rsid w:val="00C72425"/>
    <w:rsid w:val="00C74A7E"/>
    <w:rsid w:val="00C835BF"/>
    <w:rsid w:val="00C979FE"/>
    <w:rsid w:val="00C97ACC"/>
    <w:rsid w:val="00CA3AFC"/>
    <w:rsid w:val="00CA4037"/>
    <w:rsid w:val="00CD1A91"/>
    <w:rsid w:val="00CE3E45"/>
    <w:rsid w:val="00CF6006"/>
    <w:rsid w:val="00D0498F"/>
    <w:rsid w:val="00D21AD1"/>
    <w:rsid w:val="00D25277"/>
    <w:rsid w:val="00D332FE"/>
    <w:rsid w:val="00D40FB3"/>
    <w:rsid w:val="00D4760A"/>
    <w:rsid w:val="00D508DC"/>
    <w:rsid w:val="00D5791B"/>
    <w:rsid w:val="00D72629"/>
    <w:rsid w:val="00D77C9F"/>
    <w:rsid w:val="00D83534"/>
    <w:rsid w:val="00D866A3"/>
    <w:rsid w:val="00D86F11"/>
    <w:rsid w:val="00D92510"/>
    <w:rsid w:val="00D94B18"/>
    <w:rsid w:val="00DA17C4"/>
    <w:rsid w:val="00DB5557"/>
    <w:rsid w:val="00DC1D9C"/>
    <w:rsid w:val="00DC2A5F"/>
    <w:rsid w:val="00DC549F"/>
    <w:rsid w:val="00DD11F7"/>
    <w:rsid w:val="00DD31A3"/>
    <w:rsid w:val="00DF2402"/>
    <w:rsid w:val="00DF36F0"/>
    <w:rsid w:val="00DF492E"/>
    <w:rsid w:val="00DF7583"/>
    <w:rsid w:val="00E35417"/>
    <w:rsid w:val="00E36BB6"/>
    <w:rsid w:val="00E4617A"/>
    <w:rsid w:val="00E5365A"/>
    <w:rsid w:val="00E55A3C"/>
    <w:rsid w:val="00E6136E"/>
    <w:rsid w:val="00E62C50"/>
    <w:rsid w:val="00E668BB"/>
    <w:rsid w:val="00E81E92"/>
    <w:rsid w:val="00E852A0"/>
    <w:rsid w:val="00E9077A"/>
    <w:rsid w:val="00E954F3"/>
    <w:rsid w:val="00E96920"/>
    <w:rsid w:val="00EA4F88"/>
    <w:rsid w:val="00EA50B3"/>
    <w:rsid w:val="00EB732D"/>
    <w:rsid w:val="00ED7BE2"/>
    <w:rsid w:val="00EE0018"/>
    <w:rsid w:val="00EE0FFC"/>
    <w:rsid w:val="00EE6BF7"/>
    <w:rsid w:val="00EE75DF"/>
    <w:rsid w:val="00EE7848"/>
    <w:rsid w:val="00EF31BB"/>
    <w:rsid w:val="00F0761A"/>
    <w:rsid w:val="00F13832"/>
    <w:rsid w:val="00F22140"/>
    <w:rsid w:val="00F246BF"/>
    <w:rsid w:val="00F358F5"/>
    <w:rsid w:val="00F4044B"/>
    <w:rsid w:val="00F404AD"/>
    <w:rsid w:val="00F544D2"/>
    <w:rsid w:val="00F54772"/>
    <w:rsid w:val="00F63F6D"/>
    <w:rsid w:val="00F71F9F"/>
    <w:rsid w:val="00F73EF5"/>
    <w:rsid w:val="00F80A7F"/>
    <w:rsid w:val="00F83A3D"/>
    <w:rsid w:val="00FA141E"/>
    <w:rsid w:val="00FA1566"/>
    <w:rsid w:val="00FA1592"/>
    <w:rsid w:val="00FA1DA3"/>
    <w:rsid w:val="00FB0D30"/>
    <w:rsid w:val="00FC1868"/>
    <w:rsid w:val="00FC4F43"/>
    <w:rsid w:val="00FC5610"/>
    <w:rsid w:val="00FD1E99"/>
    <w:rsid w:val="00FD73CD"/>
    <w:rsid w:val="00FD7BEE"/>
    <w:rsid w:val="00FE1AF5"/>
    <w:rsid w:val="00FE1B4E"/>
    <w:rsid w:val="00FF0059"/>
    <w:rsid w:val="00FF42C1"/>
    <w:rsid w:val="00FF43FF"/>
    <w:rsid w:val="00FF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0000FF"/>
      <w:u w:val="single"/>
    </w:rPr>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m1">
    <w:name w:val="cm1"/>
    <w:basedOn w:val="Normal"/>
    <w:pPr>
      <w:spacing w:before="100" w:beforeAutospacing="1" w:after="100" w:afterAutospacing="1"/>
    </w:pPr>
  </w:style>
  <w:style w:type="character" w:styleId="Strong">
    <w:name w:val="Strong"/>
    <w:qFormat/>
    <w:rPr>
      <w:b/>
      <w:bCs/>
    </w:rPr>
  </w:style>
  <w:style w:type="table" w:styleId="TableGrid">
    <w:name w:val="Table Grid"/>
    <w:basedOn w:val="TableNormal"/>
    <w:rsid w:val="00D40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71CDA"/>
    <w:rPr>
      <w:rFonts w:ascii="Tahoma" w:hAnsi="Tahoma" w:cs="Tahoma"/>
      <w:sz w:val="16"/>
      <w:szCs w:val="16"/>
    </w:rPr>
  </w:style>
  <w:style w:type="character" w:styleId="CommentReference">
    <w:name w:val="annotation reference"/>
    <w:semiHidden/>
    <w:rsid w:val="007B7D48"/>
    <w:rPr>
      <w:sz w:val="16"/>
      <w:szCs w:val="16"/>
    </w:rPr>
  </w:style>
  <w:style w:type="paragraph" w:styleId="CommentText">
    <w:name w:val="annotation text"/>
    <w:basedOn w:val="Normal"/>
    <w:semiHidden/>
    <w:rsid w:val="007B7D48"/>
    <w:rPr>
      <w:sz w:val="20"/>
      <w:szCs w:val="20"/>
    </w:rPr>
  </w:style>
  <w:style w:type="paragraph" w:styleId="CommentSubject">
    <w:name w:val="annotation subject"/>
    <w:basedOn w:val="CommentText"/>
    <w:next w:val="CommentText"/>
    <w:semiHidden/>
    <w:rsid w:val="007B7D48"/>
    <w:rPr>
      <w:b/>
      <w:bCs/>
    </w:rPr>
  </w:style>
  <w:style w:type="paragraph" w:styleId="Caption">
    <w:name w:val="caption"/>
    <w:basedOn w:val="Normal"/>
    <w:next w:val="Normal"/>
    <w:link w:val="CaptionChar"/>
    <w:qFormat/>
    <w:rsid w:val="00011FB9"/>
    <w:pPr>
      <w:spacing w:before="120" w:after="120"/>
    </w:pPr>
    <w:rPr>
      <w:b/>
      <w:bCs/>
      <w:sz w:val="20"/>
      <w:szCs w:val="20"/>
    </w:rPr>
  </w:style>
  <w:style w:type="character" w:customStyle="1" w:styleId="CaptionChar">
    <w:name w:val="Caption Char"/>
    <w:link w:val="Caption"/>
    <w:rsid w:val="00011FB9"/>
    <w:rPr>
      <w:b/>
      <w:bCs/>
      <w:lang w:val="en-US" w:eastAsia="en-US" w:bidi="ar-SA"/>
    </w:rPr>
  </w:style>
  <w:style w:type="character" w:styleId="PageNumber">
    <w:name w:val="page number"/>
    <w:basedOn w:val="DefaultParagraphFont"/>
    <w:rsid w:val="00A64DC5"/>
  </w:style>
  <w:style w:type="paragraph" w:styleId="ListParagraph">
    <w:name w:val="List Paragraph"/>
    <w:basedOn w:val="Normal"/>
    <w:uiPriority w:val="34"/>
    <w:qFormat/>
    <w:rsid w:val="00D94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3E912-DF95-465E-86C4-97C1936E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2391</Words>
  <Characters>14001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2019-11-18T19:23:00Z</dcterms:created>
  <dcterms:modified xsi:type="dcterms:W3CDTF">2019-11-18T19:23:00Z</dcterms:modified>
</cp:coreProperties>
</file>