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110"/>
        <w:gridCol w:w="2601"/>
        <w:gridCol w:w="2310"/>
        <w:gridCol w:w="1901"/>
        <w:gridCol w:w="1808"/>
      </w:tblGrid>
      <w:tr w:rsidR="00196B88" w:rsidRPr="00017705" w:rsidTr="00DE7B93">
        <w:trPr>
          <w:cantSplit/>
          <w:jc w:val="center"/>
        </w:trPr>
        <w:tc>
          <w:tcPr>
            <w:tcW w:w="89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DATA ITEM DESCRIPTION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196B88" w:rsidRPr="00017705" w:rsidTr="00DE7B93">
        <w:trPr>
          <w:cantSplit/>
          <w:jc w:val="center"/>
        </w:trPr>
        <w:tc>
          <w:tcPr>
            <w:tcW w:w="702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  TITLE</w:t>
            </w:r>
          </w:p>
        </w:tc>
        <w:tc>
          <w:tcPr>
            <w:tcW w:w="3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  IDENTIFICATION NUMBER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702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D73E24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sz w:val="21"/>
                <w:szCs w:val="21"/>
              </w:rPr>
              <w:t>DATA MANAGEMENT PLAN</w:t>
            </w:r>
          </w:p>
        </w:tc>
        <w:tc>
          <w:tcPr>
            <w:tcW w:w="3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D73E24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DI-MISC-80I68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  DESCRIPTION/PURPOSE</w:t>
            </w:r>
          </w:p>
          <w:p w:rsidR="00196B88" w:rsidRPr="00C425D4" w:rsidRDefault="00196B88" w:rsidP="00C425D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E24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The Data Management Plan tells 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contractor intends to comply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tvoith</w:t>
            </w:r>
            <w:proofErr w:type="spellEnd"/>
          </w:p>
          <w:p w:rsidR="00D73E24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data management requirements of DOD-STD-1700(NS) in terms of the contractor's</w:t>
            </w:r>
          </w:p>
          <w:p w:rsidR="00196B88" w:rsidRPr="00017705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program, policies, and procedures.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  APPROVAL DATE (YYMMDD)</w:t>
            </w:r>
          </w:p>
        </w:tc>
        <w:tc>
          <w:tcPr>
            <w:tcW w:w="49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  OFFICE OF PRIMARY RESPONSIBILITY (OPR)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6a.  DTC APPLICABLE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6b.  GIDEP APPLICABLE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2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D73E24" w:rsidP="00DE7B93">
            <w:pPr>
              <w:tabs>
                <w:tab w:val="left" w:pos="720"/>
              </w:tabs>
              <w:spacing w:befor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860515</w:t>
            </w:r>
          </w:p>
        </w:tc>
        <w:tc>
          <w:tcPr>
            <w:tcW w:w="49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D73E24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G/!2137</w:t>
            </w:r>
          </w:p>
        </w:tc>
        <w:tc>
          <w:tcPr>
            <w:tcW w:w="19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  APPLICATION/INTERRELATIONSHIP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3E24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 This data item description (DID) is intended to be used in contracts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>invoking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DOD-STD-1700(NS) and when delivery of a contractor's Data Management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Plan to the Government is necessary.</w:t>
            </w:r>
          </w:p>
          <w:p w:rsidR="00C425D4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 When DI-MiSC-80167is listed on the DD Form 1423, Contract Data Requirements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List (CDRL), the DID should be tailored to delete paragraph 10.4c on the DD Form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1423, Block 16.</w:t>
            </w:r>
          </w:p>
          <w:p w:rsidR="00D73E24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 DID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satisfies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requirements of paragraph 4.1, DOD-STD-1700(NS).</w:t>
            </w:r>
          </w:p>
          <w:p w:rsidR="00D73E24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 DID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supersede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DI-A-3022.</w:t>
            </w:r>
          </w:p>
          <w:p w:rsidR="00196B88" w:rsidRPr="00017705" w:rsidRDefault="00196B88" w:rsidP="0068433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88" w:rsidRPr="00017705" w:rsidTr="00DE7B93">
        <w:trPr>
          <w:cantSplit/>
          <w:jc w:val="center"/>
        </w:trPr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  APPROVAL LIMITATION</w:t>
            </w:r>
          </w:p>
        </w:tc>
        <w:tc>
          <w:tcPr>
            <w:tcW w:w="42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9a.  REFERENCES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9b.  AMSC NUMBER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47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C425D4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88" w:rsidRPr="00017705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017705" w:rsidRDefault="00D73E24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G3848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C425D4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25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  PREPARATION INSTRUCTIONS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3E24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Source document.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applicable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issue of the document cited herein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luding its approval date and dates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applicable amendments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revisions shall be as reflected in the contract. </w:t>
            </w:r>
          </w:p>
          <w:p w:rsidR="00196B88" w:rsidRDefault="00196B88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E24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 Format and content. !he format and content of the Data Management Plan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shall be in accordance with the provisions of paragraph 4.1 of DOD-STD-1700(NS)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 applied in the contract, in accordance with the preparation instructions below.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3E24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 The plan shall describe the contractor's overall implementation of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Data Management requirements of DOD-STD-1700(NS) specified in the contract.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3E24" w:rsidRDefault="00D73E24" w:rsidP="00D73E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 The following shall be addressed within the Data Management Plan:</w:t>
            </w:r>
          </w:p>
          <w:p w:rsidR="00D73E24" w:rsidRPr="00D73E24" w:rsidRDefault="00D73E24" w:rsidP="00D73E24">
            <w:pPr>
              <w:pStyle w:val="ListParagraph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>The plan shall define the scope and depth of the Contractor's efforts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>including management, organization, planning, and the relationship of the Data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>Management program to the contractor's other administrative and technical organizations.</w:t>
            </w:r>
          </w:p>
          <w:p w:rsidR="00D73E24" w:rsidRPr="00D73E24" w:rsidRDefault="00D73E24" w:rsidP="00D73E24">
            <w:pPr>
              <w:pStyle w:val="ListParagraph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>The plan shall specify what the contractor's management policies are and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>identify, by specific reference, standard practices and detailed work instructions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 xml:space="preserve">to be used in implementing the Data Management 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>program.</w:t>
            </w:r>
          </w:p>
          <w:p w:rsidR="00D73E24" w:rsidRPr="00D73E24" w:rsidRDefault="00D73E24" w:rsidP="00D73E24">
            <w:pPr>
              <w:pStyle w:val="ListParagraph"/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plan shall include a preliminary Data Submittal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Schedule for fulfilling s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>ubmission</w:t>
            </w:r>
            <w:r w:rsidRPr="00D73E24">
              <w:rPr>
                <w:rFonts w:ascii="Times New Roman" w:hAnsi="Times New Roman" w:cs="Times New Roman"/>
                <w:sz w:val="24"/>
                <w:szCs w:val="24"/>
              </w:rPr>
              <w:t xml:space="preserve"> of data in the specific quantities/media/due dates specified in the CDRL.</w:t>
            </w: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Default="00196B88" w:rsidP="00DE7B93">
            <w:pPr>
              <w:tabs>
                <w:tab w:val="left" w:pos="720"/>
              </w:tabs>
              <w:ind w:left="56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1770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  DISTRIBUTION STATEMENT</w:t>
            </w:r>
          </w:p>
          <w:p w:rsidR="00196B88" w:rsidRPr="00017705" w:rsidRDefault="00196B88" w:rsidP="00DE7B93">
            <w:pPr>
              <w:tabs>
                <w:tab w:val="left" w:pos="720"/>
              </w:tabs>
              <w:ind w:left="56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196B88" w:rsidRPr="00017705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9B1A58" w:rsidRDefault="009B1A58" w:rsidP="00DE7B9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1A58">
              <w:rPr>
                <w:rFonts w:ascii="Times New Roman" w:hAnsi="Times New Roman" w:cs="Times New Roman"/>
                <w:bCs/>
                <w:sz w:val="20"/>
                <w:szCs w:val="20"/>
              </w:rPr>
              <w:t>DISTRIBUTION STATEMENT A.  Approved for public release; distribution is unlimited</w:t>
            </w:r>
          </w:p>
        </w:tc>
      </w:tr>
    </w:tbl>
    <w:p w:rsidR="005F30BE" w:rsidRDefault="005F30BE" w:rsidP="00196B88"/>
    <w:p w:rsidR="005F30BE" w:rsidRDefault="005F30BE">
      <w:r>
        <w:br w:type="page"/>
      </w:r>
    </w:p>
    <w:p w:rsidR="00196B88" w:rsidRDefault="005F30BE" w:rsidP="00196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PREPARATION INSTRUCTIONS (Cont'd)</w:t>
      </w:r>
    </w:p>
    <w:p w:rsidR="005F30BE" w:rsidRDefault="005F30BE" w:rsidP="00196B88">
      <w:pPr>
        <w:rPr>
          <w:rFonts w:ascii="Times New Roman" w:hAnsi="Times New Roman" w:cs="Times New Roman"/>
          <w:sz w:val="24"/>
          <w:szCs w:val="24"/>
        </w:rPr>
      </w:pP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documented plan shall utilize the</w:t>
      </w:r>
      <w:r>
        <w:rPr>
          <w:rFonts w:ascii="Times New Roman" w:hAnsi="Times New Roman" w:cs="Times New Roman"/>
          <w:sz w:val="24"/>
          <w:szCs w:val="24"/>
        </w:rPr>
        <w:t xml:space="preserve"> outline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below. When the Data Management </w:t>
      </w:r>
      <w:r>
        <w:rPr>
          <w:rFonts w:ascii="Times New Roman" w:hAnsi="Times New Roman" w:cs="Times New Roman"/>
          <w:sz w:val="24"/>
          <w:szCs w:val="24"/>
        </w:rPr>
        <w:t xml:space="preserve">Program needs to </w:t>
      </w:r>
      <w:r>
        <w:rPr>
          <w:rFonts w:ascii="Times New Roman" w:hAnsi="Times New Roman" w:cs="Times New Roman"/>
        </w:rPr>
        <w:t xml:space="preserve">be </w:t>
      </w:r>
      <w:r>
        <w:rPr>
          <w:rFonts w:ascii="Times New Roman" w:hAnsi="Times New Roman" w:cs="Times New Roman"/>
          <w:sz w:val="24"/>
          <w:szCs w:val="24"/>
        </w:rPr>
        <w:t>more clearly defined, the outline shall be sub-divided.</w:t>
      </w:r>
      <w:r>
        <w:rPr>
          <w:rFonts w:ascii="Times New Roman" w:hAnsi="Times New Roman" w:cs="Times New Roman"/>
          <w:sz w:val="24"/>
          <w:szCs w:val="24"/>
        </w:rPr>
        <w:t xml:space="preserve"> Spe</w:t>
      </w:r>
      <w:r w:rsidRPr="005F30BE">
        <w:rPr>
          <w:rFonts w:ascii="Times New Roman" w:hAnsi="Times New Roman" w:cs="Times New Roman"/>
          <w:sz w:val="24"/>
          <w:szCs w:val="24"/>
        </w:rPr>
        <w:t>cial</w:t>
      </w:r>
      <w:r w:rsidRPr="005F3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requirements requiring further explanation shall be included.</w:t>
      </w:r>
    </w:p>
    <w:bookmarkEnd w:id="0"/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Cover Sheet</w:t>
      </w: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of Contents</w:t>
      </w: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Introduction</w:t>
      </w:r>
    </w:p>
    <w:p w:rsidR="005F30BE" w:rsidRDefault="005F30BE" w:rsidP="005F30BE">
      <w:pPr>
        <w:widowControl/>
        <w:autoSpaceDE w:val="0"/>
        <w:autoSpaceDN w:val="0"/>
        <w:adjustRightInd w:val="0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1.1 </w:t>
      </w:r>
      <w:r>
        <w:rPr>
          <w:rFonts w:ascii="Times New Roman" w:hAnsi="Times New Roman" w:cs="Times New Roman"/>
          <w:sz w:val="24"/>
          <w:szCs w:val="24"/>
        </w:rPr>
        <w:t>Scope</w:t>
      </w:r>
    </w:p>
    <w:p w:rsidR="005F30BE" w:rsidRDefault="005F30BE" w:rsidP="005F30BE">
      <w:pPr>
        <w:widowControl/>
        <w:autoSpaceDE w:val="0"/>
        <w:autoSpaceDN w:val="0"/>
        <w:adjustRightInd w:val="0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 xml:space="preserve">1.2 </w:t>
      </w:r>
      <w:r>
        <w:rPr>
          <w:rFonts w:ascii="Times New Roman" w:hAnsi="Times New Roman" w:cs="Times New Roman"/>
          <w:sz w:val="24"/>
          <w:szCs w:val="24"/>
        </w:rPr>
        <w:t>Objectives</w:t>
      </w: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Organization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Responsibilities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Policy Directives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Interrelationship, Organization Chart</w:t>
      </w: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>
        <w:rPr>
          <w:rFonts w:ascii="Arial" w:hAnsi="Arial" w:cs="Arial"/>
          <w:sz w:val="20"/>
          <w:szCs w:val="20"/>
        </w:rPr>
        <w:t>III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>- Data Control Procedures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 w:rsidRPr="005F30BE">
        <w:rPr>
          <w:rFonts w:ascii="Times New Roman" w:hAnsi="Times New Roman" w:cs="Times New Roman"/>
          <w:sz w:val="23"/>
          <w:szCs w:val="23"/>
        </w:rPr>
        <w:t>3.1 Data Item Scope, Content, and Format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3.2 </w:t>
      </w:r>
      <w:r>
        <w:rPr>
          <w:rFonts w:ascii="Times New Roman" w:hAnsi="Times New Roman" w:cs="Times New Roman"/>
          <w:sz w:val="24"/>
          <w:szCs w:val="24"/>
        </w:rPr>
        <w:t>Data Item Submittal (Schedule and Distribution)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3.3 </w:t>
      </w:r>
      <w:r>
        <w:rPr>
          <w:rFonts w:ascii="Times New Roman" w:hAnsi="Times New Roman" w:cs="Times New Roman"/>
          <w:sz w:val="24"/>
          <w:szCs w:val="24"/>
        </w:rPr>
        <w:t>Data Item Use of Common Information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3.4 </w:t>
      </w:r>
      <w:r>
        <w:rPr>
          <w:rFonts w:ascii="Times New Roman" w:hAnsi="Times New Roman" w:cs="Times New Roman"/>
          <w:sz w:val="24"/>
          <w:szCs w:val="24"/>
        </w:rPr>
        <w:t>Data Not Duplicated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3.5 </w:t>
      </w:r>
      <w:r>
        <w:rPr>
          <w:rFonts w:ascii="Times New Roman" w:hAnsi="Times New Roman" w:cs="Times New Roman"/>
          <w:sz w:val="24"/>
          <w:szCs w:val="24"/>
        </w:rPr>
        <w:t xml:space="preserve">Data Item Quality Control </w:t>
      </w:r>
      <w:r>
        <w:rPr>
          <w:rFonts w:ascii="Times New Roman" w:hAnsi="Times New Roman" w:cs="Times New Roman"/>
          <w:sz w:val="23"/>
          <w:szCs w:val="23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Assurance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Data Item Approval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 Internal Data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 Data Items Rework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 Recorded Information</w:t>
      </w: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>
        <w:rPr>
          <w:rFonts w:ascii="Arial" w:hAnsi="Arial" w:cs="Arial"/>
          <w:sz w:val="21"/>
          <w:szCs w:val="21"/>
        </w:rPr>
        <w:t>IV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Times New Roman" w:hAnsi="Times New Roman" w:cs="Times New Roman"/>
          <w:sz w:val="24"/>
          <w:szCs w:val="24"/>
        </w:rPr>
        <w:t>- Data Storage Retrieval</w:t>
      </w:r>
    </w:p>
    <w:p w:rsidR="005F30BE" w:rsidRP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5F3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Pr="005F30BE">
        <w:rPr>
          <w:rFonts w:ascii="Times New Roman" w:hAnsi="Times New Roman" w:cs="Times New Roman"/>
          <w:sz w:val="24"/>
          <w:szCs w:val="24"/>
        </w:rPr>
        <w:t>Bank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 w:rsidRPr="005F30BE">
        <w:rPr>
          <w:rFonts w:ascii="Times New Roman" w:hAnsi="Times New Roman" w:cs="Times New Roman"/>
          <w:sz w:val="24"/>
          <w:szCs w:val="24"/>
        </w:rPr>
        <w:t xml:space="preserve">4.2 </w:t>
      </w:r>
      <w:r>
        <w:rPr>
          <w:rFonts w:ascii="Times New Roman" w:hAnsi="Times New Roman" w:cs="Times New Roman"/>
          <w:sz w:val="24"/>
          <w:szCs w:val="24"/>
        </w:rPr>
        <w:t>Classified Material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 w:rsidRPr="005F30BE">
        <w:rPr>
          <w:rFonts w:ascii="Times New Roman" w:hAnsi="Times New Roman" w:cs="Times New Roman"/>
          <w:sz w:val="24"/>
          <w:szCs w:val="24"/>
        </w:rPr>
        <w:t xml:space="preserve">4.3 </w:t>
      </w:r>
      <w:r>
        <w:rPr>
          <w:rFonts w:ascii="Times New Roman" w:hAnsi="Times New Roman" w:cs="Times New Roman"/>
          <w:sz w:val="24"/>
          <w:szCs w:val="24"/>
        </w:rPr>
        <w:t>Shipping</w:t>
      </w: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sz w:val="31"/>
          <w:szCs w:val="31"/>
        </w:rPr>
        <w:t>v</w:t>
      </w:r>
      <w:r>
        <w:rPr>
          <w:rFonts w:ascii="Times New Roman" w:hAnsi="Times New Roman" w:cs="Times New Roman"/>
          <w:sz w:val="31"/>
          <w:szCs w:val="31"/>
        </w:rPr>
        <w:t xml:space="preserve"> </w:t>
      </w:r>
      <w:r>
        <w:rPr>
          <w:rFonts w:ascii="Times New Roman" w:hAnsi="Times New Roman" w:cs="Times New Roman"/>
          <w:sz w:val="31"/>
          <w:szCs w:val="31"/>
        </w:rPr>
        <w:tab/>
      </w:r>
      <w:r>
        <w:rPr>
          <w:rFonts w:ascii="Times New Roman" w:hAnsi="Times New Roman" w:cs="Times New Roman"/>
          <w:sz w:val="31"/>
          <w:szCs w:val="31"/>
        </w:rPr>
        <w:tab/>
      </w:r>
      <w:r>
        <w:rPr>
          <w:rFonts w:ascii="Times New Roman" w:hAnsi="Times New Roman" w:cs="Times New Roman"/>
          <w:sz w:val="31"/>
          <w:szCs w:val="31"/>
        </w:rPr>
        <w:tab/>
        <w:t>-</w:t>
      </w:r>
      <w:r w:rsidRPr="005F3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Subcontractor Data Control Procedures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Defining Requirements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 Subcontractor Control</w:t>
      </w:r>
    </w:p>
    <w:p w:rsidR="005F30BE" w:rsidRPr="005F30BE" w:rsidRDefault="005F30BE" w:rsidP="005F30BE">
      <w:pPr>
        <w:widowControl/>
        <w:autoSpaceDE w:val="0"/>
        <w:autoSpaceDN w:val="0"/>
        <w:adjustRightInd w:val="0"/>
        <w:ind w:left="2880"/>
      </w:pPr>
      <w:r>
        <w:rPr>
          <w:rFonts w:ascii="Times New Roman" w:hAnsi="Times New Roman" w:cs="Times New Roman"/>
          <w:sz w:val="24"/>
          <w:szCs w:val="24"/>
        </w:rPr>
        <w:t xml:space="preserve">5.3 Data </w:t>
      </w:r>
      <w:r>
        <w:rPr>
          <w:rFonts w:ascii="Times New Roman" w:hAnsi="Times New Roman" w:cs="Times New Roman"/>
          <w:sz w:val="24"/>
          <w:szCs w:val="24"/>
        </w:rPr>
        <w:t>Receipt</w:t>
      </w:r>
      <w:r>
        <w:rPr>
          <w:rFonts w:ascii="Times New Roman" w:hAnsi="Times New Roman" w:cs="Times New Roman"/>
          <w:sz w:val="24"/>
          <w:szCs w:val="24"/>
        </w:rPr>
        <w:t>, Distribution, and Storage</w:t>
      </w: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F30BE" w:rsidRDefault="005F30BE" w:rsidP="005F30BE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sz w:val="27"/>
          <w:szCs w:val="27"/>
        </w:rPr>
        <w:t>VI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4"/>
          <w:szCs w:val="24"/>
        </w:rPr>
        <w:t>- Special Features</w:t>
      </w:r>
    </w:p>
    <w:p w:rsidR="005F30BE" w:rsidRDefault="005F30BE" w:rsidP="005F30BE">
      <w:pPr>
        <w:widowControl/>
        <w:autoSpaceDE w:val="0"/>
        <w:autoSpaceDN w:val="0"/>
        <w:adjustRightInd w:val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Rights in Data Determination</w:t>
      </w:r>
    </w:p>
    <w:p w:rsidR="005F30BE" w:rsidRPr="00196B88" w:rsidRDefault="005F30BE" w:rsidP="005F30BE">
      <w:pPr>
        <w:ind w:left="2880"/>
      </w:pPr>
      <w:r>
        <w:rPr>
          <w:rFonts w:ascii="Times New Roman" w:hAnsi="Times New Roman" w:cs="Times New Roman"/>
          <w:sz w:val="23"/>
          <w:szCs w:val="23"/>
        </w:rPr>
        <w:t xml:space="preserve">6.2 </w:t>
      </w:r>
      <w:r>
        <w:rPr>
          <w:rFonts w:ascii="Times New Roman" w:hAnsi="Times New Roman" w:cs="Times New Roman"/>
          <w:sz w:val="24"/>
          <w:szCs w:val="24"/>
        </w:rPr>
        <w:t>Alternate Data Requirements</w:t>
      </w:r>
    </w:p>
    <w:sectPr w:rsidR="005F30BE" w:rsidRPr="00196B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300" w:h="15900"/>
      <w:pgMar w:top="1060" w:right="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CD7" w:rsidRDefault="00B81CD7" w:rsidP="00B81CD7">
      <w:r>
        <w:separator/>
      </w:r>
    </w:p>
  </w:endnote>
  <w:endnote w:type="continuationSeparator" w:id="0">
    <w:p w:rsidR="00B81CD7" w:rsidRDefault="00B81CD7" w:rsidP="00B8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CD7" w:rsidRDefault="00B81CD7" w:rsidP="00B81CD7">
      <w:r>
        <w:separator/>
      </w:r>
    </w:p>
  </w:footnote>
  <w:footnote w:type="continuationSeparator" w:id="0">
    <w:p w:rsidR="00B81CD7" w:rsidRDefault="00B81CD7" w:rsidP="00B81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5034"/>
    <w:multiLevelType w:val="hybridMultilevel"/>
    <w:tmpl w:val="398036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B7946"/>
    <w:multiLevelType w:val="multilevel"/>
    <w:tmpl w:val="8D14E1F6"/>
    <w:lvl w:ilvl="0">
      <w:start w:val="10"/>
      <w:numFmt w:val="decimal"/>
      <w:lvlText w:val="%1"/>
      <w:lvlJc w:val="left"/>
      <w:pPr>
        <w:ind w:hanging="68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88"/>
        <w:jc w:val="left"/>
      </w:pPr>
      <w:rPr>
        <w:rFonts w:ascii="Courier New" w:eastAsia="Courier New" w:hAnsi="Courier New" w:hint="default"/>
        <w:w w:val="88"/>
        <w:sz w:val="24"/>
        <w:szCs w:val="24"/>
      </w:rPr>
    </w:lvl>
    <w:lvl w:ilvl="2">
      <w:start w:val="1"/>
      <w:numFmt w:val="lowerLetter"/>
      <w:lvlText w:val="%3."/>
      <w:lvlJc w:val="left"/>
      <w:pPr>
        <w:ind w:hanging="469"/>
        <w:jc w:val="left"/>
      </w:pPr>
      <w:rPr>
        <w:rFonts w:ascii="Courier New" w:eastAsia="Courier New" w:hAnsi="Courier New" w:hint="default"/>
        <w:w w:val="88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3E4634B"/>
    <w:multiLevelType w:val="hybridMultilevel"/>
    <w:tmpl w:val="01100CFC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06668"/>
    <w:multiLevelType w:val="hybridMultilevel"/>
    <w:tmpl w:val="E37214B0"/>
    <w:lvl w:ilvl="0" w:tplc="13608DBA">
      <w:start w:val="3"/>
      <w:numFmt w:val="lowerLetter"/>
      <w:lvlText w:val="%1."/>
      <w:lvlJc w:val="left"/>
      <w:pPr>
        <w:ind w:hanging="360"/>
        <w:jc w:val="left"/>
      </w:pPr>
      <w:rPr>
        <w:rFonts w:ascii="Courier New" w:eastAsia="Courier New" w:hAnsi="Courier New" w:hint="default"/>
        <w:w w:val="92"/>
        <w:sz w:val="24"/>
        <w:szCs w:val="24"/>
      </w:rPr>
    </w:lvl>
    <w:lvl w:ilvl="1" w:tplc="AC8E631A">
      <w:start w:val="1"/>
      <w:numFmt w:val="bullet"/>
      <w:lvlText w:val="•"/>
      <w:lvlJc w:val="left"/>
      <w:rPr>
        <w:rFonts w:hint="default"/>
      </w:rPr>
    </w:lvl>
    <w:lvl w:ilvl="2" w:tplc="48B0043E">
      <w:start w:val="1"/>
      <w:numFmt w:val="bullet"/>
      <w:lvlText w:val="•"/>
      <w:lvlJc w:val="left"/>
      <w:rPr>
        <w:rFonts w:hint="default"/>
      </w:rPr>
    </w:lvl>
    <w:lvl w:ilvl="3" w:tplc="123E1FEE">
      <w:start w:val="1"/>
      <w:numFmt w:val="bullet"/>
      <w:lvlText w:val="•"/>
      <w:lvlJc w:val="left"/>
      <w:rPr>
        <w:rFonts w:hint="default"/>
      </w:rPr>
    </w:lvl>
    <w:lvl w:ilvl="4" w:tplc="2DF2FD94">
      <w:start w:val="1"/>
      <w:numFmt w:val="bullet"/>
      <w:lvlText w:val="•"/>
      <w:lvlJc w:val="left"/>
      <w:rPr>
        <w:rFonts w:hint="default"/>
      </w:rPr>
    </w:lvl>
    <w:lvl w:ilvl="5" w:tplc="9F32D54C">
      <w:start w:val="1"/>
      <w:numFmt w:val="bullet"/>
      <w:lvlText w:val="•"/>
      <w:lvlJc w:val="left"/>
      <w:rPr>
        <w:rFonts w:hint="default"/>
      </w:rPr>
    </w:lvl>
    <w:lvl w:ilvl="6" w:tplc="6F744400">
      <w:start w:val="1"/>
      <w:numFmt w:val="bullet"/>
      <w:lvlText w:val="•"/>
      <w:lvlJc w:val="left"/>
      <w:rPr>
        <w:rFonts w:hint="default"/>
      </w:rPr>
    </w:lvl>
    <w:lvl w:ilvl="7" w:tplc="32740B50">
      <w:start w:val="1"/>
      <w:numFmt w:val="bullet"/>
      <w:lvlText w:val="•"/>
      <w:lvlJc w:val="left"/>
      <w:rPr>
        <w:rFonts w:hint="default"/>
      </w:rPr>
    </w:lvl>
    <w:lvl w:ilvl="8" w:tplc="3DC89A4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8C76ED8"/>
    <w:multiLevelType w:val="hybridMultilevel"/>
    <w:tmpl w:val="01100CFC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974F56"/>
    <w:multiLevelType w:val="multilevel"/>
    <w:tmpl w:val="5BA08E4C"/>
    <w:lvl w:ilvl="0">
      <w:start w:val="7"/>
      <w:numFmt w:val="decimal"/>
      <w:lvlText w:val="%1."/>
      <w:lvlJc w:val="left"/>
      <w:pPr>
        <w:ind w:hanging="177"/>
        <w:jc w:val="left"/>
      </w:pPr>
      <w:rPr>
        <w:rFonts w:ascii="Arial" w:eastAsia="Arial" w:hAnsi="Arial" w:hint="default"/>
        <w:w w:val="93"/>
        <w:sz w:val="15"/>
        <w:szCs w:val="15"/>
      </w:rPr>
    </w:lvl>
    <w:lvl w:ilvl="1">
      <w:start w:val="1"/>
      <w:numFmt w:val="decimal"/>
      <w:lvlText w:val="%1.%2"/>
      <w:lvlJc w:val="left"/>
      <w:pPr>
        <w:ind w:hanging="569"/>
        <w:jc w:val="left"/>
      </w:pPr>
      <w:rPr>
        <w:rFonts w:ascii="Courier New" w:eastAsia="Courier New" w:hAnsi="Courier New" w:hint="default"/>
        <w:w w:val="82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3665E71"/>
    <w:multiLevelType w:val="multilevel"/>
    <w:tmpl w:val="7532953E"/>
    <w:lvl w:ilvl="0">
      <w:start w:val="10"/>
      <w:numFmt w:val="decimal"/>
      <w:lvlText w:val="%1"/>
      <w:lvlJc w:val="left"/>
      <w:pPr>
        <w:ind w:hanging="92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927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927"/>
        <w:jc w:val="left"/>
      </w:pPr>
      <w:rPr>
        <w:rFonts w:ascii="Courier New" w:eastAsia="Courier New" w:hAnsi="Courier New" w:hint="default"/>
        <w:w w:val="81"/>
        <w:sz w:val="24"/>
        <w:szCs w:val="24"/>
      </w:rPr>
    </w:lvl>
    <w:lvl w:ilvl="3">
      <w:start w:val="1"/>
      <w:numFmt w:val="lowerLetter"/>
      <w:lvlText w:val="%4."/>
      <w:lvlJc w:val="left"/>
      <w:pPr>
        <w:ind w:hanging="354"/>
        <w:jc w:val="left"/>
      </w:pPr>
      <w:rPr>
        <w:rFonts w:ascii="Courier New" w:eastAsia="Courier New" w:hAnsi="Courier New" w:hint="default"/>
        <w:w w:val="92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A4F7F70"/>
    <w:multiLevelType w:val="hybridMultilevel"/>
    <w:tmpl w:val="398036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748F3"/>
    <w:multiLevelType w:val="hybridMultilevel"/>
    <w:tmpl w:val="463272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D2A7A"/>
    <w:multiLevelType w:val="hybridMultilevel"/>
    <w:tmpl w:val="D5269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6F22C3"/>
    <w:multiLevelType w:val="hybridMultilevel"/>
    <w:tmpl w:val="C35AEC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9"/>
  </w:num>
  <w:num w:numId="6">
    <w:abstractNumId w:val="0"/>
  </w:num>
  <w:num w:numId="7">
    <w:abstractNumId w:val="10"/>
  </w:num>
  <w:num w:numId="8">
    <w:abstractNumId w:val="7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AF"/>
    <w:rsid w:val="00142990"/>
    <w:rsid w:val="00196B88"/>
    <w:rsid w:val="005F30BE"/>
    <w:rsid w:val="00611D39"/>
    <w:rsid w:val="0068433D"/>
    <w:rsid w:val="006B70AF"/>
    <w:rsid w:val="009B1A58"/>
    <w:rsid w:val="00B81CD7"/>
    <w:rsid w:val="00C425D4"/>
    <w:rsid w:val="00D7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1"/>
    </w:pPr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CD7"/>
  </w:style>
  <w:style w:type="paragraph" w:styleId="Footer">
    <w:name w:val="footer"/>
    <w:basedOn w:val="Normal"/>
    <w:link w:val="Foot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C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1"/>
    </w:pPr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CD7"/>
  </w:style>
  <w:style w:type="paragraph" w:styleId="Footer">
    <w:name w:val="footer"/>
    <w:basedOn w:val="Normal"/>
    <w:link w:val="Foot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2015-04-21T14:10:00Z</dcterms:created>
  <dcterms:modified xsi:type="dcterms:W3CDTF">2015-04-21T14:26:00Z</dcterms:modified>
</cp:coreProperties>
</file>